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28" w:rsidRDefault="006E073A">
      <w:pPr>
        <w:rPr>
          <w:rFonts w:ascii="Arial" w:hAnsi="Arial" w:cs="Arial"/>
          <w:b/>
          <w:sz w:val="28"/>
        </w:rPr>
      </w:pPr>
      <w:r w:rsidRPr="00744C28">
        <w:rPr>
          <w:rFonts w:ascii="Arial" w:hAnsi="Arial" w:cs="Arial"/>
          <w:b/>
          <w:sz w:val="28"/>
        </w:rPr>
        <w:t xml:space="preserve">Initial Noise Complaints about Domestic Premises in December. </w:t>
      </w:r>
    </w:p>
    <w:p w:rsidR="00E04631" w:rsidRPr="00744C28" w:rsidRDefault="006E073A">
      <w:pPr>
        <w:rPr>
          <w:rFonts w:ascii="Arial" w:hAnsi="Arial" w:cs="Arial"/>
          <w:b/>
          <w:sz w:val="28"/>
        </w:rPr>
      </w:pPr>
      <w:r w:rsidRPr="00744C28">
        <w:rPr>
          <w:rFonts w:ascii="Arial" w:hAnsi="Arial" w:cs="Arial"/>
          <w:b/>
          <w:sz w:val="28"/>
        </w:rPr>
        <w:t>2014 – 2019</w:t>
      </w:r>
    </w:p>
    <w:p w:rsidR="006E073A" w:rsidRPr="006E073A" w:rsidRDefault="006E073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183"/>
        <w:gridCol w:w="1134"/>
        <w:gridCol w:w="992"/>
        <w:gridCol w:w="1276"/>
        <w:gridCol w:w="1072"/>
        <w:gridCol w:w="1247"/>
      </w:tblGrid>
      <w:tr w:rsidR="006E073A" w:rsidRPr="006E073A" w:rsidTr="009F4CE9">
        <w:tc>
          <w:tcPr>
            <w:tcW w:w="2498" w:type="dxa"/>
          </w:tcPr>
          <w:p w:rsidR="006E073A" w:rsidRPr="00744C28" w:rsidRDefault="006E073A">
            <w:pPr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Type of Noise</w:t>
            </w:r>
          </w:p>
        </w:tc>
        <w:tc>
          <w:tcPr>
            <w:tcW w:w="1183" w:type="dxa"/>
          </w:tcPr>
          <w:p w:rsidR="006E073A" w:rsidRPr="00744C28" w:rsidRDefault="006E073A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2014</w:t>
            </w:r>
          </w:p>
        </w:tc>
        <w:tc>
          <w:tcPr>
            <w:tcW w:w="1134" w:type="dxa"/>
          </w:tcPr>
          <w:p w:rsidR="006E073A" w:rsidRPr="00744C28" w:rsidRDefault="006E073A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2015</w:t>
            </w:r>
          </w:p>
        </w:tc>
        <w:tc>
          <w:tcPr>
            <w:tcW w:w="992" w:type="dxa"/>
          </w:tcPr>
          <w:p w:rsidR="006E073A" w:rsidRPr="00744C28" w:rsidRDefault="006E073A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2016</w:t>
            </w:r>
          </w:p>
        </w:tc>
        <w:tc>
          <w:tcPr>
            <w:tcW w:w="1276" w:type="dxa"/>
          </w:tcPr>
          <w:p w:rsidR="006E073A" w:rsidRPr="00744C28" w:rsidRDefault="006E073A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2017</w:t>
            </w:r>
          </w:p>
        </w:tc>
        <w:tc>
          <w:tcPr>
            <w:tcW w:w="1072" w:type="dxa"/>
          </w:tcPr>
          <w:p w:rsidR="006E073A" w:rsidRPr="00744C28" w:rsidRDefault="006E073A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2018</w:t>
            </w:r>
          </w:p>
        </w:tc>
        <w:tc>
          <w:tcPr>
            <w:tcW w:w="1247" w:type="dxa"/>
          </w:tcPr>
          <w:p w:rsidR="006E073A" w:rsidRPr="00744C28" w:rsidRDefault="006E073A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2019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sz w:val="24"/>
              </w:rPr>
            </w:pPr>
            <w:r w:rsidRPr="006E073A">
              <w:rPr>
                <w:rFonts w:ascii="Arial" w:hAnsi="Arial" w:cs="Arial"/>
                <w:sz w:val="24"/>
              </w:rPr>
              <w:t>Music, Parties</w:t>
            </w:r>
          </w:p>
        </w:tc>
        <w:tc>
          <w:tcPr>
            <w:tcW w:w="1183" w:type="dxa"/>
          </w:tcPr>
          <w:p w:rsidR="006E073A" w:rsidRP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74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sz w:val="24"/>
              </w:rPr>
            </w:pPr>
            <w:r w:rsidRPr="006E073A">
              <w:rPr>
                <w:rFonts w:ascii="Arial" w:hAnsi="Arial" w:cs="Arial"/>
                <w:sz w:val="24"/>
              </w:rPr>
              <w:t xml:space="preserve">Bangs, Bumps, Shouting </w:t>
            </w:r>
            <w:proofErr w:type="spellStart"/>
            <w:r w:rsidRPr="006E073A">
              <w:rPr>
                <w:rFonts w:ascii="Arial" w:hAnsi="Arial" w:cs="Arial"/>
                <w:sz w:val="24"/>
              </w:rPr>
              <w:t>etc</w:t>
            </w:r>
            <w:proofErr w:type="spellEnd"/>
          </w:p>
        </w:tc>
        <w:tc>
          <w:tcPr>
            <w:tcW w:w="1183" w:type="dxa"/>
          </w:tcPr>
          <w:p w:rsidR="006E073A" w:rsidRP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sz w:val="24"/>
              </w:rPr>
            </w:pPr>
            <w:r w:rsidRPr="006E073A">
              <w:rPr>
                <w:rFonts w:ascii="Arial" w:hAnsi="Arial" w:cs="Arial"/>
                <w:sz w:val="24"/>
              </w:rPr>
              <w:t>House Alarms</w:t>
            </w:r>
          </w:p>
        </w:tc>
        <w:tc>
          <w:tcPr>
            <w:tcW w:w="1183" w:type="dxa"/>
          </w:tcPr>
          <w:p w:rsidR="006E073A" w:rsidRP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276" w:type="dxa"/>
          </w:tcPr>
          <w:p w:rsidR="006E073A" w:rsidRPr="006E073A" w:rsidRDefault="00DB1C15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bookmarkStart w:id="0" w:name="_GoBack"/>
            <w:bookmarkEnd w:id="0"/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sz w:val="24"/>
              </w:rPr>
            </w:pPr>
            <w:r w:rsidRPr="006E073A">
              <w:rPr>
                <w:rFonts w:ascii="Arial" w:hAnsi="Arial" w:cs="Arial"/>
                <w:sz w:val="24"/>
              </w:rPr>
              <w:t>Barking Dogs</w:t>
            </w:r>
          </w:p>
        </w:tc>
        <w:tc>
          <w:tcPr>
            <w:tcW w:w="1183" w:type="dxa"/>
          </w:tcPr>
          <w:p w:rsidR="006E073A" w:rsidRP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Noisy animals (not dogs)</w:t>
            </w:r>
          </w:p>
        </w:tc>
        <w:tc>
          <w:tcPr>
            <w:tcW w:w="1183" w:type="dxa"/>
          </w:tcPr>
          <w:p w:rsidR="006E073A" w:rsidRP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DIY</w:t>
            </w:r>
          </w:p>
        </w:tc>
        <w:tc>
          <w:tcPr>
            <w:tcW w:w="1183" w:type="dxa"/>
          </w:tcPr>
          <w:p w:rsidR="006E073A" w:rsidRP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Fireworks</w:t>
            </w:r>
          </w:p>
        </w:tc>
        <w:tc>
          <w:tcPr>
            <w:tcW w:w="1183" w:type="dxa"/>
          </w:tcPr>
          <w:p w:rsidR="006E073A" w:rsidRP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Default="006E073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tcW w:w="1183" w:type="dxa"/>
          </w:tcPr>
          <w:p w:rsidR="006E073A" w:rsidRDefault="006E073A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</w:tr>
      <w:tr w:rsidR="006E073A" w:rsidRPr="006E073A" w:rsidTr="009F4CE9">
        <w:tc>
          <w:tcPr>
            <w:tcW w:w="2498" w:type="dxa"/>
          </w:tcPr>
          <w:p w:rsidR="006E073A" w:rsidRPr="006E073A" w:rsidRDefault="006E073A">
            <w:pPr>
              <w:rPr>
                <w:rFonts w:ascii="Arial" w:hAnsi="Arial" w:cs="Arial"/>
                <w:b/>
                <w:sz w:val="24"/>
              </w:rPr>
            </w:pPr>
            <w:r w:rsidRPr="006E073A">
              <w:rPr>
                <w:rFonts w:ascii="Arial" w:hAnsi="Arial" w:cs="Arial"/>
                <w:b/>
                <w:sz w:val="24"/>
              </w:rPr>
              <w:t>TOTAL</w:t>
            </w:r>
            <w:r w:rsidR="0083581F">
              <w:rPr>
                <w:rFonts w:ascii="Arial" w:hAnsi="Arial" w:cs="Arial"/>
                <w:b/>
                <w:sz w:val="24"/>
              </w:rPr>
              <w:t xml:space="preserve"> Noise</w:t>
            </w:r>
          </w:p>
        </w:tc>
        <w:tc>
          <w:tcPr>
            <w:tcW w:w="1183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123</w:t>
            </w:r>
          </w:p>
        </w:tc>
        <w:tc>
          <w:tcPr>
            <w:tcW w:w="1134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114</w:t>
            </w:r>
          </w:p>
        </w:tc>
        <w:tc>
          <w:tcPr>
            <w:tcW w:w="992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</w:t>
            </w:r>
          </w:p>
        </w:tc>
        <w:tc>
          <w:tcPr>
            <w:tcW w:w="1276" w:type="dxa"/>
          </w:tcPr>
          <w:p w:rsidR="006E073A" w:rsidRPr="006E073A" w:rsidRDefault="00744C28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111</w:t>
            </w:r>
          </w:p>
        </w:tc>
        <w:tc>
          <w:tcPr>
            <w:tcW w:w="1072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150</w:t>
            </w:r>
          </w:p>
        </w:tc>
        <w:tc>
          <w:tcPr>
            <w:tcW w:w="1247" w:type="dxa"/>
          </w:tcPr>
          <w:p w:rsidR="006E073A" w:rsidRPr="006E073A" w:rsidRDefault="00976942" w:rsidP="006E073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144</w:t>
            </w:r>
          </w:p>
        </w:tc>
      </w:tr>
    </w:tbl>
    <w:p w:rsidR="006E073A" w:rsidRDefault="006E073A">
      <w:pPr>
        <w:rPr>
          <w:rFonts w:ascii="Arial" w:hAnsi="Arial" w:cs="Arial"/>
          <w:sz w:val="24"/>
        </w:rPr>
      </w:pPr>
    </w:p>
    <w:p w:rsidR="002862C0" w:rsidRDefault="002862C0">
      <w:pPr>
        <w:rPr>
          <w:rFonts w:ascii="Arial" w:hAnsi="Arial" w:cs="Arial"/>
          <w:sz w:val="24"/>
        </w:rPr>
      </w:pPr>
    </w:p>
    <w:p w:rsidR="0083581F" w:rsidRPr="002862C0" w:rsidRDefault="0083581F" w:rsidP="0083581F">
      <w:pPr>
        <w:rPr>
          <w:rFonts w:ascii="Arial" w:hAnsi="Arial" w:cs="Arial"/>
          <w:b/>
          <w:sz w:val="28"/>
        </w:rPr>
      </w:pPr>
      <w:r w:rsidRPr="002862C0">
        <w:rPr>
          <w:rFonts w:ascii="Arial" w:hAnsi="Arial" w:cs="Arial"/>
          <w:b/>
          <w:sz w:val="28"/>
        </w:rPr>
        <w:t xml:space="preserve">Initial Pollution Complaints about Domestic Premises in December. </w:t>
      </w:r>
    </w:p>
    <w:p w:rsidR="0083581F" w:rsidRPr="002862C0" w:rsidRDefault="0083581F" w:rsidP="0083581F">
      <w:pPr>
        <w:rPr>
          <w:rFonts w:ascii="Arial" w:hAnsi="Arial" w:cs="Arial"/>
          <w:sz w:val="28"/>
        </w:rPr>
      </w:pPr>
      <w:r w:rsidRPr="002862C0">
        <w:rPr>
          <w:rFonts w:ascii="Arial" w:hAnsi="Arial" w:cs="Arial"/>
          <w:b/>
          <w:sz w:val="28"/>
        </w:rPr>
        <w:t>2014 – 2019</w:t>
      </w:r>
    </w:p>
    <w:p w:rsidR="0083581F" w:rsidRDefault="0083581F" w:rsidP="0083581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134"/>
        <w:gridCol w:w="1185"/>
      </w:tblGrid>
      <w:tr w:rsidR="0083581F" w:rsidRPr="00744C28" w:rsidTr="0083581F">
        <w:tc>
          <w:tcPr>
            <w:tcW w:w="2547" w:type="dxa"/>
          </w:tcPr>
          <w:p w:rsidR="0083581F" w:rsidRPr="00744C28" w:rsidRDefault="0083581F" w:rsidP="0083581F">
            <w:pPr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 xml:space="preserve">Type of </w:t>
            </w:r>
            <w:r>
              <w:rPr>
                <w:rFonts w:ascii="Arial" w:hAnsi="Arial" w:cs="Arial"/>
                <w:b/>
                <w:sz w:val="24"/>
              </w:rPr>
              <w:t>Pollution</w:t>
            </w:r>
          </w:p>
        </w:tc>
        <w:tc>
          <w:tcPr>
            <w:tcW w:w="1134" w:type="dxa"/>
          </w:tcPr>
          <w:p w:rsidR="0083581F" w:rsidRPr="00744C28" w:rsidRDefault="0083581F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2014</w:t>
            </w:r>
          </w:p>
        </w:tc>
        <w:tc>
          <w:tcPr>
            <w:tcW w:w="1134" w:type="dxa"/>
          </w:tcPr>
          <w:p w:rsidR="0083581F" w:rsidRPr="00744C28" w:rsidRDefault="0083581F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2015</w:t>
            </w:r>
          </w:p>
        </w:tc>
        <w:tc>
          <w:tcPr>
            <w:tcW w:w="1134" w:type="dxa"/>
          </w:tcPr>
          <w:p w:rsidR="0083581F" w:rsidRPr="00744C28" w:rsidRDefault="0083581F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2016</w:t>
            </w:r>
          </w:p>
        </w:tc>
        <w:tc>
          <w:tcPr>
            <w:tcW w:w="1134" w:type="dxa"/>
          </w:tcPr>
          <w:p w:rsidR="0083581F" w:rsidRPr="00744C28" w:rsidRDefault="0083581F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2017</w:t>
            </w:r>
          </w:p>
        </w:tc>
        <w:tc>
          <w:tcPr>
            <w:tcW w:w="1134" w:type="dxa"/>
          </w:tcPr>
          <w:p w:rsidR="0083581F" w:rsidRPr="00744C28" w:rsidRDefault="0083581F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2018</w:t>
            </w:r>
          </w:p>
        </w:tc>
        <w:tc>
          <w:tcPr>
            <w:tcW w:w="1185" w:type="dxa"/>
          </w:tcPr>
          <w:p w:rsidR="0083581F" w:rsidRPr="00744C28" w:rsidRDefault="0083581F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44C28">
              <w:rPr>
                <w:rFonts w:ascii="Arial" w:hAnsi="Arial" w:cs="Arial"/>
                <w:b/>
                <w:sz w:val="24"/>
              </w:rPr>
              <w:t>Dec 2019</w:t>
            </w:r>
          </w:p>
        </w:tc>
      </w:tr>
      <w:tr w:rsidR="0083581F" w:rsidRPr="006E073A" w:rsidTr="0083581F">
        <w:tc>
          <w:tcPr>
            <w:tcW w:w="2547" w:type="dxa"/>
          </w:tcPr>
          <w:p w:rsidR="0083581F" w:rsidRPr="006E073A" w:rsidRDefault="0083581F" w:rsidP="006727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Domestic Bonfire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85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83581F" w:rsidRPr="006E073A" w:rsidTr="0083581F">
        <w:tc>
          <w:tcPr>
            <w:tcW w:w="2547" w:type="dxa"/>
          </w:tcPr>
          <w:p w:rsidR="0083581F" w:rsidRPr="006E073A" w:rsidRDefault="0083581F" w:rsidP="006727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Domestic Chimney Smoke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85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3581F" w:rsidRPr="006E073A" w:rsidTr="0083581F">
        <w:tc>
          <w:tcPr>
            <w:tcW w:w="2547" w:type="dxa"/>
          </w:tcPr>
          <w:p w:rsidR="0083581F" w:rsidRPr="006E073A" w:rsidRDefault="0083581F" w:rsidP="006727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Odour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85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3581F" w:rsidRPr="006E073A" w:rsidTr="0083581F">
        <w:tc>
          <w:tcPr>
            <w:tcW w:w="2547" w:type="dxa"/>
          </w:tcPr>
          <w:p w:rsidR="0083581F" w:rsidRPr="006E073A" w:rsidRDefault="0083581F" w:rsidP="006727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Fume from Domestic Appliance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85" w:type="dxa"/>
          </w:tcPr>
          <w:p w:rsidR="0083581F" w:rsidRPr="006E073A" w:rsidRDefault="0083581F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83581F" w:rsidRPr="006E073A" w:rsidTr="0083581F">
        <w:tc>
          <w:tcPr>
            <w:tcW w:w="2547" w:type="dxa"/>
          </w:tcPr>
          <w:p w:rsidR="0083581F" w:rsidRPr="006E073A" w:rsidRDefault="0083581F" w:rsidP="006727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 Pollution</w:t>
            </w:r>
          </w:p>
        </w:tc>
        <w:tc>
          <w:tcPr>
            <w:tcW w:w="1134" w:type="dxa"/>
          </w:tcPr>
          <w:p w:rsidR="0083581F" w:rsidRPr="006E073A" w:rsidRDefault="00F75B9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2862C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83581F" w:rsidRPr="006E073A" w:rsidRDefault="002862C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34" w:type="dxa"/>
          </w:tcPr>
          <w:p w:rsidR="0083581F" w:rsidRPr="006E073A" w:rsidRDefault="002862C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134" w:type="dxa"/>
          </w:tcPr>
          <w:p w:rsidR="0083581F" w:rsidRPr="006E073A" w:rsidRDefault="002862C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85" w:type="dxa"/>
          </w:tcPr>
          <w:p w:rsidR="0083581F" w:rsidRPr="006E073A" w:rsidRDefault="002862C0" w:rsidP="006727A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83581F" w:rsidRPr="006E073A" w:rsidTr="0083581F">
        <w:tc>
          <w:tcPr>
            <w:tcW w:w="2547" w:type="dxa"/>
          </w:tcPr>
          <w:p w:rsidR="0083581F" w:rsidRPr="002862C0" w:rsidRDefault="002862C0" w:rsidP="006727A3">
            <w:pPr>
              <w:rPr>
                <w:rFonts w:ascii="Arial" w:hAnsi="Arial" w:cs="Arial"/>
                <w:b/>
                <w:sz w:val="24"/>
              </w:rPr>
            </w:pPr>
            <w:r w:rsidRPr="002862C0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Pollution</w:t>
            </w:r>
          </w:p>
        </w:tc>
        <w:tc>
          <w:tcPr>
            <w:tcW w:w="1134" w:type="dxa"/>
          </w:tcPr>
          <w:p w:rsidR="0083581F" w:rsidRPr="002862C0" w:rsidRDefault="002862C0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134" w:type="dxa"/>
          </w:tcPr>
          <w:p w:rsidR="0083581F" w:rsidRPr="002862C0" w:rsidRDefault="002862C0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134" w:type="dxa"/>
          </w:tcPr>
          <w:p w:rsidR="0083581F" w:rsidRPr="002862C0" w:rsidRDefault="002862C0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83581F" w:rsidRPr="002862C0" w:rsidRDefault="002862C0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83581F" w:rsidRPr="002862C0" w:rsidRDefault="002862C0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1185" w:type="dxa"/>
          </w:tcPr>
          <w:p w:rsidR="0083581F" w:rsidRPr="002862C0" w:rsidRDefault="002862C0" w:rsidP="0067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</w:tr>
    </w:tbl>
    <w:p w:rsidR="0083581F" w:rsidRPr="006E073A" w:rsidRDefault="0083581F" w:rsidP="0083581F">
      <w:pPr>
        <w:rPr>
          <w:rFonts w:ascii="Arial" w:hAnsi="Arial" w:cs="Arial"/>
          <w:sz w:val="24"/>
        </w:rPr>
      </w:pPr>
    </w:p>
    <w:sectPr w:rsidR="0083581F" w:rsidRPr="006E073A" w:rsidSect="007E1026">
      <w:pgSz w:w="11906" w:h="16838"/>
      <w:pgMar w:top="119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3A"/>
    <w:rsid w:val="002862C0"/>
    <w:rsid w:val="006E073A"/>
    <w:rsid w:val="00744C28"/>
    <w:rsid w:val="007E1026"/>
    <w:rsid w:val="0083581F"/>
    <w:rsid w:val="00976942"/>
    <w:rsid w:val="009F4CE9"/>
    <w:rsid w:val="00DB1C15"/>
    <w:rsid w:val="00E04631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13D3"/>
  <w15:chartTrackingRefBased/>
  <w15:docId w15:val="{E1DEEF01-893C-4C5D-9A32-2C97B78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Bryan</dc:creator>
  <cp:keywords/>
  <dc:description/>
  <cp:lastModifiedBy>Annette Bryan</cp:lastModifiedBy>
  <cp:revision>2</cp:revision>
  <dcterms:created xsi:type="dcterms:W3CDTF">2020-09-14T12:22:00Z</dcterms:created>
  <dcterms:modified xsi:type="dcterms:W3CDTF">2020-09-14T12:22:00Z</dcterms:modified>
</cp:coreProperties>
</file>