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68" w:rsidRDefault="00EB2268" w:rsidP="00EB2268">
      <w:pPr>
        <w:rPr>
          <w:sz w:val="12"/>
        </w:rPr>
      </w:pPr>
    </w:p>
    <w:p w:rsidR="00EB2268" w:rsidRDefault="00EB2268" w:rsidP="00EB2268">
      <w:pPr>
        <w:keepNext/>
        <w:keepLines/>
        <w:tabs>
          <w:tab w:val="left" w:pos="-374"/>
          <w:tab w:val="left" w:pos="0"/>
          <w:tab w:val="left" w:pos="476"/>
          <w:tab w:val="left" w:pos="1170"/>
          <w:tab w:val="left" w:pos="1800"/>
          <w:tab w:val="left" w:pos="2880"/>
        </w:tabs>
        <w:rPr>
          <w:szCs w:val="20"/>
        </w:rPr>
      </w:pPr>
      <w:r>
        <w:rPr>
          <w:noProof/>
          <w:lang w:eastAsia="en-GB"/>
        </w:rPr>
        <w:drawing>
          <wp:inline distT="0" distB="0" distL="0" distR="0">
            <wp:extent cx="6486525" cy="1514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999" cy="151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268" w:rsidRDefault="00EB2268" w:rsidP="00EB2268">
      <w:pPr>
        <w:keepNext/>
        <w:keepLines/>
        <w:tabs>
          <w:tab w:val="left" w:pos="-374"/>
          <w:tab w:val="left" w:pos="0"/>
          <w:tab w:val="left" w:pos="476"/>
          <w:tab w:val="left" w:pos="1170"/>
          <w:tab w:val="left" w:pos="1800"/>
          <w:tab w:val="left" w:pos="2880"/>
        </w:tabs>
        <w:jc w:val="both"/>
        <w:rPr>
          <w:sz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87"/>
        <w:gridCol w:w="2496"/>
        <w:gridCol w:w="2721"/>
      </w:tblGrid>
      <w:tr w:rsidR="00EB2268" w:rsidTr="002F2CFF">
        <w:trPr>
          <w:cantSplit/>
          <w:trHeight w:hRule="exact" w:val="686"/>
        </w:trPr>
        <w:tc>
          <w:tcPr>
            <w:tcW w:w="7483" w:type="dxa"/>
            <w:gridSpan w:val="2"/>
            <w:vMerge w:val="restart"/>
            <w:tcBorders>
              <w:top w:val="double" w:sz="7" w:space="0" w:color="000000"/>
              <w:left w:val="double" w:sz="7" w:space="0" w:color="000000"/>
              <w:bottom w:val="nil"/>
              <w:right w:val="double" w:sz="7" w:space="0" w:color="000000"/>
            </w:tcBorders>
          </w:tcPr>
          <w:p w:rsidR="00EB2268" w:rsidRDefault="00EB2268" w:rsidP="002F2CFF">
            <w:pPr>
              <w:spacing w:line="68" w:lineRule="exact"/>
              <w:rPr>
                <w:sz w:val="24"/>
              </w:rPr>
            </w:pP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Cs w:val="20"/>
              </w:rPr>
              <w:t>Post Title</w:t>
            </w:r>
            <w:r>
              <w:rPr>
                <w:b/>
                <w:bCs/>
                <w:sz w:val="24"/>
              </w:rPr>
              <w:t xml:space="preserve">:   </w:t>
            </w: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SPORT ON PARKS &amp; PROGRAMME OFFICER</w:t>
            </w: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spacing w:after="58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2268" w:rsidRDefault="00EB2268" w:rsidP="002F2CFF">
            <w:pPr>
              <w:spacing w:line="68" w:lineRule="exact"/>
              <w:rPr>
                <w:b/>
                <w:bCs/>
                <w:sz w:val="24"/>
              </w:rPr>
            </w:pP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Cs w:val="20"/>
              </w:rPr>
              <w:t>Post Number:</w:t>
            </w: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spacing w:after="5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X3384</w:t>
            </w:r>
          </w:p>
        </w:tc>
      </w:tr>
      <w:tr w:rsidR="00EB2268" w:rsidTr="002F2CFF">
        <w:trPr>
          <w:cantSplit/>
          <w:trHeight w:hRule="exact" w:val="686"/>
        </w:trPr>
        <w:tc>
          <w:tcPr>
            <w:tcW w:w="7483" w:type="dxa"/>
            <w:gridSpan w:val="2"/>
            <w:vMerge/>
            <w:tcBorders>
              <w:top w:val="nil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spacing w:after="58"/>
              <w:rPr>
                <w:sz w:val="24"/>
              </w:rPr>
            </w:pPr>
          </w:p>
        </w:tc>
        <w:tc>
          <w:tcPr>
            <w:tcW w:w="2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2268" w:rsidRDefault="00EB2268" w:rsidP="002F2CFF">
            <w:pPr>
              <w:spacing w:line="68" w:lineRule="exact"/>
              <w:rPr>
                <w:sz w:val="24"/>
              </w:rPr>
            </w:pP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Cs w:val="20"/>
              </w:rPr>
              <w:t>Date:</w:t>
            </w: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spacing w:after="5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  <w:sz w:val="24"/>
              </w:rPr>
              <w:instrText>DATE  \@ "dd/MM/yy"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67599">
              <w:rPr>
                <w:b/>
                <w:bCs/>
                <w:noProof/>
                <w:sz w:val="24"/>
              </w:rPr>
              <w:t>12/05/14</w:t>
            </w:r>
            <w:r>
              <w:rPr>
                <w:b/>
                <w:bCs/>
                <w:sz w:val="24"/>
              </w:rPr>
              <w:fldChar w:fldCharType="end"/>
            </w:r>
          </w:p>
        </w:tc>
      </w:tr>
      <w:tr w:rsidR="00EB2268" w:rsidTr="002F2CFF">
        <w:trPr>
          <w:trHeight w:hRule="exact" w:val="691"/>
        </w:trPr>
        <w:tc>
          <w:tcPr>
            <w:tcW w:w="4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2268" w:rsidRDefault="00EB2268" w:rsidP="002F2CFF">
            <w:pPr>
              <w:spacing w:line="68" w:lineRule="exact"/>
              <w:rPr>
                <w:b/>
                <w:bCs/>
                <w:sz w:val="24"/>
              </w:rPr>
            </w:pP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rPr>
                <w:sz w:val="24"/>
              </w:rPr>
            </w:pPr>
            <w:r>
              <w:rPr>
                <w:b/>
                <w:bCs/>
                <w:szCs w:val="20"/>
              </w:rPr>
              <w:t>Department:</w:t>
            </w: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spacing w:after="58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REGENERATION &amp; CULTURE</w:t>
            </w:r>
          </w:p>
        </w:tc>
        <w:tc>
          <w:tcPr>
            <w:tcW w:w="52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2268" w:rsidRDefault="00EB2268" w:rsidP="002F2CFF">
            <w:pPr>
              <w:spacing w:line="68" w:lineRule="exact"/>
              <w:rPr>
                <w:sz w:val="24"/>
              </w:rPr>
            </w:pP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Cs w:val="20"/>
              </w:rPr>
              <w:t>Division / Branch:</w:t>
            </w: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spacing w:after="5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CULTURAL SERVICES</w:t>
            </w:r>
          </w:p>
        </w:tc>
      </w:tr>
      <w:tr w:rsidR="00EB2268" w:rsidTr="002F2CFF">
        <w:trPr>
          <w:trHeight w:hRule="exact" w:val="691"/>
        </w:trPr>
        <w:tc>
          <w:tcPr>
            <w:tcW w:w="4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2268" w:rsidRDefault="00EB2268" w:rsidP="002F2CFF">
            <w:pPr>
              <w:spacing w:line="68" w:lineRule="exact"/>
              <w:rPr>
                <w:b/>
                <w:bCs/>
                <w:sz w:val="24"/>
              </w:rPr>
            </w:pP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Section:</w:t>
            </w: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spacing w:after="5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PARKS &amp; GREEN SPACES</w:t>
            </w:r>
          </w:p>
        </w:tc>
        <w:tc>
          <w:tcPr>
            <w:tcW w:w="52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2268" w:rsidRDefault="00EB2268" w:rsidP="002F2CFF">
            <w:pPr>
              <w:spacing w:line="68" w:lineRule="exact"/>
              <w:rPr>
                <w:b/>
                <w:bCs/>
                <w:sz w:val="24"/>
              </w:rPr>
            </w:pP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spacing w:after="58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20"/>
              </w:rPr>
              <w:t>Responsible to:</w:t>
            </w:r>
            <w:r>
              <w:rPr>
                <w:sz w:val="24"/>
              </w:rPr>
              <w:t xml:space="preserve"> </w:t>
            </w:r>
            <w:r>
              <w:rPr>
                <w:b/>
                <w:bCs/>
                <w:szCs w:val="18"/>
              </w:rPr>
              <w:t>SPORT ON PARKS OFFICER</w:t>
            </w:r>
          </w:p>
        </w:tc>
      </w:tr>
    </w:tbl>
    <w:p w:rsidR="00EB2268" w:rsidRDefault="00EB2268" w:rsidP="00EB2268">
      <w:pPr>
        <w:keepNext/>
        <w:keepLines/>
        <w:tabs>
          <w:tab w:val="left" w:pos="-374"/>
          <w:tab w:val="left" w:pos="0"/>
          <w:tab w:val="left" w:pos="476"/>
          <w:tab w:val="left" w:pos="1170"/>
          <w:tab w:val="left" w:pos="1800"/>
          <w:tab w:val="left" w:pos="2880"/>
        </w:tabs>
        <w:ind w:right="-283"/>
        <w:jc w:val="both"/>
        <w:rPr>
          <w:b/>
          <w:bCs/>
          <w:sz w:val="8"/>
          <w:szCs w:val="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04"/>
      </w:tblGrid>
      <w:tr w:rsidR="00EB2268" w:rsidTr="002F2CFF">
        <w:tc>
          <w:tcPr>
            <w:tcW w:w="10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2268" w:rsidRDefault="00EB2268" w:rsidP="002F2CFF">
            <w:pPr>
              <w:spacing w:line="68" w:lineRule="exact"/>
              <w:rPr>
                <w:b/>
                <w:bCs/>
                <w:sz w:val="8"/>
                <w:szCs w:val="8"/>
              </w:rPr>
            </w:pP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rPr>
                <w:szCs w:val="20"/>
              </w:rPr>
            </w:pPr>
            <w:r>
              <w:rPr>
                <w:b/>
                <w:bCs/>
                <w:szCs w:val="20"/>
              </w:rPr>
              <w:t>Overall Purpose of this Post:</w:t>
            </w: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rPr>
                <w:szCs w:val="20"/>
              </w:rPr>
            </w:pPr>
            <w:r>
              <w:rPr>
                <w:szCs w:val="20"/>
              </w:rPr>
              <w:t>To assist in the day-to-day running, promotion and development of sport on parks, and organise sporting opportunities across the City.</w:t>
            </w:r>
            <w:bookmarkStart w:id="0" w:name="_GoBack"/>
            <w:bookmarkEnd w:id="0"/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spacing w:after="58"/>
              <w:rPr>
                <w:szCs w:val="20"/>
              </w:rPr>
            </w:pPr>
          </w:p>
        </w:tc>
      </w:tr>
      <w:tr w:rsidR="00EB2268" w:rsidTr="002F2CFF">
        <w:tc>
          <w:tcPr>
            <w:tcW w:w="1020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B2268" w:rsidRDefault="00EB2268" w:rsidP="002F2CFF">
            <w:pPr>
              <w:spacing w:line="68" w:lineRule="exact"/>
              <w:rPr>
                <w:szCs w:val="20"/>
              </w:rPr>
            </w:pP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spacing w:after="58"/>
              <w:ind w:left="1800" w:right="-283" w:hanging="180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Major Objectives:</w:t>
            </w:r>
            <w:r>
              <w:rPr>
                <w:szCs w:val="20"/>
              </w:rPr>
              <w:tab/>
              <w:t>These will include, as appropriate, those that reflect key corporate priorities, for example, ‘Cultural Diversity’, ’Social Justice’, ‘Environmental Quality’ and ‘Economic Prosperity’.</w:t>
            </w:r>
          </w:p>
        </w:tc>
      </w:tr>
      <w:tr w:rsidR="00EB2268" w:rsidTr="002F2CFF">
        <w:tc>
          <w:tcPr>
            <w:tcW w:w="1020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2268" w:rsidRDefault="00EB2268" w:rsidP="002F2CFF">
            <w:pPr>
              <w:spacing w:line="120" w:lineRule="exact"/>
              <w:rPr>
                <w:b/>
                <w:bCs/>
                <w:szCs w:val="20"/>
              </w:rPr>
            </w:pP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ind w:left="477" w:right="-283" w:hanging="477"/>
              <w:rPr>
                <w:szCs w:val="20"/>
              </w:rPr>
            </w:pPr>
            <w:r>
              <w:rPr>
                <w:szCs w:val="20"/>
              </w:rPr>
              <w:t>1.</w:t>
            </w:r>
            <w:r>
              <w:rPr>
                <w:szCs w:val="20"/>
              </w:rPr>
              <w:tab/>
              <w:t>To ensure services are provided in a cost-effective, timely and supportive manner.</w:t>
            </w: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rPr>
                <w:szCs w:val="20"/>
              </w:rPr>
            </w:pP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ind w:left="477" w:right="-283" w:hanging="477"/>
              <w:rPr>
                <w:szCs w:val="20"/>
              </w:rPr>
            </w:pPr>
            <w:r>
              <w:rPr>
                <w:szCs w:val="20"/>
              </w:rPr>
              <w:t>2.</w:t>
            </w:r>
            <w:r>
              <w:rPr>
                <w:szCs w:val="20"/>
              </w:rPr>
              <w:tab/>
              <w:t>To effectively promote and develop the service.</w:t>
            </w: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rPr>
                <w:szCs w:val="20"/>
              </w:rPr>
            </w:pP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ind w:left="477" w:right="-283" w:hanging="477"/>
              <w:rPr>
                <w:szCs w:val="20"/>
              </w:rPr>
            </w:pPr>
            <w:r>
              <w:rPr>
                <w:szCs w:val="20"/>
              </w:rPr>
              <w:t>3.</w:t>
            </w:r>
            <w:r>
              <w:rPr>
                <w:szCs w:val="20"/>
              </w:rPr>
              <w:tab/>
              <w:t>To ensure a safe and caring environment.</w:t>
            </w: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rPr>
                <w:szCs w:val="20"/>
              </w:rPr>
            </w:pP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ind w:left="477" w:right="-283" w:hanging="477"/>
              <w:rPr>
                <w:szCs w:val="20"/>
              </w:rPr>
            </w:pPr>
            <w:r>
              <w:rPr>
                <w:szCs w:val="20"/>
              </w:rPr>
              <w:t>4.</w:t>
            </w:r>
            <w:r>
              <w:rPr>
                <w:szCs w:val="20"/>
              </w:rPr>
              <w:tab/>
              <w:t>To be customer orientated and achieve good customer relations.</w:t>
            </w: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rPr>
                <w:szCs w:val="20"/>
              </w:rPr>
            </w:pP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ind w:left="477" w:right="-283" w:hanging="477"/>
              <w:rPr>
                <w:szCs w:val="20"/>
              </w:rPr>
            </w:pPr>
            <w:r>
              <w:rPr>
                <w:szCs w:val="20"/>
              </w:rPr>
              <w:t>5.</w:t>
            </w:r>
            <w:r>
              <w:rPr>
                <w:szCs w:val="20"/>
              </w:rPr>
              <w:tab/>
              <w:t>To improve access to sports opportunities and increase participation in sport at all levels</w:t>
            </w: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rPr>
                <w:szCs w:val="20"/>
              </w:rPr>
            </w:pP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ind w:left="7200" w:right="-283" w:hanging="7200"/>
              <w:rPr>
                <w:szCs w:val="20"/>
              </w:rPr>
            </w:pPr>
            <w:r>
              <w:rPr>
                <w:szCs w:val="20"/>
              </w:rPr>
              <w:t>6.</w:t>
            </w:r>
            <w:r>
              <w:rPr>
                <w:szCs w:val="20"/>
              </w:rPr>
              <w:tab/>
              <w:t>To promote a working environment free of harassment and discrimination.</w:t>
            </w:r>
            <w:r>
              <w:rPr>
                <w:szCs w:val="20"/>
              </w:rPr>
              <w:tab/>
            </w: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rPr>
                <w:szCs w:val="20"/>
              </w:rPr>
            </w:pP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rPr>
                <w:szCs w:val="20"/>
              </w:rPr>
            </w:pPr>
            <w:r>
              <w:rPr>
                <w:szCs w:val="20"/>
              </w:rPr>
              <w:t xml:space="preserve">7.      To ensure target groups achieve equal opportunity in terms of access to, and participation in, sport and leisure                 </w:t>
            </w: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rPr>
                <w:szCs w:val="20"/>
              </w:rPr>
            </w:pPr>
            <w:r>
              <w:rPr>
                <w:szCs w:val="20"/>
              </w:rPr>
              <w:t xml:space="preserve">          </w:t>
            </w:r>
            <w:proofErr w:type="gramStart"/>
            <w:r>
              <w:rPr>
                <w:szCs w:val="20"/>
              </w:rPr>
              <w:t>activities</w:t>
            </w:r>
            <w:proofErr w:type="gramEnd"/>
            <w:r>
              <w:rPr>
                <w:szCs w:val="20"/>
              </w:rPr>
              <w:t>.</w:t>
            </w: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rPr>
                <w:szCs w:val="20"/>
              </w:rPr>
            </w:pP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</w:t>
            </w: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jc w:val="right"/>
              <w:rPr>
                <w:b/>
                <w:bCs/>
                <w:szCs w:val="20"/>
              </w:rPr>
            </w:pP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</w:t>
            </w: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jc w:val="right"/>
              <w:rPr>
                <w:b/>
                <w:bCs/>
                <w:szCs w:val="20"/>
              </w:rPr>
            </w:pP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rPr>
                <w:b/>
                <w:bCs/>
                <w:szCs w:val="20"/>
              </w:rPr>
            </w:pP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ind w:left="476" w:right="-283"/>
              <w:rPr>
                <w:b/>
                <w:bCs/>
                <w:szCs w:val="20"/>
              </w:rPr>
            </w:pP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rPr>
                <w:b/>
                <w:bCs/>
                <w:szCs w:val="20"/>
              </w:rPr>
            </w:pP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rPr>
                <w:b/>
                <w:bCs/>
                <w:szCs w:val="20"/>
              </w:rPr>
            </w:pP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rPr>
                <w:b/>
                <w:bCs/>
                <w:szCs w:val="20"/>
              </w:rPr>
            </w:pP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rPr>
                <w:b/>
                <w:bCs/>
                <w:szCs w:val="20"/>
              </w:rPr>
            </w:pP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rPr>
                <w:b/>
                <w:bCs/>
                <w:szCs w:val="20"/>
              </w:rPr>
            </w:pP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rPr>
                <w:b/>
                <w:bCs/>
                <w:szCs w:val="20"/>
              </w:rPr>
            </w:pP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rPr>
                <w:b/>
                <w:bCs/>
                <w:szCs w:val="20"/>
              </w:rPr>
            </w:pP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jc w:val="right"/>
              <w:rPr>
                <w:b/>
                <w:bCs/>
                <w:szCs w:val="20"/>
              </w:rPr>
            </w:pP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jc w:val="right"/>
              <w:rPr>
                <w:b/>
                <w:bCs/>
                <w:szCs w:val="20"/>
              </w:rPr>
            </w:pP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jc w:val="right"/>
              <w:rPr>
                <w:b/>
                <w:bCs/>
                <w:szCs w:val="20"/>
              </w:rPr>
            </w:pP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spacing w:after="58"/>
              <w:jc w:val="right"/>
              <w:rPr>
                <w:b/>
                <w:bCs/>
                <w:szCs w:val="20"/>
              </w:rPr>
            </w:pP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spacing w:after="58"/>
              <w:jc w:val="right"/>
              <w:rPr>
                <w:b/>
                <w:bCs/>
                <w:szCs w:val="20"/>
              </w:rPr>
            </w:pP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spacing w:after="58"/>
              <w:rPr>
                <w:b/>
                <w:bCs/>
                <w:szCs w:val="20"/>
              </w:rPr>
            </w:pPr>
          </w:p>
        </w:tc>
      </w:tr>
    </w:tbl>
    <w:p w:rsidR="00EB2268" w:rsidRDefault="00EB2268" w:rsidP="00EB2268">
      <w:pPr>
        <w:keepNext/>
        <w:keepLines/>
        <w:tabs>
          <w:tab w:val="left" w:pos="-374"/>
          <w:tab w:val="left" w:pos="0"/>
          <w:tab w:val="left" w:pos="476"/>
          <w:tab w:val="left" w:pos="1170"/>
          <w:tab w:val="left" w:pos="1800"/>
          <w:tab w:val="left" w:pos="2880"/>
        </w:tabs>
        <w:ind w:right="-283"/>
        <w:jc w:val="both"/>
        <w:rPr>
          <w:b/>
          <w:bCs/>
          <w:szCs w:val="20"/>
        </w:rPr>
      </w:pPr>
    </w:p>
    <w:p w:rsidR="00EB2268" w:rsidRDefault="00EB2268" w:rsidP="00EB2268">
      <w:pPr>
        <w:keepNext/>
        <w:keepLines/>
        <w:tabs>
          <w:tab w:val="left" w:pos="-374"/>
          <w:tab w:val="left" w:pos="0"/>
          <w:tab w:val="left" w:pos="476"/>
          <w:tab w:val="left" w:pos="1170"/>
          <w:tab w:val="left" w:pos="1800"/>
          <w:tab w:val="left" w:pos="2880"/>
        </w:tabs>
        <w:ind w:right="-283"/>
        <w:jc w:val="both"/>
        <w:rPr>
          <w:b/>
          <w:bCs/>
          <w:szCs w:val="20"/>
        </w:rPr>
        <w:sectPr w:rsidR="00EB2268" w:rsidSect="00EB2268">
          <w:pgSz w:w="11905" w:h="16837"/>
          <w:pgMar w:top="720" w:right="720" w:bottom="720" w:left="720" w:header="397" w:footer="318" w:gutter="0"/>
          <w:cols w:space="720"/>
          <w:noEndnote/>
          <w:docGrid w:linePitch="245"/>
        </w:sectPr>
      </w:pPr>
    </w:p>
    <w:p w:rsidR="00EB2268" w:rsidRDefault="00EB2268" w:rsidP="00EB2268">
      <w:pPr>
        <w:keepLines/>
        <w:tabs>
          <w:tab w:val="left" w:pos="-374"/>
          <w:tab w:val="left" w:pos="0"/>
          <w:tab w:val="left" w:pos="476"/>
          <w:tab w:val="left" w:pos="1170"/>
          <w:tab w:val="left" w:pos="1800"/>
          <w:tab w:val="left" w:pos="2880"/>
        </w:tabs>
        <w:ind w:right="-283"/>
        <w:jc w:val="both"/>
        <w:rPr>
          <w:b/>
          <w:bCs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6"/>
        <w:gridCol w:w="9638"/>
      </w:tblGrid>
      <w:tr w:rsidR="00EB2268" w:rsidTr="002F2CFF">
        <w:tc>
          <w:tcPr>
            <w:tcW w:w="10204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B2268" w:rsidRDefault="00EB2268" w:rsidP="002F2CFF">
            <w:pPr>
              <w:keepLines/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spacing w:after="58"/>
              <w:rPr>
                <w:b/>
                <w:bCs/>
                <w:szCs w:val="20"/>
              </w:rPr>
            </w:pPr>
          </w:p>
          <w:p w:rsidR="00EB2268" w:rsidRDefault="00EB2268" w:rsidP="002F2CFF">
            <w:pPr>
              <w:pStyle w:val="BodyText"/>
              <w:keepLines/>
              <w:tabs>
                <w:tab w:val="clear" w:pos="957"/>
                <w:tab w:val="clear" w:pos="1870"/>
                <w:tab w:val="clear" w:pos="3004"/>
                <w:tab w:val="clear" w:pos="5983"/>
                <w:tab w:val="clear" w:pos="7256"/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spacing w:after="58"/>
            </w:pPr>
            <w:r>
              <w:t xml:space="preserve">Summary of job tasks: </w:t>
            </w:r>
          </w:p>
        </w:tc>
      </w:tr>
      <w:tr w:rsidR="00EB2268" w:rsidTr="002F2CFF">
        <w:tc>
          <w:tcPr>
            <w:tcW w:w="566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EB2268" w:rsidRDefault="00EB2268" w:rsidP="002F2CFF">
            <w:pPr>
              <w:spacing w:line="120" w:lineRule="exact"/>
              <w:rPr>
                <w:szCs w:val="20"/>
              </w:rPr>
            </w:pPr>
          </w:p>
          <w:p w:rsidR="00EB2268" w:rsidRDefault="00EB2268" w:rsidP="002F2CFF">
            <w:pPr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rPr>
                <w:szCs w:val="20"/>
              </w:rPr>
            </w:pPr>
            <w:r>
              <w:rPr>
                <w:szCs w:val="20"/>
              </w:rPr>
              <w:t>1.</w:t>
            </w:r>
          </w:p>
          <w:p w:rsidR="00EB2268" w:rsidRDefault="00EB2268" w:rsidP="002F2CFF">
            <w:pPr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rPr>
                <w:szCs w:val="20"/>
              </w:rPr>
            </w:pPr>
          </w:p>
          <w:p w:rsidR="00EB2268" w:rsidRDefault="00EB2268" w:rsidP="002F2CFF">
            <w:pPr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rPr>
                <w:szCs w:val="20"/>
              </w:rPr>
            </w:pPr>
            <w:r>
              <w:rPr>
                <w:szCs w:val="20"/>
              </w:rPr>
              <w:t>2.</w:t>
            </w:r>
          </w:p>
          <w:p w:rsidR="00EB2268" w:rsidRDefault="00EB2268" w:rsidP="002F2CFF">
            <w:pPr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rPr>
                <w:szCs w:val="20"/>
              </w:rPr>
            </w:pPr>
          </w:p>
          <w:p w:rsidR="00EB2268" w:rsidRDefault="00EB2268" w:rsidP="002F2CFF">
            <w:pPr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rPr>
                <w:szCs w:val="20"/>
              </w:rPr>
            </w:pPr>
            <w:r>
              <w:rPr>
                <w:szCs w:val="20"/>
              </w:rPr>
              <w:t>3.</w:t>
            </w:r>
          </w:p>
          <w:p w:rsidR="00EB2268" w:rsidRDefault="00EB2268" w:rsidP="002F2CFF">
            <w:pPr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rPr>
                <w:szCs w:val="20"/>
              </w:rPr>
            </w:pPr>
          </w:p>
          <w:p w:rsidR="00EB2268" w:rsidRDefault="00EB2268" w:rsidP="002F2CFF">
            <w:pPr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rPr>
                <w:szCs w:val="20"/>
              </w:rPr>
            </w:pPr>
            <w:r>
              <w:rPr>
                <w:szCs w:val="20"/>
              </w:rPr>
              <w:t>4.</w:t>
            </w:r>
          </w:p>
          <w:p w:rsidR="00EB2268" w:rsidRDefault="00EB2268" w:rsidP="002F2CFF">
            <w:pPr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rPr>
                <w:szCs w:val="20"/>
              </w:rPr>
            </w:pPr>
          </w:p>
          <w:p w:rsidR="00EB2268" w:rsidRDefault="00EB2268" w:rsidP="002F2CFF">
            <w:pPr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rPr>
                <w:szCs w:val="20"/>
              </w:rPr>
            </w:pPr>
            <w:r>
              <w:rPr>
                <w:szCs w:val="20"/>
              </w:rPr>
              <w:t>5.</w:t>
            </w:r>
          </w:p>
          <w:p w:rsidR="00EB2268" w:rsidRDefault="00EB2268" w:rsidP="002F2CFF">
            <w:pPr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rPr>
                <w:szCs w:val="20"/>
              </w:rPr>
            </w:pPr>
          </w:p>
          <w:p w:rsidR="00EB2268" w:rsidRDefault="00EB2268" w:rsidP="002F2CFF">
            <w:pPr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rPr>
                <w:szCs w:val="20"/>
              </w:rPr>
            </w:pPr>
            <w:r>
              <w:rPr>
                <w:szCs w:val="20"/>
              </w:rPr>
              <w:t>6.</w:t>
            </w:r>
          </w:p>
          <w:p w:rsidR="00EB2268" w:rsidRDefault="00EB2268" w:rsidP="002F2CFF">
            <w:pPr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rPr>
                <w:szCs w:val="20"/>
              </w:rPr>
            </w:pPr>
          </w:p>
          <w:p w:rsidR="00EB2268" w:rsidRDefault="00EB2268" w:rsidP="002F2CFF">
            <w:pPr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rPr>
                <w:szCs w:val="20"/>
              </w:rPr>
            </w:pPr>
          </w:p>
          <w:p w:rsidR="00EB2268" w:rsidRDefault="00EB2268" w:rsidP="002F2CFF">
            <w:pPr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rPr>
                <w:szCs w:val="20"/>
              </w:rPr>
            </w:pPr>
            <w:r>
              <w:rPr>
                <w:szCs w:val="20"/>
              </w:rPr>
              <w:t>7.</w:t>
            </w:r>
          </w:p>
          <w:p w:rsidR="00EB2268" w:rsidRDefault="00EB2268" w:rsidP="002F2CFF">
            <w:pPr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rPr>
                <w:szCs w:val="20"/>
              </w:rPr>
            </w:pPr>
          </w:p>
          <w:p w:rsidR="00EB2268" w:rsidRDefault="00EB2268" w:rsidP="002F2CFF">
            <w:pPr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rPr>
                <w:szCs w:val="20"/>
              </w:rPr>
            </w:pPr>
          </w:p>
          <w:p w:rsidR="00EB2268" w:rsidRDefault="00EB2268" w:rsidP="002F2CFF">
            <w:pPr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rPr>
                <w:szCs w:val="20"/>
              </w:rPr>
            </w:pPr>
            <w:r>
              <w:rPr>
                <w:szCs w:val="20"/>
              </w:rPr>
              <w:t>8.</w:t>
            </w:r>
          </w:p>
          <w:p w:rsidR="00EB2268" w:rsidRDefault="00EB2268" w:rsidP="002F2CFF">
            <w:pPr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rPr>
                <w:szCs w:val="20"/>
              </w:rPr>
            </w:pPr>
          </w:p>
          <w:p w:rsidR="00EB2268" w:rsidRDefault="00EB2268" w:rsidP="002F2CFF">
            <w:pPr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spacing w:after="58"/>
              <w:rPr>
                <w:szCs w:val="20"/>
              </w:rPr>
            </w:pPr>
            <w:r>
              <w:rPr>
                <w:szCs w:val="20"/>
              </w:rPr>
              <w:t>9.</w:t>
            </w:r>
          </w:p>
        </w:tc>
        <w:tc>
          <w:tcPr>
            <w:tcW w:w="96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B2268" w:rsidRDefault="00EB2268" w:rsidP="002F2CFF">
            <w:pPr>
              <w:spacing w:line="120" w:lineRule="exact"/>
              <w:rPr>
                <w:szCs w:val="20"/>
              </w:rPr>
            </w:pPr>
          </w:p>
          <w:p w:rsidR="00EB2268" w:rsidRDefault="00EB2268" w:rsidP="002F2CFF">
            <w:pPr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rPr>
                <w:szCs w:val="20"/>
              </w:rPr>
            </w:pPr>
            <w:r>
              <w:rPr>
                <w:szCs w:val="20"/>
              </w:rPr>
              <w:t>Manages allocated human, material and financial resources.</w:t>
            </w:r>
          </w:p>
          <w:p w:rsidR="00EB2268" w:rsidRDefault="00EB2268" w:rsidP="002F2CFF">
            <w:pPr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rPr>
                <w:szCs w:val="20"/>
              </w:rPr>
            </w:pPr>
          </w:p>
          <w:p w:rsidR="00EB2268" w:rsidRDefault="00EB2268" w:rsidP="002F2CFF">
            <w:pPr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rPr>
                <w:szCs w:val="20"/>
              </w:rPr>
            </w:pPr>
            <w:r>
              <w:rPr>
                <w:szCs w:val="20"/>
              </w:rPr>
              <w:t>Deals with customer needs, enquiries and complaints.</w:t>
            </w:r>
          </w:p>
          <w:p w:rsidR="00EB2268" w:rsidRDefault="00EB2268" w:rsidP="002F2CFF">
            <w:pPr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rPr>
                <w:szCs w:val="20"/>
              </w:rPr>
            </w:pPr>
          </w:p>
          <w:p w:rsidR="00EB2268" w:rsidRDefault="00EB2268" w:rsidP="002F2CFF">
            <w:pPr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rPr>
                <w:szCs w:val="20"/>
              </w:rPr>
            </w:pPr>
            <w:r>
              <w:rPr>
                <w:szCs w:val="20"/>
              </w:rPr>
              <w:t>Deals with operational problems.</w:t>
            </w:r>
          </w:p>
          <w:p w:rsidR="00EB2268" w:rsidRDefault="00EB2268" w:rsidP="002F2CFF">
            <w:pPr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rPr>
                <w:szCs w:val="20"/>
              </w:rPr>
            </w:pPr>
          </w:p>
          <w:p w:rsidR="00EB2268" w:rsidRDefault="00EB2268" w:rsidP="002F2CFF">
            <w:pPr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rPr>
                <w:szCs w:val="20"/>
              </w:rPr>
            </w:pPr>
            <w:r>
              <w:rPr>
                <w:szCs w:val="20"/>
              </w:rPr>
              <w:t>Monitors and reviews service delivery.</w:t>
            </w:r>
          </w:p>
          <w:p w:rsidR="00EB2268" w:rsidRDefault="00EB2268" w:rsidP="002F2CFF">
            <w:pPr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rPr>
                <w:szCs w:val="20"/>
              </w:rPr>
            </w:pPr>
          </w:p>
          <w:p w:rsidR="00EB2268" w:rsidRDefault="00EB2268" w:rsidP="002F2CFF">
            <w:pPr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rPr>
                <w:szCs w:val="20"/>
              </w:rPr>
            </w:pPr>
            <w:r>
              <w:rPr>
                <w:szCs w:val="20"/>
              </w:rPr>
              <w:t>Undertakes promotion and publicity activities.</w:t>
            </w:r>
          </w:p>
          <w:p w:rsidR="00EB2268" w:rsidRDefault="00EB2268" w:rsidP="002F2CFF">
            <w:pPr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rPr>
                <w:szCs w:val="20"/>
              </w:rPr>
            </w:pPr>
          </w:p>
          <w:p w:rsidR="00EB2268" w:rsidRDefault="00EB2268" w:rsidP="002F2CFF">
            <w:pPr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rPr>
                <w:szCs w:val="20"/>
              </w:rPr>
            </w:pPr>
            <w:r>
              <w:rPr>
                <w:szCs w:val="20"/>
              </w:rPr>
              <w:t>Lia</w:t>
            </w:r>
            <w:r w:rsidR="00E139F4">
              <w:rPr>
                <w:szCs w:val="20"/>
              </w:rPr>
              <w:t>i</w:t>
            </w:r>
            <w:r>
              <w:rPr>
                <w:szCs w:val="20"/>
              </w:rPr>
              <w:t>ses with other agencies, the public etc., to develop complimentary working relationships and ensure the smooth running of the service.</w:t>
            </w:r>
          </w:p>
          <w:p w:rsidR="00EB2268" w:rsidRDefault="00EB2268" w:rsidP="002F2CFF">
            <w:pPr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rPr>
                <w:szCs w:val="20"/>
              </w:rPr>
            </w:pPr>
          </w:p>
          <w:p w:rsidR="00EB2268" w:rsidRDefault="00EB2268" w:rsidP="002F2CFF">
            <w:pPr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rPr>
                <w:szCs w:val="20"/>
              </w:rPr>
            </w:pPr>
            <w:r>
              <w:rPr>
                <w:szCs w:val="20"/>
              </w:rPr>
              <w:t>Ensures compliance with Health &amp; Safety regulations and the safe use and availability of materials and equipment.</w:t>
            </w:r>
          </w:p>
          <w:p w:rsidR="00EB2268" w:rsidRDefault="00EB2268" w:rsidP="002F2CFF">
            <w:pPr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rPr>
                <w:szCs w:val="20"/>
              </w:rPr>
            </w:pPr>
          </w:p>
          <w:p w:rsidR="00EB2268" w:rsidRDefault="00EB2268" w:rsidP="002F2CFF">
            <w:pPr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rPr>
                <w:szCs w:val="20"/>
              </w:rPr>
            </w:pPr>
            <w:r>
              <w:rPr>
                <w:szCs w:val="20"/>
              </w:rPr>
              <w:t>Carries out a range of administrative tasks (e.g. maintenance of records, correspondence, etc).</w:t>
            </w:r>
          </w:p>
          <w:p w:rsidR="00EB2268" w:rsidRDefault="00EB2268" w:rsidP="002F2CFF">
            <w:pPr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rPr>
                <w:szCs w:val="20"/>
              </w:rPr>
            </w:pPr>
          </w:p>
          <w:p w:rsidR="00EB2268" w:rsidRDefault="00EB2268" w:rsidP="002F2CFF">
            <w:pPr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spacing w:after="58"/>
              <w:rPr>
                <w:szCs w:val="20"/>
              </w:rPr>
            </w:pPr>
            <w:r>
              <w:rPr>
                <w:szCs w:val="20"/>
              </w:rPr>
              <w:t>Develops and organises sports coaching schemes (e.g. Champion Coaching), training programmes and activities.</w:t>
            </w:r>
          </w:p>
        </w:tc>
      </w:tr>
    </w:tbl>
    <w:p w:rsidR="00EB2268" w:rsidRDefault="00EB2268" w:rsidP="00EB2268">
      <w:pPr>
        <w:tabs>
          <w:tab w:val="left" w:pos="-374"/>
          <w:tab w:val="left" w:pos="0"/>
          <w:tab w:val="left" w:pos="476"/>
          <w:tab w:val="left" w:pos="1170"/>
          <w:tab w:val="left" w:pos="1800"/>
          <w:tab w:val="left" w:pos="2880"/>
        </w:tabs>
        <w:ind w:right="-283"/>
        <w:jc w:val="both"/>
        <w:rPr>
          <w:sz w:val="8"/>
          <w:szCs w:val="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04"/>
      </w:tblGrid>
      <w:tr w:rsidR="00EB2268" w:rsidTr="002F2CFF">
        <w:tc>
          <w:tcPr>
            <w:tcW w:w="10204" w:type="dxa"/>
            <w:tcBorders>
              <w:top w:val="single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 w:rsidR="00EB2268" w:rsidRDefault="00EB2268" w:rsidP="002F2CFF">
            <w:pPr>
              <w:spacing w:line="120" w:lineRule="exact"/>
              <w:rPr>
                <w:sz w:val="8"/>
                <w:szCs w:val="8"/>
              </w:rPr>
            </w:pP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476"/>
                <w:tab w:val="left" w:pos="1170"/>
                <w:tab w:val="left" w:pos="1800"/>
                <w:tab w:val="left" w:pos="2880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Is this post classified as “politically restricted”, as in the Local Government and Housing Act 1989, either</w:t>
            </w: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446"/>
                <w:tab w:val="left" w:pos="117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02"/>
                <w:tab w:val="left" w:pos="7920"/>
                <w:tab w:val="left" w:pos="8270"/>
                <w:tab w:val="left" w:pos="8836"/>
                <w:tab w:val="left" w:pos="9404"/>
                <w:tab w:val="left" w:pos="10254"/>
              </w:tabs>
              <w:ind w:left="9405" w:right="-283" w:hanging="9405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a) </w:t>
            </w:r>
            <w:r>
              <w:rPr>
                <w:szCs w:val="20"/>
              </w:rPr>
              <w:tab/>
            </w:r>
            <w:proofErr w:type="gramStart"/>
            <w:r>
              <w:rPr>
                <w:szCs w:val="20"/>
              </w:rPr>
              <w:t>because</w:t>
            </w:r>
            <w:proofErr w:type="gramEnd"/>
            <w:r>
              <w:rPr>
                <w:szCs w:val="20"/>
              </w:rPr>
              <w:t xml:space="preserve"> of Its salary level ? </w:t>
            </w:r>
            <w:r>
              <w:rPr>
                <w:i/>
                <w:iCs/>
                <w:szCs w:val="20"/>
              </w:rPr>
              <w:t>,  or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  <w:t xml:space="preserve">                          </w:t>
            </w:r>
            <w:r>
              <w:rPr>
                <w:szCs w:val="20"/>
              </w:rPr>
              <w:tab/>
              <w:t xml:space="preserve">Yes 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></w:t>
            </w:r>
            <w:r>
              <w:rPr>
                <w:szCs w:val="20"/>
              </w:rPr>
              <w:tab/>
              <w:t>No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></w:t>
            </w: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446"/>
                <w:tab w:val="left" w:pos="117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02"/>
                <w:tab w:val="left" w:pos="7920"/>
                <w:tab w:val="left" w:pos="8270"/>
                <w:tab w:val="left" w:pos="8836"/>
                <w:tab w:val="left" w:pos="9404"/>
                <w:tab w:val="left" w:pos="10254"/>
              </w:tabs>
              <w:ind w:left="447" w:right="-283" w:hanging="447"/>
              <w:rPr>
                <w:szCs w:val="20"/>
              </w:rPr>
            </w:pPr>
            <w:r>
              <w:rPr>
                <w:szCs w:val="20"/>
              </w:rPr>
              <w:t xml:space="preserve">b)  </w:t>
            </w:r>
            <w:r>
              <w:rPr>
                <w:szCs w:val="20"/>
              </w:rPr>
              <w:tab/>
              <w:t>because the potholder is required regularly to advise the Council and its</w:t>
            </w: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446"/>
                <w:tab w:val="left" w:pos="117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02"/>
                <w:tab w:val="left" w:pos="7920"/>
                <w:tab w:val="left" w:pos="8270"/>
                <w:tab w:val="left" w:pos="8836"/>
                <w:tab w:val="left" w:pos="9404"/>
                <w:tab w:val="left" w:pos="10254"/>
              </w:tabs>
              <w:spacing w:after="58"/>
              <w:ind w:left="9405" w:right="-283" w:hanging="8959"/>
              <w:rPr>
                <w:szCs w:val="20"/>
              </w:rPr>
            </w:pPr>
            <w:r>
              <w:rPr>
                <w:szCs w:val="20"/>
              </w:rPr>
              <w:t>Committees, or communicates with the media on behalf of the Council?</w:t>
            </w:r>
            <w:r>
              <w:rPr>
                <w:szCs w:val="20"/>
              </w:rPr>
              <w:tab/>
              <w:t xml:space="preserve">Yes 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></w:t>
            </w:r>
            <w:r>
              <w:rPr>
                <w:szCs w:val="20"/>
              </w:rPr>
              <w:tab/>
              <w:t>No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></w:t>
            </w:r>
          </w:p>
        </w:tc>
      </w:tr>
      <w:tr w:rsidR="00EB2268" w:rsidTr="002F2CFF">
        <w:tc>
          <w:tcPr>
            <w:tcW w:w="10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2268" w:rsidRDefault="00EB2268" w:rsidP="002F2CFF">
            <w:pPr>
              <w:spacing w:line="120" w:lineRule="exact"/>
              <w:rPr>
                <w:szCs w:val="20"/>
              </w:rPr>
            </w:pPr>
          </w:p>
          <w:p w:rsidR="00EB2268" w:rsidRDefault="00EB2268" w:rsidP="002F2CFF">
            <w:pPr>
              <w:keepLines/>
              <w:tabs>
                <w:tab w:val="left" w:pos="-374"/>
                <w:tab w:val="left" w:pos="0"/>
                <w:tab w:val="left" w:pos="446"/>
                <w:tab w:val="left" w:pos="117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02"/>
                <w:tab w:val="left" w:pos="7920"/>
                <w:tab w:val="left" w:pos="8270"/>
                <w:tab w:val="left" w:pos="8836"/>
                <w:tab w:val="left" w:pos="9404"/>
                <w:tab w:val="left" w:pos="10254"/>
              </w:tabs>
              <w:spacing w:after="58"/>
              <w:ind w:left="9405" w:right="-283" w:hanging="9405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Is this post subject to exemption from The Rehabilitation of Offenders Act </w:t>
            </w:r>
            <w:proofErr w:type="gramStart"/>
            <w:r>
              <w:rPr>
                <w:szCs w:val="20"/>
              </w:rPr>
              <w:t>1974 ?</w:t>
            </w:r>
            <w:r>
              <w:rPr>
                <w:szCs w:val="20"/>
              </w:rPr>
              <w:tab/>
            </w:r>
            <w:proofErr w:type="gramEnd"/>
            <w:r>
              <w:rPr>
                <w:szCs w:val="20"/>
              </w:rPr>
              <w:t xml:space="preserve">Yes 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></w:t>
            </w:r>
            <w:r>
              <w:rPr>
                <w:szCs w:val="20"/>
              </w:rPr>
              <w:tab/>
              <w:t>No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></w:t>
            </w:r>
          </w:p>
        </w:tc>
      </w:tr>
    </w:tbl>
    <w:p w:rsidR="00EB2268" w:rsidRDefault="00EB2268" w:rsidP="00EB2268">
      <w:pPr>
        <w:tabs>
          <w:tab w:val="left" w:pos="-374"/>
          <w:tab w:val="left" w:pos="0"/>
          <w:tab w:val="left" w:pos="446"/>
          <w:tab w:val="left" w:pos="117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02"/>
          <w:tab w:val="left" w:pos="7920"/>
          <w:tab w:val="left" w:pos="8270"/>
          <w:tab w:val="left" w:pos="8836"/>
          <w:tab w:val="left" w:pos="9404"/>
          <w:tab w:val="left" w:pos="10254"/>
        </w:tabs>
        <w:ind w:right="-283"/>
        <w:jc w:val="both"/>
        <w:rPr>
          <w:sz w:val="8"/>
          <w:szCs w:val="8"/>
        </w:rPr>
      </w:pPr>
    </w:p>
    <w:p w:rsidR="00EB2268" w:rsidRDefault="00EB2268" w:rsidP="00EB2268">
      <w:pPr>
        <w:tabs>
          <w:tab w:val="left" w:pos="-374"/>
          <w:tab w:val="left" w:pos="0"/>
          <w:tab w:val="left" w:pos="446"/>
          <w:tab w:val="left" w:pos="117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02"/>
          <w:tab w:val="left" w:pos="7920"/>
          <w:tab w:val="left" w:pos="8270"/>
          <w:tab w:val="left" w:pos="8836"/>
          <w:tab w:val="left" w:pos="9404"/>
          <w:tab w:val="left" w:pos="10254"/>
        </w:tabs>
        <w:ind w:right="-283"/>
        <w:jc w:val="both"/>
        <w:rPr>
          <w:sz w:val="8"/>
          <w:szCs w:val="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24"/>
        <w:gridCol w:w="7256"/>
        <w:gridCol w:w="624"/>
      </w:tblGrid>
      <w:tr w:rsidR="00EB2268" w:rsidTr="002F2CFF">
        <w:tc>
          <w:tcPr>
            <w:tcW w:w="2324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EB2268" w:rsidRDefault="00EB2268" w:rsidP="002F2CFF">
            <w:pPr>
              <w:spacing w:line="120" w:lineRule="exact"/>
              <w:rPr>
                <w:sz w:val="8"/>
                <w:szCs w:val="8"/>
              </w:rPr>
            </w:pP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446"/>
                <w:tab w:val="left" w:pos="117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02"/>
                <w:tab w:val="left" w:pos="7920"/>
                <w:tab w:val="left" w:pos="8270"/>
                <w:tab w:val="left" w:pos="8836"/>
                <w:tab w:val="left" w:pos="9404"/>
                <w:tab w:val="left" w:pos="10254"/>
              </w:tabs>
              <w:spacing w:after="58"/>
              <w:ind w:left="1800" w:right="-283"/>
              <w:rPr>
                <w:szCs w:val="20"/>
              </w:rPr>
            </w:pPr>
          </w:p>
        </w:tc>
        <w:tc>
          <w:tcPr>
            <w:tcW w:w="725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EB2268" w:rsidRDefault="00EB2268" w:rsidP="002F2CFF">
            <w:pPr>
              <w:spacing w:line="120" w:lineRule="exact"/>
              <w:rPr>
                <w:szCs w:val="20"/>
              </w:rPr>
            </w:pP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446"/>
                <w:tab w:val="left" w:pos="117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02"/>
                <w:tab w:val="left" w:pos="7920"/>
                <w:tab w:val="left" w:pos="8270"/>
                <w:tab w:val="left" w:pos="8836"/>
                <w:tab w:val="left" w:pos="9404"/>
                <w:tab w:val="left" w:pos="10254"/>
              </w:tabs>
              <w:spacing w:after="58"/>
              <w:rPr>
                <w:szCs w:val="20"/>
              </w:rPr>
            </w:pPr>
            <w:r>
              <w:rPr>
                <w:b/>
                <w:bCs/>
                <w:szCs w:val="20"/>
              </w:rPr>
              <w:t>Job Requirements:</w:t>
            </w:r>
            <w:r>
              <w:rPr>
                <w:szCs w:val="20"/>
              </w:rPr>
              <w:t xml:space="preserve"> Essential (E) or Desirable (D).</w:t>
            </w:r>
          </w:p>
        </w:tc>
        <w:tc>
          <w:tcPr>
            <w:tcW w:w="624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EB2268" w:rsidRDefault="00EB2268" w:rsidP="002F2CFF">
            <w:pPr>
              <w:spacing w:line="120" w:lineRule="exact"/>
              <w:rPr>
                <w:szCs w:val="20"/>
              </w:rPr>
            </w:pP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446"/>
                <w:tab w:val="left" w:pos="117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02"/>
                <w:tab w:val="left" w:pos="7920"/>
                <w:tab w:val="left" w:pos="8270"/>
                <w:tab w:val="left" w:pos="8836"/>
                <w:tab w:val="left" w:pos="9404"/>
                <w:tab w:val="left" w:pos="10254"/>
              </w:tabs>
              <w:spacing w:after="58"/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E/D</w:t>
            </w:r>
          </w:p>
        </w:tc>
      </w:tr>
      <w:tr w:rsidR="00EB2268" w:rsidTr="002F2CFF">
        <w:tc>
          <w:tcPr>
            <w:tcW w:w="2324" w:type="dxa"/>
            <w:tcBorders>
              <w:top w:val="nil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 w:rsidR="00EB2268" w:rsidRDefault="00EB2268" w:rsidP="002F2CFF">
            <w:pPr>
              <w:spacing w:line="120" w:lineRule="exact"/>
              <w:rPr>
                <w:szCs w:val="20"/>
              </w:rPr>
            </w:pP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333"/>
                <w:tab w:val="left" w:pos="117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54"/>
              </w:tabs>
              <w:spacing w:after="58"/>
              <w:ind w:left="334" w:right="-283" w:hanging="334"/>
              <w:rPr>
                <w:szCs w:val="20"/>
              </w:rPr>
            </w:pPr>
            <w:r>
              <w:rPr>
                <w:b/>
                <w:bCs/>
                <w:szCs w:val="20"/>
              </w:rPr>
              <w:t>A.</w:t>
            </w:r>
            <w:r>
              <w:rPr>
                <w:b/>
                <w:bCs/>
                <w:szCs w:val="20"/>
              </w:rPr>
              <w:tab/>
              <w:t>Training &amp; Education</w:t>
            </w:r>
          </w:p>
        </w:tc>
        <w:tc>
          <w:tcPr>
            <w:tcW w:w="7256" w:type="dxa"/>
            <w:tcBorders>
              <w:top w:val="nil"/>
              <w:left w:val="dotted" w:sz="7" w:space="0" w:color="000000"/>
              <w:bottom w:val="dotted" w:sz="7" w:space="0" w:color="000000"/>
              <w:right w:val="dotted" w:sz="7" w:space="0" w:color="000000"/>
            </w:tcBorders>
          </w:tcPr>
          <w:p w:rsidR="00EB2268" w:rsidRDefault="00EB2268" w:rsidP="002F2CFF">
            <w:pPr>
              <w:spacing w:line="120" w:lineRule="exact"/>
              <w:rPr>
                <w:szCs w:val="20"/>
              </w:rPr>
            </w:pP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333"/>
                <w:tab w:val="left" w:pos="117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54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Appropriate governing body coaching award.</w:t>
            </w: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333"/>
                <w:tab w:val="left" w:pos="117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54"/>
              </w:tabs>
              <w:spacing w:after="58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Basic understanding of sports development processes.</w:t>
            </w:r>
          </w:p>
        </w:tc>
        <w:tc>
          <w:tcPr>
            <w:tcW w:w="624" w:type="dxa"/>
            <w:tcBorders>
              <w:top w:val="nil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 w:rsidR="00EB2268" w:rsidRDefault="00EB2268" w:rsidP="002F2CFF">
            <w:pPr>
              <w:spacing w:line="120" w:lineRule="exact"/>
              <w:rPr>
                <w:b/>
                <w:bCs/>
                <w:szCs w:val="20"/>
              </w:rPr>
            </w:pP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333"/>
                <w:tab w:val="left" w:pos="117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54"/>
              </w:tabs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</w:t>
            </w: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333"/>
                <w:tab w:val="left" w:pos="117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54"/>
              </w:tabs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</w:t>
            </w: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333"/>
                <w:tab w:val="left" w:pos="117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54"/>
              </w:tabs>
              <w:spacing w:after="58"/>
              <w:jc w:val="center"/>
              <w:rPr>
                <w:b/>
                <w:bCs/>
                <w:szCs w:val="20"/>
              </w:rPr>
            </w:pPr>
          </w:p>
        </w:tc>
      </w:tr>
      <w:tr w:rsidR="00EB2268" w:rsidTr="002F2CFF">
        <w:tc>
          <w:tcPr>
            <w:tcW w:w="2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2268" w:rsidRDefault="00EB2268" w:rsidP="002F2CFF">
            <w:pPr>
              <w:spacing w:line="120" w:lineRule="exact"/>
              <w:rPr>
                <w:b/>
                <w:bCs/>
                <w:szCs w:val="20"/>
              </w:rPr>
            </w:pP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333"/>
                <w:tab w:val="left" w:pos="117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54"/>
              </w:tabs>
              <w:spacing w:after="58"/>
              <w:ind w:left="334" w:right="-283" w:hanging="334"/>
              <w:rPr>
                <w:szCs w:val="20"/>
              </w:rPr>
            </w:pPr>
            <w:r>
              <w:rPr>
                <w:b/>
                <w:bCs/>
                <w:szCs w:val="20"/>
              </w:rPr>
              <w:t>B.</w:t>
            </w:r>
            <w:r>
              <w:rPr>
                <w:b/>
                <w:bCs/>
                <w:szCs w:val="20"/>
              </w:rPr>
              <w:tab/>
              <w:t>Experience</w:t>
            </w:r>
          </w:p>
        </w:tc>
        <w:tc>
          <w:tcPr>
            <w:tcW w:w="7256" w:type="dxa"/>
            <w:tcBorders>
              <w:top w:val="single" w:sz="7" w:space="0" w:color="000000"/>
              <w:left w:val="dotted" w:sz="7" w:space="0" w:color="000000"/>
              <w:bottom w:val="single" w:sz="7" w:space="0" w:color="000000"/>
              <w:right w:val="dotted" w:sz="7" w:space="0" w:color="000000"/>
            </w:tcBorders>
          </w:tcPr>
          <w:p w:rsidR="00EB2268" w:rsidRDefault="00EB2268" w:rsidP="002F2CFF">
            <w:pPr>
              <w:spacing w:line="120" w:lineRule="exact"/>
              <w:rPr>
                <w:szCs w:val="20"/>
              </w:rPr>
            </w:pP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333"/>
                <w:tab w:val="left" w:pos="117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54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Supervisory experience.</w:t>
            </w: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333"/>
                <w:tab w:val="left" w:pos="117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54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Experience of promotional/development work, preferably gained within a leisure or service environment.  </w:t>
            </w: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333"/>
                <w:tab w:val="left" w:pos="117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54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Experience of the voluntary sector.</w:t>
            </w: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333"/>
                <w:tab w:val="left" w:pos="117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54"/>
              </w:tabs>
              <w:spacing w:after="58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Experience of organising sports activities.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2268" w:rsidRDefault="00EB2268" w:rsidP="002F2CFF">
            <w:pPr>
              <w:spacing w:line="120" w:lineRule="exact"/>
              <w:rPr>
                <w:b/>
                <w:bCs/>
                <w:szCs w:val="20"/>
              </w:rPr>
            </w:pP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333"/>
                <w:tab w:val="left" w:pos="117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54"/>
              </w:tabs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</w:t>
            </w: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333"/>
                <w:tab w:val="left" w:pos="117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54"/>
              </w:tabs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E</w:t>
            </w: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333"/>
                <w:tab w:val="left" w:pos="117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54"/>
              </w:tabs>
              <w:jc w:val="center"/>
              <w:rPr>
                <w:b/>
                <w:bCs/>
                <w:szCs w:val="20"/>
              </w:rPr>
            </w:pP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333"/>
                <w:tab w:val="left" w:pos="117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54"/>
              </w:tabs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</w:t>
            </w: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333"/>
                <w:tab w:val="left" w:pos="117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54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E</w:t>
            </w:r>
          </w:p>
        </w:tc>
      </w:tr>
      <w:tr w:rsidR="00EB2268" w:rsidTr="002F2CFF">
        <w:trPr>
          <w:cantSplit/>
        </w:trPr>
        <w:tc>
          <w:tcPr>
            <w:tcW w:w="2324" w:type="dxa"/>
            <w:vMerge w:val="restart"/>
            <w:tcBorders>
              <w:top w:val="dotted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B2268" w:rsidRDefault="00EB2268" w:rsidP="002F2CFF">
            <w:pPr>
              <w:spacing w:line="120" w:lineRule="exact"/>
              <w:rPr>
                <w:b/>
                <w:bCs/>
                <w:szCs w:val="20"/>
              </w:rPr>
            </w:pP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333"/>
                <w:tab w:val="left" w:pos="117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54"/>
              </w:tabs>
              <w:ind w:left="334" w:right="-283" w:hanging="334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C.</w:t>
            </w:r>
            <w:r>
              <w:rPr>
                <w:b/>
                <w:bCs/>
                <w:i/>
                <w:iCs/>
                <w:szCs w:val="20"/>
              </w:rPr>
              <w:tab/>
            </w:r>
            <w:r>
              <w:rPr>
                <w:b/>
                <w:bCs/>
                <w:szCs w:val="20"/>
              </w:rPr>
              <w:t>Equal Opportunity</w:t>
            </w: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333"/>
                <w:tab w:val="left" w:pos="117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54"/>
              </w:tabs>
              <w:spacing w:after="58"/>
              <w:rPr>
                <w:szCs w:val="20"/>
              </w:rPr>
            </w:pPr>
          </w:p>
        </w:tc>
        <w:tc>
          <w:tcPr>
            <w:tcW w:w="7256" w:type="dxa"/>
            <w:tcBorders>
              <w:top w:val="dotted" w:sz="7" w:space="0" w:color="000000"/>
              <w:left w:val="dotted" w:sz="7" w:space="0" w:color="000000"/>
              <w:bottom w:val="nil"/>
              <w:right w:val="dotted" w:sz="7" w:space="0" w:color="000000"/>
            </w:tcBorders>
          </w:tcPr>
          <w:p w:rsidR="00EB2268" w:rsidRDefault="00EB2268" w:rsidP="002F2CFF">
            <w:pPr>
              <w:spacing w:line="120" w:lineRule="exact"/>
              <w:rPr>
                <w:szCs w:val="20"/>
              </w:rPr>
            </w:pP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333"/>
                <w:tab w:val="left" w:pos="117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54"/>
              </w:tabs>
              <w:spacing w:after="58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Must be able to recognise discrimination in its many forms and willing to put the Council's Equality Policies into practice.</w:t>
            </w:r>
          </w:p>
        </w:tc>
        <w:tc>
          <w:tcPr>
            <w:tcW w:w="624" w:type="dxa"/>
            <w:tcBorders>
              <w:top w:val="dotted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B2268" w:rsidRDefault="00EB2268" w:rsidP="002F2CFF">
            <w:pPr>
              <w:spacing w:line="120" w:lineRule="exact"/>
              <w:rPr>
                <w:b/>
                <w:bCs/>
                <w:szCs w:val="20"/>
              </w:rPr>
            </w:pP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333"/>
                <w:tab w:val="left" w:pos="117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54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E</w:t>
            </w:r>
          </w:p>
        </w:tc>
      </w:tr>
      <w:tr w:rsidR="00EB2268" w:rsidTr="002F2CFF">
        <w:trPr>
          <w:cantSplit/>
        </w:trPr>
        <w:tc>
          <w:tcPr>
            <w:tcW w:w="2324" w:type="dxa"/>
            <w:vMerge/>
            <w:tcBorders>
              <w:top w:val="nil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333"/>
                <w:tab w:val="left" w:pos="117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54"/>
              </w:tabs>
              <w:spacing w:after="58"/>
              <w:rPr>
                <w:szCs w:val="20"/>
              </w:rPr>
            </w:pPr>
          </w:p>
        </w:tc>
        <w:tc>
          <w:tcPr>
            <w:tcW w:w="7256" w:type="dxa"/>
            <w:tcBorders>
              <w:top w:val="nil"/>
              <w:left w:val="dotted" w:sz="7" w:space="0" w:color="000000"/>
              <w:bottom w:val="dotted" w:sz="7" w:space="0" w:color="000000"/>
              <w:right w:val="dotted" w:sz="7" w:space="0" w:color="000000"/>
            </w:tcBorders>
          </w:tcPr>
          <w:p w:rsidR="00EB2268" w:rsidRDefault="00EB2268" w:rsidP="002F2CFF">
            <w:pPr>
              <w:spacing w:line="120" w:lineRule="exact"/>
              <w:rPr>
                <w:szCs w:val="20"/>
              </w:rPr>
            </w:pP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333"/>
                <w:tab w:val="left" w:pos="117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54"/>
              </w:tabs>
              <w:spacing w:after="58"/>
              <w:rPr>
                <w:b/>
                <w:bCs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 w:rsidR="00EB2268" w:rsidRDefault="00EB2268" w:rsidP="002F2CFF">
            <w:pPr>
              <w:spacing w:line="120" w:lineRule="exact"/>
              <w:rPr>
                <w:b/>
                <w:bCs/>
                <w:szCs w:val="20"/>
              </w:rPr>
            </w:pP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333"/>
                <w:tab w:val="left" w:pos="117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54"/>
              </w:tabs>
              <w:spacing w:after="58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</w:t>
            </w:r>
          </w:p>
        </w:tc>
      </w:tr>
      <w:tr w:rsidR="00EB2268" w:rsidTr="002F2CFF">
        <w:tc>
          <w:tcPr>
            <w:tcW w:w="2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2268" w:rsidRDefault="00EB2268" w:rsidP="002F2CFF">
            <w:pPr>
              <w:spacing w:line="120" w:lineRule="exact"/>
              <w:rPr>
                <w:b/>
                <w:bCs/>
                <w:szCs w:val="20"/>
              </w:rPr>
            </w:pP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333"/>
                <w:tab w:val="left" w:pos="117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54"/>
              </w:tabs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D.   Other Skills </w:t>
            </w: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333"/>
                <w:tab w:val="left" w:pos="117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54"/>
              </w:tabs>
              <w:rPr>
                <w:szCs w:val="20"/>
              </w:rPr>
            </w:pP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333"/>
                <w:tab w:val="left" w:pos="117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54"/>
              </w:tabs>
              <w:spacing w:after="58"/>
              <w:rPr>
                <w:b/>
                <w:bCs/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  <w:tc>
          <w:tcPr>
            <w:tcW w:w="7256" w:type="dxa"/>
            <w:tcBorders>
              <w:top w:val="single" w:sz="7" w:space="0" w:color="000000"/>
              <w:left w:val="dotted" w:sz="7" w:space="0" w:color="000000"/>
              <w:bottom w:val="single" w:sz="7" w:space="0" w:color="000000"/>
              <w:right w:val="dotted" w:sz="7" w:space="0" w:color="000000"/>
            </w:tcBorders>
          </w:tcPr>
          <w:p w:rsidR="00EB2268" w:rsidRDefault="00EB2268" w:rsidP="002F2CFF">
            <w:pPr>
              <w:spacing w:line="120" w:lineRule="exact"/>
              <w:rPr>
                <w:b/>
                <w:bCs/>
                <w:szCs w:val="20"/>
              </w:rPr>
            </w:pP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333"/>
                <w:tab w:val="left" w:pos="117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54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Good communication skills.  Organised approach to working.</w:t>
            </w: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333"/>
                <w:tab w:val="left" w:pos="117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54"/>
              </w:tabs>
              <w:spacing w:after="58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Literacy and numeracy skills appropriate to the tasks.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2268" w:rsidRDefault="00EB2268" w:rsidP="002F2CFF">
            <w:pPr>
              <w:spacing w:line="120" w:lineRule="exact"/>
              <w:rPr>
                <w:b/>
                <w:bCs/>
                <w:szCs w:val="20"/>
              </w:rPr>
            </w:pP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333"/>
                <w:tab w:val="left" w:pos="117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54"/>
              </w:tabs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E</w:t>
            </w: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333"/>
                <w:tab w:val="left" w:pos="117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54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E</w:t>
            </w:r>
          </w:p>
        </w:tc>
      </w:tr>
      <w:tr w:rsidR="00EB2268" w:rsidTr="002F2CFF">
        <w:tc>
          <w:tcPr>
            <w:tcW w:w="2324" w:type="dxa"/>
            <w:tcBorders>
              <w:top w:val="dotted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2268" w:rsidRDefault="00EB2268" w:rsidP="002F2CFF">
            <w:pPr>
              <w:spacing w:line="120" w:lineRule="exact"/>
              <w:rPr>
                <w:b/>
                <w:bCs/>
                <w:szCs w:val="20"/>
              </w:rPr>
            </w:pP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333"/>
                <w:tab w:val="left" w:pos="117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54"/>
              </w:tabs>
              <w:spacing w:after="58"/>
              <w:ind w:left="334" w:right="-283" w:hanging="334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E. </w:t>
            </w:r>
            <w:r>
              <w:rPr>
                <w:b/>
                <w:bCs/>
                <w:szCs w:val="20"/>
              </w:rPr>
              <w:tab/>
              <w:t>Other Conditions</w:t>
            </w:r>
            <w:r>
              <w:rPr>
                <w:szCs w:val="20"/>
              </w:rPr>
              <w:t xml:space="preserve"> Including any hazardous or environmentally adverse Conditions</w:t>
            </w:r>
          </w:p>
        </w:tc>
        <w:tc>
          <w:tcPr>
            <w:tcW w:w="7256" w:type="dxa"/>
            <w:tcBorders>
              <w:top w:val="dotted" w:sz="7" w:space="0" w:color="000000"/>
              <w:left w:val="dotted" w:sz="7" w:space="0" w:color="000000"/>
              <w:bottom w:val="single" w:sz="7" w:space="0" w:color="000000"/>
              <w:right w:val="dotted" w:sz="7" w:space="0" w:color="000000"/>
            </w:tcBorders>
          </w:tcPr>
          <w:p w:rsidR="00EB2268" w:rsidRDefault="00EB2268" w:rsidP="002F2CFF">
            <w:pPr>
              <w:spacing w:line="120" w:lineRule="exact"/>
              <w:rPr>
                <w:b/>
                <w:bCs/>
                <w:szCs w:val="20"/>
              </w:rPr>
            </w:pP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333"/>
                <w:tab w:val="left" w:pos="117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54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Flexible and unsocial hours, including evenings, weekends and bank holidays.</w:t>
            </w: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333"/>
                <w:tab w:val="left" w:pos="117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54"/>
              </w:tabs>
              <w:rPr>
                <w:b/>
                <w:bCs/>
                <w:szCs w:val="20"/>
              </w:rPr>
            </w:pPr>
          </w:p>
          <w:p w:rsidR="00EB2268" w:rsidRDefault="00EB2268" w:rsidP="00EB2268">
            <w:pPr>
              <w:keepNext/>
              <w:keepLines/>
              <w:tabs>
                <w:tab w:val="left" w:pos="-374"/>
                <w:tab w:val="left" w:pos="0"/>
                <w:tab w:val="left" w:pos="333"/>
                <w:tab w:val="left" w:pos="117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54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Must be prepared to wear uniform and identify badge provided.</w:t>
            </w: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333"/>
                <w:tab w:val="left" w:pos="117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54"/>
              </w:tabs>
              <w:spacing w:after="58"/>
              <w:rPr>
                <w:b/>
                <w:bCs/>
                <w:szCs w:val="20"/>
              </w:rPr>
            </w:pP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333"/>
                <w:tab w:val="left" w:pos="117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54"/>
              </w:tabs>
              <w:spacing w:after="58"/>
              <w:rPr>
                <w:b/>
                <w:bCs/>
                <w:szCs w:val="20"/>
              </w:rPr>
            </w:pP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333"/>
                <w:tab w:val="left" w:pos="117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54"/>
              </w:tabs>
              <w:spacing w:after="58"/>
              <w:rPr>
                <w:b/>
                <w:bCs/>
                <w:szCs w:val="20"/>
              </w:rPr>
            </w:pP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333"/>
                <w:tab w:val="left" w:pos="117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54"/>
              </w:tabs>
              <w:spacing w:after="58"/>
              <w:rPr>
                <w:b/>
                <w:bCs/>
                <w:szCs w:val="20"/>
              </w:rPr>
            </w:pP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333"/>
                <w:tab w:val="left" w:pos="117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54"/>
              </w:tabs>
              <w:spacing w:after="58"/>
              <w:rPr>
                <w:b/>
                <w:bCs/>
                <w:szCs w:val="20"/>
              </w:rPr>
            </w:pP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333"/>
                <w:tab w:val="left" w:pos="117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54"/>
              </w:tabs>
              <w:spacing w:after="58"/>
              <w:rPr>
                <w:b/>
                <w:bCs/>
                <w:szCs w:val="20"/>
              </w:rPr>
            </w:pP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333"/>
                <w:tab w:val="left" w:pos="117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54"/>
              </w:tabs>
              <w:spacing w:after="58"/>
              <w:rPr>
                <w:b/>
                <w:bCs/>
                <w:szCs w:val="20"/>
              </w:rPr>
            </w:pP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333"/>
                <w:tab w:val="left" w:pos="117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54"/>
              </w:tabs>
              <w:spacing w:after="58"/>
              <w:rPr>
                <w:b/>
                <w:bCs/>
                <w:szCs w:val="20"/>
              </w:rPr>
            </w:pP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333"/>
                <w:tab w:val="left" w:pos="117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54"/>
              </w:tabs>
              <w:spacing w:after="58"/>
              <w:rPr>
                <w:b/>
                <w:bCs/>
                <w:szCs w:val="20"/>
              </w:rPr>
            </w:pP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333"/>
                <w:tab w:val="left" w:pos="117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54"/>
              </w:tabs>
              <w:spacing w:after="58"/>
              <w:rPr>
                <w:b/>
                <w:bCs/>
                <w:szCs w:val="20"/>
              </w:rPr>
            </w:pP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333"/>
                <w:tab w:val="left" w:pos="117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54"/>
              </w:tabs>
              <w:spacing w:after="58"/>
              <w:rPr>
                <w:b/>
                <w:bCs/>
                <w:szCs w:val="20"/>
              </w:rPr>
            </w:pPr>
          </w:p>
          <w:p w:rsidR="00EB2268" w:rsidRDefault="00EB2268" w:rsidP="002F2CFF">
            <w:pPr>
              <w:keepNext/>
              <w:keepLines/>
              <w:tabs>
                <w:tab w:val="left" w:pos="-374"/>
                <w:tab w:val="left" w:pos="0"/>
                <w:tab w:val="left" w:pos="333"/>
                <w:tab w:val="left" w:pos="117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54"/>
              </w:tabs>
              <w:spacing w:after="58"/>
              <w:rPr>
                <w:b/>
                <w:bCs/>
                <w:szCs w:val="20"/>
              </w:rPr>
            </w:pPr>
          </w:p>
        </w:tc>
        <w:tc>
          <w:tcPr>
            <w:tcW w:w="624" w:type="dxa"/>
            <w:tcBorders>
              <w:top w:val="dotted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2268" w:rsidRDefault="00EB2268" w:rsidP="002F2CFF">
            <w:pPr>
              <w:spacing w:line="120" w:lineRule="exact"/>
              <w:rPr>
                <w:b/>
                <w:bCs/>
                <w:szCs w:val="20"/>
              </w:rPr>
            </w:pPr>
          </w:p>
          <w:p w:rsidR="00EB2268" w:rsidRDefault="00EB2268" w:rsidP="002F2CFF">
            <w:pPr>
              <w:keepLines/>
              <w:tabs>
                <w:tab w:val="left" w:pos="-374"/>
                <w:tab w:val="left" w:pos="0"/>
                <w:tab w:val="left" w:pos="333"/>
                <w:tab w:val="left" w:pos="117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54"/>
              </w:tabs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E</w:t>
            </w:r>
          </w:p>
          <w:p w:rsidR="00EB2268" w:rsidRDefault="00EB2268" w:rsidP="002F2CFF">
            <w:pPr>
              <w:tabs>
                <w:tab w:val="left" w:pos="-374"/>
                <w:tab w:val="left" w:pos="0"/>
                <w:tab w:val="left" w:pos="333"/>
                <w:tab w:val="left" w:pos="117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54"/>
              </w:tabs>
              <w:jc w:val="center"/>
              <w:rPr>
                <w:b/>
                <w:bCs/>
                <w:szCs w:val="20"/>
              </w:rPr>
            </w:pPr>
          </w:p>
          <w:p w:rsidR="00EB2268" w:rsidRDefault="00EB2268" w:rsidP="002F2CFF">
            <w:pPr>
              <w:tabs>
                <w:tab w:val="left" w:pos="-374"/>
                <w:tab w:val="left" w:pos="0"/>
                <w:tab w:val="left" w:pos="333"/>
                <w:tab w:val="left" w:pos="117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54"/>
              </w:tabs>
              <w:jc w:val="center"/>
              <w:rPr>
                <w:b/>
                <w:bCs/>
                <w:szCs w:val="20"/>
              </w:rPr>
            </w:pPr>
          </w:p>
          <w:p w:rsidR="00EB2268" w:rsidRDefault="00EB2268" w:rsidP="002F2CFF">
            <w:pPr>
              <w:tabs>
                <w:tab w:val="left" w:pos="-374"/>
                <w:tab w:val="left" w:pos="0"/>
                <w:tab w:val="left" w:pos="333"/>
                <w:tab w:val="left" w:pos="117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54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E</w:t>
            </w:r>
          </w:p>
          <w:p w:rsidR="00EB2268" w:rsidRDefault="00EB2268" w:rsidP="002F2CFF">
            <w:pPr>
              <w:tabs>
                <w:tab w:val="left" w:pos="-374"/>
                <w:tab w:val="left" w:pos="0"/>
                <w:tab w:val="left" w:pos="333"/>
                <w:tab w:val="left" w:pos="117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54"/>
              </w:tabs>
              <w:spacing w:after="58"/>
              <w:jc w:val="center"/>
              <w:rPr>
                <w:b/>
                <w:bCs/>
                <w:szCs w:val="20"/>
              </w:rPr>
            </w:pPr>
          </w:p>
          <w:p w:rsidR="00EB2268" w:rsidRDefault="00EB2268" w:rsidP="002F2CFF">
            <w:pPr>
              <w:tabs>
                <w:tab w:val="left" w:pos="-374"/>
                <w:tab w:val="left" w:pos="0"/>
                <w:tab w:val="left" w:pos="333"/>
                <w:tab w:val="left" w:pos="117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54"/>
              </w:tabs>
              <w:spacing w:after="58"/>
              <w:jc w:val="center"/>
              <w:rPr>
                <w:b/>
                <w:bCs/>
                <w:szCs w:val="20"/>
              </w:rPr>
            </w:pPr>
          </w:p>
          <w:p w:rsidR="00EB2268" w:rsidRDefault="00EB2268" w:rsidP="002F2CFF">
            <w:pPr>
              <w:tabs>
                <w:tab w:val="left" w:pos="-374"/>
                <w:tab w:val="left" w:pos="0"/>
                <w:tab w:val="left" w:pos="333"/>
                <w:tab w:val="left" w:pos="117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54"/>
              </w:tabs>
              <w:spacing w:after="58"/>
              <w:jc w:val="center"/>
              <w:rPr>
                <w:b/>
                <w:bCs/>
                <w:szCs w:val="20"/>
              </w:rPr>
            </w:pPr>
          </w:p>
          <w:p w:rsidR="00EB2268" w:rsidRDefault="00EB2268" w:rsidP="002F2CFF">
            <w:pPr>
              <w:tabs>
                <w:tab w:val="left" w:pos="-374"/>
                <w:tab w:val="left" w:pos="0"/>
                <w:tab w:val="left" w:pos="333"/>
                <w:tab w:val="left" w:pos="117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54"/>
              </w:tabs>
              <w:spacing w:after="58"/>
              <w:jc w:val="center"/>
              <w:rPr>
                <w:b/>
                <w:bCs/>
                <w:szCs w:val="20"/>
              </w:rPr>
            </w:pPr>
          </w:p>
        </w:tc>
      </w:tr>
    </w:tbl>
    <w:p w:rsidR="00EB2268" w:rsidRDefault="00EB2268" w:rsidP="00EB2268">
      <w:pPr>
        <w:tabs>
          <w:tab w:val="left" w:pos="-374"/>
          <w:tab w:val="left" w:pos="0"/>
          <w:tab w:val="left" w:pos="333"/>
          <w:tab w:val="left" w:pos="117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54"/>
        </w:tabs>
        <w:ind w:right="-283"/>
        <w:jc w:val="both"/>
        <w:rPr>
          <w:b/>
          <w:bCs/>
          <w:szCs w:val="20"/>
        </w:rPr>
      </w:pPr>
    </w:p>
    <w:p w:rsidR="00EB2268" w:rsidRDefault="00EB2268" w:rsidP="00EB2268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sectPr w:rsidR="00EB2268" w:rsidSect="00EB2268">
      <w:headerReference w:type="default" r:id="rId8"/>
      <w:pgSz w:w="11909" w:h="16834" w:code="9"/>
      <w:pgMar w:top="567" w:right="851" w:bottom="284" w:left="851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67599">
      <w:r>
        <w:separator/>
      </w:r>
    </w:p>
  </w:endnote>
  <w:endnote w:type="continuationSeparator" w:id="0">
    <w:p w:rsidR="00000000" w:rsidRDefault="0046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67599">
      <w:r>
        <w:separator/>
      </w:r>
    </w:p>
  </w:footnote>
  <w:footnote w:type="continuationSeparator" w:id="0">
    <w:p w:rsidR="00000000" w:rsidRDefault="00467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6F" w:rsidRDefault="00E139F4">
    <w:pPr>
      <w:pStyle w:val="Header"/>
      <w:tabs>
        <w:tab w:val="clear" w:pos="4153"/>
        <w:tab w:val="clear" w:pos="8306"/>
        <w:tab w:val="right" w:pos="15840"/>
      </w:tabs>
      <w:rPr>
        <w:rFonts w:ascii="Gill Sans MT" w:hAnsi="Gill Sans MT"/>
        <w:b/>
        <w:bCs/>
        <w:sz w:val="22"/>
      </w:rPr>
    </w:pPr>
    <w:r>
      <w:rPr>
        <w:rFonts w:ascii="Gill Sans MT" w:hAnsi="Gill Sans MT"/>
        <w:b/>
        <w:bCs/>
        <w:sz w:val="22"/>
      </w:rPr>
      <w:t>Job Evaluation Project Job Summary</w:t>
    </w:r>
    <w:r>
      <w:rPr>
        <w:rFonts w:ascii="Gill Sans MT" w:hAnsi="Gill Sans MT"/>
        <w:b/>
        <w:bCs/>
        <w:sz w:val="22"/>
      </w:rPr>
      <w:tab/>
      <w:t>Version: August 2006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68"/>
    <w:rsid w:val="003D3CF4"/>
    <w:rsid w:val="00467599"/>
    <w:rsid w:val="00A506C3"/>
    <w:rsid w:val="00E139F4"/>
    <w:rsid w:val="00EB2268"/>
    <w:rsid w:val="00F7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268"/>
    <w:pPr>
      <w:spacing w:after="0" w:line="240" w:lineRule="auto"/>
    </w:pPr>
    <w:rPr>
      <w:rFonts w:ascii="Arial" w:eastAsia="Times New Roman" w:hAnsi="Arial" w:cs="Arial"/>
      <w:sz w:val="18"/>
      <w:szCs w:val="24"/>
    </w:rPr>
  </w:style>
  <w:style w:type="paragraph" w:styleId="Heading7">
    <w:name w:val="heading 7"/>
    <w:basedOn w:val="Normal"/>
    <w:next w:val="Normal"/>
    <w:link w:val="Heading7Char"/>
    <w:qFormat/>
    <w:rsid w:val="00EB2268"/>
    <w:pPr>
      <w:keepNext/>
      <w:tabs>
        <w:tab w:val="left" w:pos="957"/>
        <w:tab w:val="left" w:pos="1870"/>
        <w:tab w:val="left" w:pos="3004"/>
        <w:tab w:val="left" w:pos="5983"/>
        <w:tab w:val="left" w:pos="7256"/>
      </w:tabs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B2268"/>
    <w:rPr>
      <w:rFonts w:ascii="Arial" w:eastAsia="Times New Roman" w:hAnsi="Arial" w:cs="Arial"/>
      <w:b/>
      <w:sz w:val="18"/>
      <w:szCs w:val="24"/>
    </w:rPr>
  </w:style>
  <w:style w:type="paragraph" w:styleId="Header">
    <w:name w:val="header"/>
    <w:basedOn w:val="Normal"/>
    <w:link w:val="HeaderChar"/>
    <w:semiHidden/>
    <w:rsid w:val="00EB22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EB2268"/>
    <w:rPr>
      <w:rFonts w:ascii="Arial" w:eastAsia="Times New Roman" w:hAnsi="Arial" w:cs="Arial"/>
      <w:sz w:val="18"/>
      <w:szCs w:val="24"/>
    </w:rPr>
  </w:style>
  <w:style w:type="paragraph" w:styleId="BodyText">
    <w:name w:val="Body Text"/>
    <w:basedOn w:val="Normal"/>
    <w:link w:val="BodyTextChar"/>
    <w:semiHidden/>
    <w:rsid w:val="00EB2268"/>
    <w:pPr>
      <w:tabs>
        <w:tab w:val="left" w:pos="957"/>
        <w:tab w:val="left" w:pos="1870"/>
        <w:tab w:val="left" w:pos="3004"/>
        <w:tab w:val="left" w:pos="5983"/>
        <w:tab w:val="left" w:pos="7256"/>
      </w:tabs>
    </w:pPr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EB2268"/>
    <w:rPr>
      <w:rFonts w:ascii="Arial" w:eastAsia="Times New Roman" w:hAnsi="Arial" w:cs="Arial"/>
      <w:b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268"/>
    <w:pPr>
      <w:spacing w:after="0" w:line="240" w:lineRule="auto"/>
    </w:pPr>
    <w:rPr>
      <w:rFonts w:ascii="Arial" w:eastAsia="Times New Roman" w:hAnsi="Arial" w:cs="Arial"/>
      <w:sz w:val="18"/>
      <w:szCs w:val="24"/>
    </w:rPr>
  </w:style>
  <w:style w:type="paragraph" w:styleId="Heading7">
    <w:name w:val="heading 7"/>
    <w:basedOn w:val="Normal"/>
    <w:next w:val="Normal"/>
    <w:link w:val="Heading7Char"/>
    <w:qFormat/>
    <w:rsid w:val="00EB2268"/>
    <w:pPr>
      <w:keepNext/>
      <w:tabs>
        <w:tab w:val="left" w:pos="957"/>
        <w:tab w:val="left" w:pos="1870"/>
        <w:tab w:val="left" w:pos="3004"/>
        <w:tab w:val="left" w:pos="5983"/>
        <w:tab w:val="left" w:pos="7256"/>
      </w:tabs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B2268"/>
    <w:rPr>
      <w:rFonts w:ascii="Arial" w:eastAsia="Times New Roman" w:hAnsi="Arial" w:cs="Arial"/>
      <w:b/>
      <w:sz w:val="18"/>
      <w:szCs w:val="24"/>
    </w:rPr>
  </w:style>
  <w:style w:type="paragraph" w:styleId="Header">
    <w:name w:val="header"/>
    <w:basedOn w:val="Normal"/>
    <w:link w:val="HeaderChar"/>
    <w:semiHidden/>
    <w:rsid w:val="00EB22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EB2268"/>
    <w:rPr>
      <w:rFonts w:ascii="Arial" w:eastAsia="Times New Roman" w:hAnsi="Arial" w:cs="Arial"/>
      <w:sz w:val="18"/>
      <w:szCs w:val="24"/>
    </w:rPr>
  </w:style>
  <w:style w:type="paragraph" w:styleId="BodyText">
    <w:name w:val="Body Text"/>
    <w:basedOn w:val="Normal"/>
    <w:link w:val="BodyTextChar"/>
    <w:semiHidden/>
    <w:rsid w:val="00EB2268"/>
    <w:pPr>
      <w:tabs>
        <w:tab w:val="left" w:pos="957"/>
        <w:tab w:val="left" w:pos="1870"/>
        <w:tab w:val="left" w:pos="3004"/>
        <w:tab w:val="left" w:pos="5983"/>
        <w:tab w:val="left" w:pos="7256"/>
      </w:tabs>
    </w:pPr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EB2268"/>
    <w:rPr>
      <w:rFonts w:ascii="Arial" w:eastAsia="Times New Roman" w:hAnsi="Arial" w:cs="Arial"/>
      <w:b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Narinder Kaur</dc:creator>
  <cp:lastModifiedBy>Kristie Marshman</cp:lastModifiedBy>
  <cp:revision>2</cp:revision>
  <dcterms:created xsi:type="dcterms:W3CDTF">2014-05-12T12:59:00Z</dcterms:created>
  <dcterms:modified xsi:type="dcterms:W3CDTF">2014-05-12T12:59:00Z</dcterms:modified>
</cp:coreProperties>
</file>