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6D" w:rsidRPr="00E6196D" w:rsidRDefault="00A00E1E" w:rsidP="005E07BF">
      <w:pPr>
        <w:pStyle w:val="NoSpacing"/>
        <w:jc w:val="both"/>
        <w:rPr>
          <w:rFonts w:ascii="Arial" w:hAnsi="Arial" w:cs="Arial"/>
          <w:b/>
          <w:color w:val="FF0000"/>
          <w:sz w:val="24"/>
          <w:szCs w:val="24"/>
        </w:rPr>
      </w:pPr>
      <w:r w:rsidRPr="00E6196D">
        <w:rPr>
          <w:rFonts w:ascii="Arial" w:hAnsi="Arial" w:cs="Arial"/>
          <w:b/>
          <w:sz w:val="24"/>
          <w:szCs w:val="24"/>
        </w:rPr>
        <w:t xml:space="preserve">Q1 </w:t>
      </w:r>
      <w:r w:rsidR="00A2188B" w:rsidRPr="00E6196D">
        <w:rPr>
          <w:rFonts w:ascii="Arial" w:hAnsi="Arial" w:cs="Arial"/>
          <w:b/>
          <w:sz w:val="24"/>
          <w:szCs w:val="24"/>
        </w:rPr>
        <w:t>Past, current or future initiatives o</w:t>
      </w:r>
      <w:r w:rsidR="00E6196D" w:rsidRPr="00E6196D">
        <w:rPr>
          <w:rFonts w:ascii="Arial" w:hAnsi="Arial" w:cs="Arial"/>
          <w:b/>
          <w:sz w:val="24"/>
          <w:szCs w:val="24"/>
        </w:rPr>
        <w:t>n sustainable transport/travel.</w:t>
      </w:r>
    </w:p>
    <w:p w:rsidR="00A2188B" w:rsidRPr="00E6196D" w:rsidRDefault="00E6196D" w:rsidP="005E07BF">
      <w:pPr>
        <w:pStyle w:val="NoSpacing"/>
        <w:jc w:val="both"/>
        <w:rPr>
          <w:rFonts w:ascii="Arial" w:hAnsi="Arial" w:cs="Arial"/>
          <w:b/>
          <w:sz w:val="24"/>
          <w:szCs w:val="24"/>
        </w:rPr>
      </w:pPr>
      <w:r w:rsidRPr="00E6196D">
        <w:rPr>
          <w:rFonts w:ascii="Arial" w:hAnsi="Arial" w:cs="Arial"/>
          <w:b/>
          <w:sz w:val="24"/>
          <w:szCs w:val="24"/>
        </w:rPr>
        <w:t xml:space="preserve">Clarification: - </w:t>
      </w:r>
      <w:r w:rsidR="00A2188B" w:rsidRPr="00E6196D">
        <w:rPr>
          <w:rFonts w:ascii="Arial" w:hAnsi="Arial" w:cs="Arial"/>
          <w:b/>
          <w:sz w:val="24"/>
          <w:szCs w:val="24"/>
        </w:rPr>
        <w:t>I am particularly interested in any initiatives undertaken in the past three years or planned to be undertaken in promoting environmentally friendly transport strategies. </w:t>
      </w:r>
    </w:p>
    <w:p w:rsidR="00A2188B" w:rsidRDefault="00A2188B" w:rsidP="005E07BF">
      <w:pPr>
        <w:pStyle w:val="NoSpacing"/>
        <w:jc w:val="both"/>
        <w:rPr>
          <w:rFonts w:ascii="Arial" w:hAnsi="Arial" w:cs="Arial"/>
          <w:sz w:val="24"/>
          <w:szCs w:val="24"/>
        </w:rPr>
      </w:pPr>
    </w:p>
    <w:p w:rsidR="007A54DC" w:rsidRPr="00E6196D" w:rsidRDefault="00A7453C" w:rsidP="00A00E1E">
      <w:pPr>
        <w:pStyle w:val="NoSpacing"/>
        <w:numPr>
          <w:ilvl w:val="0"/>
          <w:numId w:val="12"/>
        </w:numPr>
        <w:jc w:val="both"/>
        <w:rPr>
          <w:rFonts w:ascii="Arial" w:hAnsi="Arial" w:cs="Arial"/>
          <w:color w:val="0000FF"/>
          <w:sz w:val="24"/>
          <w:szCs w:val="24"/>
        </w:rPr>
      </w:pPr>
      <w:r w:rsidRPr="00E6196D">
        <w:rPr>
          <w:rFonts w:ascii="Arial" w:hAnsi="Arial" w:cs="Arial"/>
          <w:b/>
          <w:color w:val="0000FF"/>
          <w:sz w:val="24"/>
          <w:szCs w:val="24"/>
        </w:rPr>
        <w:t>Leicester</w:t>
      </w:r>
      <w:r w:rsidR="00914E96" w:rsidRPr="00E6196D">
        <w:rPr>
          <w:rFonts w:ascii="Arial" w:hAnsi="Arial" w:cs="Arial"/>
          <w:b/>
          <w:color w:val="0000FF"/>
          <w:sz w:val="24"/>
          <w:szCs w:val="24"/>
        </w:rPr>
        <w:t xml:space="preserve">‘s Local Sustainable Transport Fund, </w:t>
      </w:r>
      <w:r w:rsidR="0017434E" w:rsidRPr="00E6196D">
        <w:rPr>
          <w:rFonts w:ascii="Arial" w:hAnsi="Arial" w:cs="Arial"/>
          <w:b/>
          <w:color w:val="0000FF"/>
          <w:sz w:val="24"/>
          <w:szCs w:val="24"/>
        </w:rPr>
        <w:t>‘Fit for Business’</w:t>
      </w:r>
      <w:r w:rsidR="0017434E" w:rsidRPr="00E6196D">
        <w:rPr>
          <w:rFonts w:ascii="Arial" w:hAnsi="Arial" w:cs="Arial"/>
          <w:color w:val="0000FF"/>
          <w:sz w:val="24"/>
          <w:szCs w:val="24"/>
        </w:rPr>
        <w:t xml:space="preserve"> is a project designed to work with businesses and communities. </w:t>
      </w:r>
      <w:r w:rsidR="00D50717" w:rsidRPr="00E6196D">
        <w:rPr>
          <w:rFonts w:ascii="Arial" w:hAnsi="Arial" w:cs="Arial"/>
          <w:color w:val="0000FF"/>
          <w:sz w:val="24"/>
          <w:szCs w:val="24"/>
        </w:rPr>
        <w:t xml:space="preserve"> The project commenced in 2011. </w:t>
      </w:r>
      <w:r w:rsidR="0017434E" w:rsidRPr="00E6196D">
        <w:rPr>
          <w:rFonts w:ascii="Arial" w:hAnsi="Arial" w:cs="Arial"/>
          <w:color w:val="0000FF"/>
          <w:sz w:val="24"/>
          <w:szCs w:val="24"/>
        </w:rPr>
        <w:t xml:space="preserve"> It aims to enable people to travel to work by low carbon and active transport choices by providing improved bus, walking and cycling information: working with existing employers and employees to remove bar</w:t>
      </w:r>
      <w:r w:rsidR="00D50717" w:rsidRPr="00E6196D">
        <w:rPr>
          <w:rFonts w:ascii="Arial" w:hAnsi="Arial" w:cs="Arial"/>
          <w:color w:val="0000FF"/>
          <w:sz w:val="24"/>
          <w:szCs w:val="24"/>
        </w:rPr>
        <w:t xml:space="preserve">riers to sustainable commuting.  </w:t>
      </w:r>
      <w:r w:rsidR="00BB696C" w:rsidRPr="00E6196D">
        <w:rPr>
          <w:rFonts w:ascii="Arial" w:hAnsi="Arial" w:cs="Arial"/>
          <w:color w:val="0000FF"/>
          <w:sz w:val="24"/>
          <w:szCs w:val="24"/>
        </w:rPr>
        <w:t>These measure</w:t>
      </w:r>
      <w:r w:rsidR="004B1ECC" w:rsidRPr="00E6196D">
        <w:rPr>
          <w:rFonts w:ascii="Arial" w:hAnsi="Arial" w:cs="Arial"/>
          <w:color w:val="0000FF"/>
          <w:sz w:val="24"/>
          <w:szCs w:val="24"/>
        </w:rPr>
        <w:t>s have also been used to compli</w:t>
      </w:r>
      <w:r w:rsidR="00BB696C" w:rsidRPr="00E6196D">
        <w:rPr>
          <w:rFonts w:ascii="Arial" w:hAnsi="Arial" w:cs="Arial"/>
          <w:color w:val="0000FF"/>
          <w:sz w:val="24"/>
          <w:szCs w:val="24"/>
        </w:rPr>
        <w:t xml:space="preserve">ment wider transport infrastructure investment in Leicester to encourage greater behavioural change.  </w:t>
      </w:r>
    </w:p>
    <w:p w:rsidR="00D50717" w:rsidRPr="00E6196D" w:rsidRDefault="00D50717" w:rsidP="007F60B6">
      <w:pPr>
        <w:pStyle w:val="NoSpacing"/>
        <w:ind w:left="360"/>
        <w:jc w:val="both"/>
        <w:rPr>
          <w:rFonts w:ascii="Arial" w:hAnsi="Arial" w:cs="Arial"/>
          <w:color w:val="0000FF"/>
          <w:sz w:val="24"/>
          <w:szCs w:val="24"/>
        </w:rPr>
      </w:pPr>
      <w:r w:rsidRPr="00E6196D">
        <w:rPr>
          <w:rFonts w:ascii="Arial" w:hAnsi="Arial" w:cs="Arial"/>
          <w:color w:val="0000FF"/>
          <w:sz w:val="24"/>
          <w:szCs w:val="24"/>
        </w:rPr>
        <w:t>These initiatives include:</w:t>
      </w:r>
    </w:p>
    <w:p w:rsidR="00DB0392" w:rsidRPr="00E6196D" w:rsidRDefault="00DB0392" w:rsidP="00DB0392">
      <w:pPr>
        <w:pStyle w:val="NoSpacing"/>
        <w:numPr>
          <w:ilvl w:val="0"/>
          <w:numId w:val="8"/>
        </w:numPr>
        <w:jc w:val="both"/>
        <w:rPr>
          <w:rFonts w:ascii="Arial" w:hAnsi="Arial" w:cs="Arial"/>
          <w:color w:val="0000FF"/>
          <w:sz w:val="24"/>
          <w:szCs w:val="24"/>
        </w:rPr>
      </w:pPr>
      <w:r w:rsidRPr="00E6196D">
        <w:rPr>
          <w:rFonts w:ascii="Arial" w:hAnsi="Arial" w:cs="Arial"/>
          <w:color w:val="0000FF"/>
          <w:sz w:val="24"/>
          <w:szCs w:val="24"/>
        </w:rPr>
        <w:t xml:space="preserve">School </w:t>
      </w:r>
      <w:r w:rsidR="00251591" w:rsidRPr="00E6196D">
        <w:rPr>
          <w:rFonts w:ascii="Arial" w:hAnsi="Arial" w:cs="Arial"/>
          <w:color w:val="0000FF"/>
          <w:sz w:val="24"/>
          <w:szCs w:val="24"/>
        </w:rPr>
        <w:t>and neighbourhood based cyc</w:t>
      </w:r>
      <w:r w:rsidR="007F60B6">
        <w:rPr>
          <w:rFonts w:ascii="Arial" w:hAnsi="Arial" w:cs="Arial"/>
          <w:color w:val="0000FF"/>
          <w:sz w:val="24"/>
          <w:szCs w:val="24"/>
        </w:rPr>
        <w:t xml:space="preserve">le encouragement and training. </w:t>
      </w:r>
      <w:r w:rsidR="00251591" w:rsidRPr="00E6196D">
        <w:rPr>
          <w:rFonts w:ascii="Arial" w:hAnsi="Arial" w:cs="Arial"/>
          <w:color w:val="0000FF"/>
          <w:sz w:val="24"/>
          <w:szCs w:val="24"/>
        </w:rPr>
        <w:t xml:space="preserve">To develop a culture of cycling in schools which ensures pupils have the correct </w:t>
      </w:r>
      <w:r w:rsidR="007A54DC" w:rsidRPr="00E6196D">
        <w:rPr>
          <w:rFonts w:ascii="Arial" w:hAnsi="Arial" w:cs="Arial"/>
          <w:color w:val="0000FF"/>
          <w:sz w:val="24"/>
          <w:szCs w:val="24"/>
        </w:rPr>
        <w:t>t</w:t>
      </w:r>
      <w:r w:rsidR="00251591" w:rsidRPr="00E6196D">
        <w:rPr>
          <w:rFonts w:ascii="Arial" w:hAnsi="Arial" w:cs="Arial"/>
          <w:color w:val="0000FF"/>
          <w:sz w:val="24"/>
          <w:szCs w:val="24"/>
        </w:rPr>
        <w:t>raining, facilities and incentives to want to travel to school actively</w:t>
      </w:r>
      <w:r w:rsidR="007A54DC" w:rsidRPr="00E6196D">
        <w:rPr>
          <w:rFonts w:ascii="Arial" w:hAnsi="Arial" w:cs="Arial"/>
          <w:color w:val="0000FF"/>
          <w:sz w:val="24"/>
          <w:szCs w:val="24"/>
        </w:rPr>
        <w:t>;</w:t>
      </w:r>
      <w:r w:rsidR="00251591" w:rsidRPr="00E6196D">
        <w:rPr>
          <w:rFonts w:ascii="Arial" w:hAnsi="Arial" w:cs="Arial"/>
          <w:color w:val="0000FF"/>
          <w:sz w:val="24"/>
          <w:szCs w:val="24"/>
        </w:rPr>
        <w:t xml:space="preserve"> </w:t>
      </w:r>
    </w:p>
    <w:p w:rsidR="00251591" w:rsidRPr="00E6196D" w:rsidRDefault="001545E4" w:rsidP="00251591">
      <w:pPr>
        <w:pStyle w:val="NoSpacing"/>
        <w:numPr>
          <w:ilvl w:val="0"/>
          <w:numId w:val="8"/>
        </w:numPr>
        <w:jc w:val="both"/>
        <w:rPr>
          <w:rFonts w:ascii="Arial" w:hAnsi="Arial" w:cs="Arial"/>
          <w:color w:val="0000FF"/>
          <w:sz w:val="24"/>
          <w:szCs w:val="24"/>
        </w:rPr>
      </w:pPr>
      <w:r w:rsidRPr="00E6196D">
        <w:rPr>
          <w:rFonts w:ascii="Arial" w:hAnsi="Arial" w:cs="Arial"/>
          <w:color w:val="0000FF"/>
          <w:sz w:val="24"/>
          <w:szCs w:val="24"/>
        </w:rPr>
        <w:t>The ‘</w:t>
      </w:r>
      <w:r w:rsidR="00251591" w:rsidRPr="00E6196D">
        <w:rPr>
          <w:rFonts w:ascii="Arial" w:hAnsi="Arial" w:cs="Arial"/>
          <w:color w:val="0000FF"/>
          <w:sz w:val="24"/>
          <w:szCs w:val="24"/>
        </w:rPr>
        <w:t>Ride Leicester Festival</w:t>
      </w:r>
      <w:r w:rsidRPr="00E6196D">
        <w:rPr>
          <w:rFonts w:ascii="Arial" w:hAnsi="Arial" w:cs="Arial"/>
          <w:color w:val="0000FF"/>
          <w:sz w:val="24"/>
          <w:szCs w:val="24"/>
        </w:rPr>
        <w:t>’</w:t>
      </w:r>
      <w:r w:rsidR="007A54DC" w:rsidRPr="00E6196D">
        <w:rPr>
          <w:rFonts w:ascii="Arial" w:hAnsi="Arial" w:cs="Arial"/>
          <w:color w:val="0000FF"/>
          <w:sz w:val="24"/>
          <w:szCs w:val="24"/>
        </w:rPr>
        <w:t xml:space="preserve">, </w:t>
      </w:r>
      <w:r w:rsidRPr="00E6196D">
        <w:rPr>
          <w:rFonts w:ascii="Arial" w:hAnsi="Arial" w:cs="Arial"/>
          <w:color w:val="0000FF"/>
          <w:sz w:val="24"/>
          <w:szCs w:val="24"/>
        </w:rPr>
        <w:t xml:space="preserve">which </w:t>
      </w:r>
      <w:r w:rsidR="007A54DC" w:rsidRPr="00E6196D">
        <w:rPr>
          <w:rFonts w:ascii="Arial" w:hAnsi="Arial" w:cs="Arial"/>
          <w:color w:val="0000FF"/>
          <w:sz w:val="24"/>
          <w:szCs w:val="24"/>
        </w:rPr>
        <w:t>commenced in 2007</w:t>
      </w:r>
      <w:r w:rsidR="00251591" w:rsidRPr="00E6196D">
        <w:rPr>
          <w:rFonts w:ascii="Arial" w:hAnsi="Arial" w:cs="Arial"/>
          <w:color w:val="0000FF"/>
          <w:sz w:val="24"/>
          <w:szCs w:val="24"/>
        </w:rPr>
        <w:t>. This is a celebration of cycling aimed at new and returning cyclists; it includes the mass participation Skyride and</w:t>
      </w:r>
      <w:r w:rsidR="007F60B6">
        <w:rPr>
          <w:rFonts w:ascii="Arial" w:hAnsi="Arial" w:cs="Arial"/>
          <w:color w:val="0000FF"/>
          <w:sz w:val="24"/>
          <w:szCs w:val="24"/>
        </w:rPr>
        <w:t xml:space="preserve"> the Leicester Castle Classic. </w:t>
      </w:r>
      <w:r w:rsidR="00251591" w:rsidRPr="00E6196D">
        <w:rPr>
          <w:rFonts w:ascii="Arial" w:hAnsi="Arial" w:cs="Arial"/>
          <w:color w:val="0000FF"/>
          <w:sz w:val="24"/>
          <w:szCs w:val="24"/>
        </w:rPr>
        <w:t>The programme provides 35 local</w:t>
      </w:r>
      <w:r w:rsidR="007A54DC" w:rsidRPr="00E6196D">
        <w:rPr>
          <w:rFonts w:ascii="Arial" w:hAnsi="Arial" w:cs="Arial"/>
          <w:color w:val="0000FF"/>
          <w:sz w:val="24"/>
          <w:szCs w:val="24"/>
        </w:rPr>
        <w:t xml:space="preserve"> rides between May to September;</w:t>
      </w:r>
      <w:r w:rsidR="00251591" w:rsidRPr="00E6196D">
        <w:rPr>
          <w:rFonts w:ascii="Arial" w:hAnsi="Arial" w:cs="Arial"/>
          <w:color w:val="0000FF"/>
          <w:sz w:val="24"/>
          <w:szCs w:val="24"/>
        </w:rPr>
        <w:t xml:space="preserve">  </w:t>
      </w:r>
    </w:p>
    <w:p w:rsidR="00251591" w:rsidRPr="00E6196D" w:rsidRDefault="001545E4" w:rsidP="00251591">
      <w:pPr>
        <w:pStyle w:val="NoSpacing"/>
        <w:numPr>
          <w:ilvl w:val="0"/>
          <w:numId w:val="8"/>
        </w:numPr>
        <w:jc w:val="both"/>
        <w:rPr>
          <w:rFonts w:ascii="Arial" w:hAnsi="Arial" w:cs="Arial"/>
          <w:color w:val="0000FF"/>
          <w:sz w:val="24"/>
          <w:szCs w:val="24"/>
        </w:rPr>
      </w:pPr>
      <w:r w:rsidRPr="00E6196D">
        <w:rPr>
          <w:rFonts w:ascii="Arial" w:hAnsi="Arial" w:cs="Arial"/>
          <w:color w:val="0000FF"/>
          <w:sz w:val="24"/>
          <w:szCs w:val="24"/>
        </w:rPr>
        <w:t>The p</w:t>
      </w:r>
      <w:r w:rsidR="00251591" w:rsidRPr="00E6196D">
        <w:rPr>
          <w:rFonts w:ascii="Arial" w:hAnsi="Arial" w:cs="Arial"/>
          <w:color w:val="0000FF"/>
          <w:sz w:val="24"/>
          <w:szCs w:val="24"/>
        </w:rPr>
        <w:t>rovision of adult cycle training</w:t>
      </w:r>
      <w:r w:rsidR="007A54DC" w:rsidRPr="00E6196D">
        <w:rPr>
          <w:rFonts w:ascii="Arial" w:hAnsi="Arial" w:cs="Arial"/>
          <w:color w:val="0000FF"/>
          <w:sz w:val="24"/>
          <w:szCs w:val="24"/>
        </w:rPr>
        <w:t xml:space="preserve">; </w:t>
      </w:r>
    </w:p>
    <w:p w:rsidR="00251591" w:rsidRPr="00E6196D" w:rsidRDefault="00251591" w:rsidP="00251591">
      <w:pPr>
        <w:pStyle w:val="NoSpacing"/>
        <w:numPr>
          <w:ilvl w:val="0"/>
          <w:numId w:val="8"/>
        </w:numPr>
        <w:jc w:val="both"/>
        <w:rPr>
          <w:rFonts w:ascii="Arial" w:hAnsi="Arial" w:cs="Arial"/>
          <w:color w:val="0000FF"/>
          <w:sz w:val="24"/>
          <w:szCs w:val="24"/>
        </w:rPr>
      </w:pPr>
      <w:r w:rsidRPr="00E6196D">
        <w:rPr>
          <w:rFonts w:ascii="Arial" w:hAnsi="Arial" w:cs="Arial"/>
          <w:color w:val="0000FF"/>
          <w:sz w:val="24"/>
          <w:szCs w:val="24"/>
        </w:rPr>
        <w:t>Walking and cycling route sign improvements</w:t>
      </w:r>
      <w:r w:rsidR="007A54DC" w:rsidRPr="00E6196D">
        <w:rPr>
          <w:rFonts w:ascii="Arial" w:hAnsi="Arial" w:cs="Arial"/>
          <w:color w:val="0000FF"/>
          <w:sz w:val="24"/>
          <w:szCs w:val="24"/>
        </w:rPr>
        <w:t>;</w:t>
      </w:r>
    </w:p>
    <w:p w:rsidR="00251591" w:rsidRPr="00E6196D" w:rsidRDefault="00251591" w:rsidP="00251591">
      <w:pPr>
        <w:pStyle w:val="NoSpacing"/>
        <w:numPr>
          <w:ilvl w:val="0"/>
          <w:numId w:val="8"/>
        </w:numPr>
        <w:jc w:val="both"/>
        <w:rPr>
          <w:rFonts w:ascii="Arial" w:hAnsi="Arial" w:cs="Arial"/>
          <w:color w:val="0000FF"/>
          <w:sz w:val="24"/>
          <w:szCs w:val="24"/>
        </w:rPr>
      </w:pPr>
      <w:r w:rsidRPr="00E6196D">
        <w:rPr>
          <w:rFonts w:ascii="Arial" w:hAnsi="Arial" w:cs="Arial"/>
          <w:color w:val="0000FF"/>
          <w:sz w:val="24"/>
          <w:szCs w:val="24"/>
        </w:rPr>
        <w:t>Improved cycle maps</w:t>
      </w:r>
      <w:r w:rsidR="007A54DC" w:rsidRPr="00E6196D">
        <w:rPr>
          <w:rFonts w:ascii="Arial" w:hAnsi="Arial" w:cs="Arial"/>
          <w:color w:val="0000FF"/>
          <w:sz w:val="24"/>
          <w:szCs w:val="24"/>
        </w:rPr>
        <w:t>;</w:t>
      </w:r>
    </w:p>
    <w:p w:rsidR="00251591" w:rsidRPr="00E6196D" w:rsidRDefault="00251591" w:rsidP="00251591">
      <w:pPr>
        <w:pStyle w:val="NoSpacing"/>
        <w:numPr>
          <w:ilvl w:val="0"/>
          <w:numId w:val="4"/>
        </w:numPr>
        <w:jc w:val="both"/>
        <w:rPr>
          <w:rFonts w:ascii="Arial" w:hAnsi="Arial" w:cs="Arial"/>
          <w:color w:val="0000FF"/>
          <w:sz w:val="24"/>
          <w:szCs w:val="24"/>
        </w:rPr>
      </w:pPr>
      <w:r w:rsidRPr="00E6196D">
        <w:rPr>
          <w:rFonts w:ascii="Arial" w:hAnsi="Arial" w:cs="Arial"/>
          <w:color w:val="0000FF"/>
          <w:sz w:val="24"/>
          <w:szCs w:val="24"/>
        </w:rPr>
        <w:t xml:space="preserve">Sustainable travel challenge – using online and mobile apps, participants can build up points for travelling sustainably which can be redeemed with national </w:t>
      </w:r>
      <w:r w:rsidR="007A54DC" w:rsidRPr="00E6196D">
        <w:rPr>
          <w:rFonts w:ascii="Arial" w:hAnsi="Arial" w:cs="Arial"/>
          <w:color w:val="0000FF"/>
          <w:sz w:val="24"/>
          <w:szCs w:val="24"/>
        </w:rPr>
        <w:t>or local retailers;</w:t>
      </w:r>
    </w:p>
    <w:p w:rsidR="00251591" w:rsidRPr="00E6196D" w:rsidRDefault="007A54DC" w:rsidP="00251591">
      <w:pPr>
        <w:pStyle w:val="NoSpacing"/>
        <w:numPr>
          <w:ilvl w:val="0"/>
          <w:numId w:val="4"/>
        </w:numPr>
        <w:jc w:val="both"/>
        <w:rPr>
          <w:rFonts w:ascii="Arial" w:hAnsi="Arial" w:cs="Arial"/>
          <w:color w:val="0000FF"/>
          <w:sz w:val="24"/>
          <w:szCs w:val="24"/>
        </w:rPr>
      </w:pPr>
      <w:r w:rsidRPr="00E6196D">
        <w:rPr>
          <w:rFonts w:ascii="Arial" w:hAnsi="Arial" w:cs="Arial"/>
          <w:color w:val="0000FF"/>
          <w:sz w:val="24"/>
          <w:szCs w:val="24"/>
        </w:rPr>
        <w:t>Proposing</w:t>
      </w:r>
      <w:r w:rsidR="00251591" w:rsidRPr="00E6196D">
        <w:rPr>
          <w:rFonts w:ascii="Arial" w:hAnsi="Arial" w:cs="Arial"/>
          <w:color w:val="0000FF"/>
          <w:sz w:val="24"/>
          <w:szCs w:val="24"/>
        </w:rPr>
        <w:t xml:space="preserve"> to deliver a Personalised Travel Planni</w:t>
      </w:r>
      <w:r w:rsidRPr="00E6196D">
        <w:rPr>
          <w:rFonts w:ascii="Arial" w:hAnsi="Arial" w:cs="Arial"/>
          <w:color w:val="0000FF"/>
          <w:sz w:val="24"/>
          <w:szCs w:val="24"/>
        </w:rPr>
        <w:t>ng to 4</w:t>
      </w:r>
      <w:r w:rsidR="001545E4" w:rsidRPr="00E6196D">
        <w:rPr>
          <w:rFonts w:ascii="Arial" w:hAnsi="Arial" w:cs="Arial"/>
          <w:color w:val="0000FF"/>
          <w:sz w:val="24"/>
          <w:szCs w:val="24"/>
        </w:rPr>
        <w:t>,</w:t>
      </w:r>
      <w:r w:rsidRPr="00E6196D">
        <w:rPr>
          <w:rFonts w:ascii="Arial" w:hAnsi="Arial" w:cs="Arial"/>
          <w:color w:val="0000FF"/>
          <w:sz w:val="24"/>
          <w:szCs w:val="24"/>
        </w:rPr>
        <w:t>000 households per annum in 2015/16;</w:t>
      </w:r>
      <w:r w:rsidR="00251591" w:rsidRPr="00E6196D">
        <w:rPr>
          <w:rFonts w:ascii="Arial" w:hAnsi="Arial" w:cs="Arial"/>
          <w:color w:val="0000FF"/>
          <w:sz w:val="24"/>
          <w:szCs w:val="24"/>
        </w:rPr>
        <w:t xml:space="preserve">  </w:t>
      </w:r>
    </w:p>
    <w:p w:rsidR="00251591" w:rsidRPr="00E6196D" w:rsidRDefault="00251591" w:rsidP="00251591">
      <w:pPr>
        <w:pStyle w:val="NoSpacing"/>
        <w:numPr>
          <w:ilvl w:val="0"/>
          <w:numId w:val="4"/>
        </w:numPr>
        <w:jc w:val="both"/>
        <w:rPr>
          <w:rFonts w:ascii="Arial" w:hAnsi="Arial" w:cs="Arial"/>
          <w:color w:val="0000FF"/>
          <w:sz w:val="24"/>
          <w:szCs w:val="24"/>
        </w:rPr>
      </w:pPr>
      <w:r w:rsidRPr="00E6196D">
        <w:rPr>
          <w:rFonts w:ascii="Arial" w:hAnsi="Arial" w:cs="Arial"/>
          <w:color w:val="0000FF"/>
          <w:sz w:val="24"/>
          <w:szCs w:val="24"/>
        </w:rPr>
        <w:t xml:space="preserve">To deliver a Wheels to Work scheme.  This is a moped hire scheme to help </w:t>
      </w:r>
      <w:r w:rsidR="007F60B6" w:rsidRPr="00E6196D">
        <w:rPr>
          <w:rFonts w:ascii="Arial" w:hAnsi="Arial" w:cs="Arial"/>
          <w:color w:val="0000FF"/>
          <w:sz w:val="24"/>
          <w:szCs w:val="24"/>
        </w:rPr>
        <w:t>apprentices’</w:t>
      </w:r>
      <w:r w:rsidRPr="00E6196D">
        <w:rPr>
          <w:rFonts w:ascii="Arial" w:hAnsi="Arial" w:cs="Arial"/>
          <w:color w:val="0000FF"/>
          <w:sz w:val="24"/>
          <w:szCs w:val="24"/>
        </w:rPr>
        <w:t xml:space="preserve"> access employment.  The scheme will use electric mopeds and cycles. </w:t>
      </w:r>
      <w:r w:rsidR="007A54DC" w:rsidRPr="00E6196D">
        <w:rPr>
          <w:rFonts w:ascii="Arial" w:hAnsi="Arial" w:cs="Arial"/>
          <w:color w:val="0000FF"/>
          <w:sz w:val="24"/>
          <w:szCs w:val="24"/>
        </w:rPr>
        <w:t xml:space="preserve">  T</w:t>
      </w:r>
      <w:r w:rsidR="001545E4" w:rsidRPr="00E6196D">
        <w:rPr>
          <w:rFonts w:ascii="Arial" w:hAnsi="Arial" w:cs="Arial"/>
          <w:color w:val="0000FF"/>
          <w:sz w:val="24"/>
          <w:szCs w:val="24"/>
        </w:rPr>
        <w:t xml:space="preserve">he scheme will </w:t>
      </w:r>
      <w:r w:rsidR="007A54DC" w:rsidRPr="00E6196D">
        <w:rPr>
          <w:rFonts w:ascii="Arial" w:hAnsi="Arial" w:cs="Arial"/>
          <w:color w:val="0000FF"/>
          <w:sz w:val="24"/>
          <w:szCs w:val="24"/>
        </w:rPr>
        <w:t>be launched in Spring 2015;</w:t>
      </w:r>
    </w:p>
    <w:p w:rsidR="00251591" w:rsidRPr="00E6196D" w:rsidRDefault="00DC74A2" w:rsidP="00251591">
      <w:pPr>
        <w:pStyle w:val="NoSpacing"/>
        <w:numPr>
          <w:ilvl w:val="0"/>
          <w:numId w:val="4"/>
        </w:numPr>
        <w:jc w:val="both"/>
        <w:rPr>
          <w:rFonts w:ascii="Arial" w:hAnsi="Arial" w:cs="Arial"/>
          <w:color w:val="0000FF"/>
          <w:sz w:val="24"/>
          <w:szCs w:val="24"/>
        </w:rPr>
      </w:pPr>
      <w:r w:rsidRPr="00E6196D">
        <w:rPr>
          <w:rFonts w:ascii="Arial" w:hAnsi="Arial" w:cs="Arial"/>
          <w:color w:val="0000FF"/>
          <w:sz w:val="24"/>
          <w:szCs w:val="24"/>
        </w:rPr>
        <w:t xml:space="preserve">A </w:t>
      </w:r>
      <w:r w:rsidR="001545E4" w:rsidRPr="00E6196D">
        <w:rPr>
          <w:rFonts w:ascii="Arial" w:hAnsi="Arial" w:cs="Arial"/>
          <w:color w:val="0000FF"/>
          <w:sz w:val="24"/>
          <w:szCs w:val="24"/>
        </w:rPr>
        <w:t>‘</w:t>
      </w:r>
      <w:r w:rsidR="00251591" w:rsidRPr="00E6196D">
        <w:rPr>
          <w:rFonts w:ascii="Arial" w:hAnsi="Arial" w:cs="Arial"/>
          <w:color w:val="0000FF"/>
          <w:sz w:val="24"/>
          <w:szCs w:val="24"/>
        </w:rPr>
        <w:t>Get Walking, Keep Walking</w:t>
      </w:r>
      <w:r w:rsidR="001545E4" w:rsidRPr="00E6196D">
        <w:rPr>
          <w:rFonts w:ascii="Arial" w:hAnsi="Arial" w:cs="Arial"/>
          <w:color w:val="0000FF"/>
          <w:sz w:val="24"/>
          <w:szCs w:val="24"/>
        </w:rPr>
        <w:t>’</w:t>
      </w:r>
      <w:r w:rsidR="00251591" w:rsidRPr="00E6196D">
        <w:rPr>
          <w:rFonts w:ascii="Arial" w:hAnsi="Arial" w:cs="Arial"/>
          <w:color w:val="0000FF"/>
          <w:sz w:val="24"/>
          <w:szCs w:val="24"/>
        </w:rPr>
        <w:t xml:space="preserve"> programme – delivering a 12 week walking programme in discrete geographical areas.  It </w:t>
      </w:r>
      <w:r w:rsidR="007A54DC" w:rsidRPr="00E6196D">
        <w:rPr>
          <w:rFonts w:ascii="Arial" w:hAnsi="Arial" w:cs="Arial"/>
          <w:color w:val="0000FF"/>
          <w:sz w:val="24"/>
          <w:szCs w:val="24"/>
        </w:rPr>
        <w:t xml:space="preserve">is </w:t>
      </w:r>
      <w:r w:rsidR="00251591" w:rsidRPr="00E6196D">
        <w:rPr>
          <w:rFonts w:ascii="Arial" w:hAnsi="Arial" w:cs="Arial"/>
          <w:color w:val="0000FF"/>
          <w:sz w:val="24"/>
          <w:szCs w:val="24"/>
        </w:rPr>
        <w:t>a community based project aimed to nudge positive tra</w:t>
      </w:r>
      <w:r w:rsidR="007A54DC" w:rsidRPr="00E6196D">
        <w:rPr>
          <w:rFonts w:ascii="Arial" w:hAnsi="Arial" w:cs="Arial"/>
          <w:color w:val="0000FF"/>
          <w:sz w:val="24"/>
          <w:szCs w:val="24"/>
        </w:rPr>
        <w:t>vel behaviours in the community;</w:t>
      </w:r>
    </w:p>
    <w:p w:rsidR="00251591" w:rsidRPr="00E6196D" w:rsidRDefault="007F60B6" w:rsidP="00251591">
      <w:pPr>
        <w:pStyle w:val="NoSpacing"/>
        <w:numPr>
          <w:ilvl w:val="0"/>
          <w:numId w:val="1"/>
        </w:numPr>
        <w:jc w:val="both"/>
        <w:rPr>
          <w:rFonts w:ascii="Arial" w:hAnsi="Arial" w:cs="Arial"/>
          <w:color w:val="0000FF"/>
          <w:sz w:val="24"/>
          <w:szCs w:val="24"/>
        </w:rPr>
      </w:pPr>
      <w:proofErr w:type="spellStart"/>
      <w:r>
        <w:rPr>
          <w:rFonts w:ascii="Arial" w:hAnsi="Arial" w:cs="Arial"/>
          <w:color w:val="0000FF"/>
          <w:sz w:val="24"/>
          <w:szCs w:val="24"/>
        </w:rPr>
        <w:t>LeicesterSHARE</w:t>
      </w:r>
      <w:proofErr w:type="spellEnd"/>
      <w:r>
        <w:rPr>
          <w:rFonts w:ascii="Arial" w:hAnsi="Arial" w:cs="Arial"/>
          <w:color w:val="0000FF"/>
          <w:sz w:val="24"/>
          <w:szCs w:val="24"/>
        </w:rPr>
        <w:t>,</w:t>
      </w:r>
      <w:r>
        <w:t xml:space="preserve"> </w:t>
      </w:r>
      <w:r w:rsidR="00251591" w:rsidRPr="003B6B50">
        <w:rPr>
          <w:rFonts w:ascii="Arial" w:hAnsi="Arial" w:cs="Arial"/>
          <w:color w:val="0000FF"/>
          <w:sz w:val="24"/>
          <w:szCs w:val="24"/>
        </w:rPr>
        <w:t>which is a car sharing service</w:t>
      </w:r>
      <w:r w:rsidR="00251591" w:rsidRPr="003B6B50">
        <w:rPr>
          <w:rFonts w:ascii="Arial" w:hAnsi="Arial" w:cs="Arial"/>
          <w:sz w:val="24"/>
          <w:szCs w:val="24"/>
        </w:rPr>
        <w:t xml:space="preserve"> </w:t>
      </w:r>
      <w:r w:rsidR="00251591" w:rsidRPr="003B6B50">
        <w:rPr>
          <w:rFonts w:ascii="Arial" w:hAnsi="Arial" w:cs="Arial"/>
          <w:color w:val="0000FF"/>
          <w:sz w:val="24"/>
          <w:szCs w:val="24"/>
        </w:rPr>
        <w:t xml:space="preserve">– see </w:t>
      </w:r>
      <w:hyperlink r:id="rId7" w:history="1">
        <w:r w:rsidR="00251591" w:rsidRPr="00E6196D">
          <w:rPr>
            <w:rStyle w:val="Hyperlink"/>
            <w:rFonts w:ascii="Arial" w:hAnsi="Arial" w:cs="Arial"/>
            <w:color w:val="0000FF"/>
            <w:sz w:val="24"/>
            <w:szCs w:val="24"/>
          </w:rPr>
          <w:t>http://www.leicester.gov.uk/transport-and-streets/parking-in-leicester/car-sharing-and-car-clubs</w:t>
        </w:r>
      </w:hyperlink>
      <w:r w:rsidR="003B6B50">
        <w:rPr>
          <w:rFonts w:ascii="Arial" w:hAnsi="Arial" w:cs="Arial"/>
          <w:color w:val="0000FF"/>
          <w:sz w:val="24"/>
          <w:szCs w:val="24"/>
        </w:rPr>
        <w:t xml:space="preserve"> </w:t>
      </w:r>
      <w:r w:rsidR="007A54DC" w:rsidRPr="00E6196D">
        <w:rPr>
          <w:rFonts w:ascii="Arial" w:hAnsi="Arial" w:cs="Arial"/>
          <w:color w:val="0000FF"/>
          <w:sz w:val="24"/>
          <w:szCs w:val="24"/>
        </w:rPr>
        <w:t xml:space="preserve"> and</w:t>
      </w:r>
    </w:p>
    <w:p w:rsidR="00251591" w:rsidRPr="00E6196D" w:rsidRDefault="00251591" w:rsidP="00251591">
      <w:pPr>
        <w:pStyle w:val="NoSpacing"/>
        <w:numPr>
          <w:ilvl w:val="0"/>
          <w:numId w:val="1"/>
        </w:numPr>
        <w:jc w:val="both"/>
        <w:rPr>
          <w:rFonts w:ascii="Arial" w:hAnsi="Arial" w:cs="Arial"/>
          <w:color w:val="0000FF"/>
          <w:sz w:val="24"/>
          <w:szCs w:val="24"/>
        </w:rPr>
      </w:pPr>
      <w:r w:rsidRPr="00E6196D">
        <w:rPr>
          <w:rFonts w:ascii="Arial" w:hAnsi="Arial" w:cs="Arial"/>
          <w:color w:val="0000FF"/>
          <w:sz w:val="24"/>
          <w:szCs w:val="24"/>
        </w:rPr>
        <w:t xml:space="preserve">The </w:t>
      </w:r>
      <w:r w:rsidR="007A54DC" w:rsidRPr="00E6196D">
        <w:rPr>
          <w:rFonts w:ascii="Arial" w:hAnsi="Arial" w:cs="Arial"/>
          <w:color w:val="0000FF"/>
          <w:sz w:val="24"/>
          <w:szCs w:val="24"/>
        </w:rPr>
        <w:t>‘</w:t>
      </w:r>
      <w:r w:rsidRPr="00E6196D">
        <w:rPr>
          <w:rFonts w:ascii="Arial" w:hAnsi="Arial" w:cs="Arial"/>
          <w:color w:val="0000FF"/>
          <w:sz w:val="24"/>
          <w:szCs w:val="24"/>
        </w:rPr>
        <w:t>Choose How You Move</w:t>
      </w:r>
      <w:r w:rsidR="007A54DC" w:rsidRPr="00E6196D">
        <w:rPr>
          <w:rFonts w:ascii="Arial" w:hAnsi="Arial" w:cs="Arial"/>
          <w:color w:val="0000FF"/>
          <w:sz w:val="24"/>
          <w:szCs w:val="24"/>
        </w:rPr>
        <w:t>’</w:t>
      </w:r>
      <w:r w:rsidRPr="00E6196D">
        <w:rPr>
          <w:rFonts w:ascii="Arial" w:hAnsi="Arial" w:cs="Arial"/>
          <w:color w:val="0000FF"/>
          <w:sz w:val="24"/>
          <w:szCs w:val="24"/>
        </w:rPr>
        <w:t xml:space="preserve"> website - We provide sustainable travel advice and support to businesses, schools and organisations in Leicester.  This will be the main source of </w:t>
      </w:r>
      <w:r w:rsidR="00A7453C" w:rsidRPr="00E6196D">
        <w:rPr>
          <w:rFonts w:ascii="Arial" w:hAnsi="Arial" w:cs="Arial"/>
          <w:color w:val="0000FF"/>
          <w:sz w:val="24"/>
          <w:szCs w:val="24"/>
        </w:rPr>
        <w:t>travel</w:t>
      </w:r>
      <w:r w:rsidRPr="00E6196D">
        <w:rPr>
          <w:rFonts w:ascii="Arial" w:hAnsi="Arial" w:cs="Arial"/>
          <w:color w:val="0000FF"/>
          <w:sz w:val="24"/>
          <w:szCs w:val="24"/>
        </w:rPr>
        <w:t xml:space="preserve"> information for the 201</w:t>
      </w:r>
      <w:r w:rsidR="005F38C3">
        <w:rPr>
          <w:rFonts w:ascii="Arial" w:hAnsi="Arial" w:cs="Arial"/>
          <w:color w:val="0000FF"/>
          <w:sz w:val="24"/>
          <w:szCs w:val="24"/>
        </w:rPr>
        <w:t xml:space="preserve">5 Rugby World Cup.  For further </w:t>
      </w:r>
      <w:r w:rsidRPr="00E6196D">
        <w:rPr>
          <w:rFonts w:ascii="Arial" w:hAnsi="Arial" w:cs="Arial"/>
          <w:color w:val="0000FF"/>
          <w:sz w:val="24"/>
          <w:szCs w:val="24"/>
        </w:rPr>
        <w:t xml:space="preserve">information on this website please see </w:t>
      </w:r>
      <w:hyperlink r:id="rId8" w:history="1">
        <w:r w:rsidRPr="00E6196D">
          <w:rPr>
            <w:rStyle w:val="Hyperlink"/>
            <w:rFonts w:ascii="Arial" w:hAnsi="Arial" w:cs="Arial"/>
            <w:color w:val="0000FF"/>
            <w:sz w:val="24"/>
            <w:szCs w:val="24"/>
          </w:rPr>
          <w:t>http://www.choosehowyoumove.co.uk/</w:t>
        </w:r>
      </w:hyperlink>
      <w:r w:rsidRPr="00E6196D">
        <w:rPr>
          <w:rFonts w:ascii="Arial" w:hAnsi="Arial" w:cs="Arial"/>
          <w:color w:val="0000FF"/>
          <w:sz w:val="24"/>
          <w:szCs w:val="24"/>
        </w:rPr>
        <w:t xml:space="preserve"> </w:t>
      </w:r>
    </w:p>
    <w:p w:rsidR="00D50717" w:rsidRPr="00E6196D" w:rsidRDefault="00D50717" w:rsidP="005E07BF">
      <w:pPr>
        <w:pStyle w:val="NoSpacing"/>
        <w:jc w:val="both"/>
        <w:rPr>
          <w:rFonts w:ascii="Arial" w:hAnsi="Arial" w:cs="Arial"/>
          <w:color w:val="0000FF"/>
          <w:sz w:val="24"/>
          <w:szCs w:val="24"/>
        </w:rPr>
      </w:pPr>
    </w:p>
    <w:p w:rsidR="00D50717" w:rsidRPr="00E6196D" w:rsidRDefault="00251591" w:rsidP="007A54DC">
      <w:pPr>
        <w:pStyle w:val="NoSpacing"/>
        <w:numPr>
          <w:ilvl w:val="0"/>
          <w:numId w:val="12"/>
        </w:numPr>
        <w:jc w:val="both"/>
        <w:rPr>
          <w:rFonts w:ascii="Arial" w:hAnsi="Arial" w:cs="Arial"/>
          <w:color w:val="0000FF"/>
          <w:sz w:val="24"/>
          <w:szCs w:val="24"/>
        </w:rPr>
      </w:pPr>
      <w:r w:rsidRPr="00E6196D">
        <w:rPr>
          <w:rFonts w:ascii="Arial" w:hAnsi="Arial" w:cs="Arial"/>
          <w:color w:val="0000FF"/>
          <w:sz w:val="24"/>
          <w:szCs w:val="24"/>
        </w:rPr>
        <w:t xml:space="preserve">Our </w:t>
      </w:r>
      <w:r w:rsidR="00D50717" w:rsidRPr="00E6196D">
        <w:rPr>
          <w:rFonts w:ascii="Arial" w:hAnsi="Arial" w:cs="Arial"/>
          <w:b/>
          <w:color w:val="0000FF"/>
          <w:sz w:val="24"/>
          <w:szCs w:val="24"/>
        </w:rPr>
        <w:t>‘Connecting Leicester’</w:t>
      </w:r>
      <w:r w:rsidR="00D50717" w:rsidRPr="00E6196D">
        <w:rPr>
          <w:rFonts w:ascii="Arial" w:hAnsi="Arial" w:cs="Arial"/>
          <w:color w:val="0000FF"/>
          <w:sz w:val="24"/>
          <w:szCs w:val="24"/>
        </w:rPr>
        <w:t xml:space="preserve"> project aims </w:t>
      </w:r>
      <w:r w:rsidR="007A54DC" w:rsidRPr="00E6196D">
        <w:rPr>
          <w:rFonts w:ascii="Arial" w:hAnsi="Arial" w:cs="Arial"/>
          <w:color w:val="0000FF"/>
          <w:sz w:val="24"/>
          <w:szCs w:val="24"/>
        </w:rPr>
        <w:t xml:space="preserve">to reduce the dominance of cars </w:t>
      </w:r>
      <w:r w:rsidR="00D50717" w:rsidRPr="00E6196D">
        <w:rPr>
          <w:rFonts w:ascii="Arial" w:hAnsi="Arial" w:cs="Arial"/>
          <w:color w:val="0000FF"/>
          <w:sz w:val="24"/>
          <w:szCs w:val="24"/>
        </w:rPr>
        <w:t>and create an attractive pedestrian and cycle friendly city for citizens and visitors.</w:t>
      </w:r>
      <w:r w:rsidR="001E1232" w:rsidRPr="00E6196D">
        <w:rPr>
          <w:rFonts w:ascii="Arial" w:hAnsi="Arial" w:cs="Arial"/>
          <w:color w:val="0000FF"/>
          <w:sz w:val="24"/>
          <w:szCs w:val="24"/>
        </w:rPr>
        <w:t xml:space="preserve">  </w:t>
      </w:r>
      <w:r w:rsidR="00C56EAA" w:rsidRPr="00E6196D">
        <w:rPr>
          <w:rFonts w:ascii="Arial" w:hAnsi="Arial" w:cs="Arial"/>
          <w:color w:val="0000FF"/>
          <w:sz w:val="24"/>
          <w:szCs w:val="24"/>
        </w:rPr>
        <w:t>The next phase of works is</w:t>
      </w:r>
      <w:r w:rsidR="00AC7C4C" w:rsidRPr="00E6196D">
        <w:rPr>
          <w:rFonts w:ascii="Arial" w:hAnsi="Arial" w:cs="Arial"/>
          <w:color w:val="0000FF"/>
          <w:sz w:val="24"/>
          <w:szCs w:val="24"/>
        </w:rPr>
        <w:t xml:space="preserve"> currently being planned over the next four years.  These improvement</w:t>
      </w:r>
      <w:r w:rsidR="00C56EAA" w:rsidRPr="00E6196D">
        <w:rPr>
          <w:rFonts w:ascii="Arial" w:hAnsi="Arial" w:cs="Arial"/>
          <w:color w:val="0000FF"/>
          <w:sz w:val="24"/>
          <w:szCs w:val="24"/>
        </w:rPr>
        <w:t>s</w:t>
      </w:r>
      <w:r w:rsidR="00AC7C4C" w:rsidRPr="00E6196D">
        <w:rPr>
          <w:rFonts w:ascii="Arial" w:hAnsi="Arial" w:cs="Arial"/>
          <w:color w:val="0000FF"/>
          <w:sz w:val="24"/>
          <w:szCs w:val="24"/>
        </w:rPr>
        <w:t xml:space="preserve"> consist of complet</w:t>
      </w:r>
      <w:r w:rsidR="007A54DC" w:rsidRPr="00E6196D">
        <w:rPr>
          <w:rFonts w:ascii="Arial" w:hAnsi="Arial" w:cs="Arial"/>
          <w:color w:val="0000FF"/>
          <w:sz w:val="24"/>
          <w:szCs w:val="24"/>
        </w:rPr>
        <w:t>e reconstruction in pedestrianis</w:t>
      </w:r>
      <w:r w:rsidR="00AC7C4C" w:rsidRPr="00E6196D">
        <w:rPr>
          <w:rFonts w:ascii="Arial" w:hAnsi="Arial" w:cs="Arial"/>
          <w:color w:val="0000FF"/>
          <w:sz w:val="24"/>
          <w:szCs w:val="24"/>
        </w:rPr>
        <w:t xml:space="preserve">ed areas, </w:t>
      </w:r>
      <w:r w:rsidRPr="00E6196D">
        <w:rPr>
          <w:rFonts w:ascii="Arial" w:hAnsi="Arial" w:cs="Arial"/>
          <w:color w:val="0000FF"/>
          <w:sz w:val="24"/>
          <w:szCs w:val="24"/>
        </w:rPr>
        <w:t>and footway widening on other st</w:t>
      </w:r>
      <w:r w:rsidR="00AC7C4C" w:rsidRPr="00E6196D">
        <w:rPr>
          <w:rFonts w:ascii="Arial" w:hAnsi="Arial" w:cs="Arial"/>
          <w:color w:val="0000FF"/>
          <w:sz w:val="24"/>
          <w:szCs w:val="24"/>
        </w:rPr>
        <w:t>reets to enable cycling to be accommodated on joint use footway</w:t>
      </w:r>
      <w:r w:rsidRPr="00E6196D">
        <w:rPr>
          <w:rFonts w:ascii="Arial" w:hAnsi="Arial" w:cs="Arial"/>
          <w:color w:val="0000FF"/>
          <w:sz w:val="24"/>
          <w:szCs w:val="24"/>
        </w:rPr>
        <w:t xml:space="preserve"> </w:t>
      </w:r>
      <w:r w:rsidR="00AC7C4C" w:rsidRPr="00E6196D">
        <w:rPr>
          <w:rFonts w:ascii="Arial" w:hAnsi="Arial" w:cs="Arial"/>
          <w:color w:val="0000FF"/>
          <w:sz w:val="24"/>
          <w:szCs w:val="24"/>
        </w:rPr>
        <w:t>/</w:t>
      </w:r>
      <w:r w:rsidRPr="00E6196D">
        <w:rPr>
          <w:rFonts w:ascii="Arial" w:hAnsi="Arial" w:cs="Arial"/>
          <w:color w:val="0000FF"/>
          <w:sz w:val="24"/>
          <w:szCs w:val="24"/>
        </w:rPr>
        <w:t xml:space="preserve"> </w:t>
      </w:r>
      <w:r w:rsidR="00AC7C4C" w:rsidRPr="00E6196D">
        <w:rPr>
          <w:rFonts w:ascii="Arial" w:hAnsi="Arial" w:cs="Arial"/>
          <w:color w:val="0000FF"/>
          <w:sz w:val="24"/>
          <w:szCs w:val="24"/>
        </w:rPr>
        <w:t xml:space="preserve">cycleways.  </w:t>
      </w:r>
      <w:r w:rsidR="001E1232" w:rsidRPr="00E6196D">
        <w:rPr>
          <w:rFonts w:ascii="Arial" w:hAnsi="Arial" w:cs="Arial"/>
          <w:color w:val="0000FF"/>
          <w:sz w:val="24"/>
          <w:szCs w:val="24"/>
        </w:rPr>
        <w:t xml:space="preserve">Work is currently being progressed on the major </w:t>
      </w:r>
      <w:r w:rsidR="001E1232" w:rsidRPr="00E6196D">
        <w:rPr>
          <w:rFonts w:ascii="Arial" w:hAnsi="Arial" w:cs="Arial"/>
          <w:color w:val="0000FF"/>
          <w:sz w:val="24"/>
          <w:szCs w:val="24"/>
        </w:rPr>
        <w:lastRenderedPageBreak/>
        <w:t xml:space="preserve">redevelopment of the Haymarket Bus Station that is due to open by December 2015.  </w:t>
      </w:r>
      <w:r w:rsidR="00BF2193" w:rsidRPr="00E6196D">
        <w:rPr>
          <w:rFonts w:ascii="Arial" w:hAnsi="Arial" w:cs="Arial"/>
          <w:color w:val="0000FF"/>
          <w:sz w:val="24"/>
          <w:szCs w:val="24"/>
        </w:rPr>
        <w:t>T</w:t>
      </w:r>
      <w:r w:rsidR="001E1232" w:rsidRPr="00E6196D">
        <w:rPr>
          <w:rFonts w:ascii="Arial" w:hAnsi="Arial" w:cs="Arial"/>
          <w:color w:val="0000FF"/>
          <w:sz w:val="24"/>
          <w:szCs w:val="24"/>
        </w:rPr>
        <w:t>he bus station will provide more capacity for local bus services as well as a number of other improvements to make the area more attractive.</w:t>
      </w:r>
    </w:p>
    <w:p w:rsidR="00C56EAA" w:rsidRPr="00E6196D" w:rsidRDefault="00C56EAA" w:rsidP="00251591">
      <w:pPr>
        <w:pStyle w:val="NoSpacing"/>
        <w:jc w:val="both"/>
        <w:rPr>
          <w:rFonts w:ascii="Arial" w:hAnsi="Arial" w:cs="Arial"/>
          <w:color w:val="0000FF"/>
          <w:sz w:val="24"/>
          <w:szCs w:val="24"/>
        </w:rPr>
      </w:pPr>
    </w:p>
    <w:p w:rsidR="00251591" w:rsidRPr="00E6196D" w:rsidRDefault="00C56EAA" w:rsidP="007A54DC">
      <w:pPr>
        <w:pStyle w:val="NoSpacing"/>
        <w:numPr>
          <w:ilvl w:val="0"/>
          <w:numId w:val="12"/>
        </w:numPr>
        <w:jc w:val="both"/>
        <w:rPr>
          <w:rFonts w:ascii="Arial" w:hAnsi="Arial" w:cs="Arial"/>
          <w:b/>
          <w:color w:val="0000FF"/>
          <w:sz w:val="24"/>
          <w:szCs w:val="24"/>
        </w:rPr>
      </w:pPr>
      <w:r w:rsidRPr="00E6196D">
        <w:rPr>
          <w:rFonts w:ascii="Arial" w:hAnsi="Arial" w:cs="Arial"/>
          <w:b/>
          <w:color w:val="0000FF"/>
          <w:sz w:val="24"/>
          <w:szCs w:val="24"/>
        </w:rPr>
        <w:t>Cycling Action Plan</w:t>
      </w:r>
    </w:p>
    <w:p w:rsidR="00C56EAA" w:rsidRPr="00E6196D" w:rsidRDefault="00C56EAA" w:rsidP="007A54DC">
      <w:pPr>
        <w:pStyle w:val="NoSpacing"/>
        <w:ind w:left="360"/>
        <w:jc w:val="both"/>
        <w:rPr>
          <w:rFonts w:ascii="Arial" w:hAnsi="Arial" w:cs="Arial"/>
          <w:color w:val="0000FF"/>
          <w:sz w:val="24"/>
          <w:szCs w:val="24"/>
        </w:rPr>
      </w:pPr>
      <w:r w:rsidRPr="00E6196D">
        <w:rPr>
          <w:rFonts w:ascii="Arial" w:hAnsi="Arial" w:cs="Arial"/>
          <w:color w:val="0000FF"/>
          <w:sz w:val="24"/>
          <w:szCs w:val="24"/>
        </w:rPr>
        <w:t>Our Cycling Action Plan was launched in March 2015 and aims to double the number of everyday cyclists in Leicester by 2018.  In addition to the cycling initiatives set out under the Local Sustainable Transport Fund above, the Cycling Action Plan aims to:</w:t>
      </w:r>
    </w:p>
    <w:p w:rsidR="00C56EAA" w:rsidRPr="00E6196D" w:rsidRDefault="007A54DC" w:rsidP="00251591">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C</w:t>
      </w:r>
      <w:r w:rsidR="00C56EAA" w:rsidRPr="00E6196D">
        <w:rPr>
          <w:rFonts w:ascii="Arial" w:hAnsi="Arial" w:cs="Arial"/>
          <w:color w:val="0000FF"/>
          <w:sz w:val="24"/>
          <w:szCs w:val="24"/>
        </w:rPr>
        <w:t>ontinue to develop</w:t>
      </w:r>
      <w:r w:rsidR="00251591" w:rsidRPr="00E6196D">
        <w:rPr>
          <w:rFonts w:ascii="Arial" w:hAnsi="Arial" w:cs="Arial"/>
          <w:color w:val="0000FF"/>
          <w:sz w:val="24"/>
          <w:szCs w:val="24"/>
        </w:rPr>
        <w:t xml:space="preserve"> a network of ongoing cycle and walking routes, including upgrading / implementing directional signage.  Examples of </w:t>
      </w:r>
      <w:r w:rsidR="00C56EAA" w:rsidRPr="00E6196D">
        <w:rPr>
          <w:rFonts w:ascii="Arial" w:hAnsi="Arial" w:cs="Arial"/>
          <w:color w:val="0000FF"/>
          <w:sz w:val="24"/>
          <w:szCs w:val="24"/>
        </w:rPr>
        <w:t xml:space="preserve">recent </w:t>
      </w:r>
      <w:r w:rsidR="00251591" w:rsidRPr="00E6196D">
        <w:rPr>
          <w:rFonts w:ascii="Arial" w:hAnsi="Arial" w:cs="Arial"/>
          <w:color w:val="0000FF"/>
          <w:sz w:val="24"/>
          <w:szCs w:val="24"/>
        </w:rPr>
        <w:t xml:space="preserve">projects </w:t>
      </w:r>
      <w:r w:rsidR="00C56EAA" w:rsidRPr="00E6196D">
        <w:rPr>
          <w:rFonts w:ascii="Arial" w:hAnsi="Arial" w:cs="Arial"/>
          <w:color w:val="0000FF"/>
          <w:sz w:val="24"/>
          <w:szCs w:val="24"/>
        </w:rPr>
        <w:t xml:space="preserve">implemented </w:t>
      </w:r>
      <w:r w:rsidR="00251591" w:rsidRPr="00E6196D">
        <w:rPr>
          <w:rFonts w:ascii="Arial" w:hAnsi="Arial" w:cs="Arial"/>
          <w:color w:val="0000FF"/>
          <w:sz w:val="24"/>
          <w:szCs w:val="24"/>
        </w:rPr>
        <w:t>include cycle improvements to Southgates and Newarke Street which ai</w:t>
      </w:r>
      <w:r w:rsidR="00DC74A2" w:rsidRPr="00E6196D">
        <w:rPr>
          <w:rFonts w:ascii="Arial" w:hAnsi="Arial" w:cs="Arial"/>
          <w:color w:val="0000FF"/>
          <w:sz w:val="24"/>
          <w:szCs w:val="24"/>
        </w:rPr>
        <w:t>ms</w:t>
      </w:r>
      <w:r w:rsidR="00251591" w:rsidRPr="00E6196D">
        <w:rPr>
          <w:rFonts w:ascii="Arial" w:hAnsi="Arial" w:cs="Arial"/>
          <w:color w:val="0000FF"/>
          <w:sz w:val="24"/>
          <w:szCs w:val="24"/>
        </w:rPr>
        <w:t xml:space="preserve"> to reduce the road dangers and improve access for cyclists</w:t>
      </w:r>
      <w:r w:rsidRPr="00E6196D">
        <w:rPr>
          <w:rFonts w:ascii="Arial" w:hAnsi="Arial" w:cs="Arial"/>
          <w:color w:val="0000FF"/>
          <w:sz w:val="24"/>
          <w:szCs w:val="24"/>
        </w:rPr>
        <w:t xml:space="preserve"> and pedestrians between the De Montfort University Campus and the City Centre.  T</w:t>
      </w:r>
      <w:r w:rsidR="00251591" w:rsidRPr="00E6196D">
        <w:rPr>
          <w:rFonts w:ascii="Arial" w:hAnsi="Arial" w:cs="Arial"/>
          <w:color w:val="0000FF"/>
          <w:sz w:val="24"/>
          <w:szCs w:val="24"/>
        </w:rPr>
        <w:t>he National Cycle Network Improvements Project aims to improve and the increase the use of the existing National Cycle Network Routes</w:t>
      </w:r>
      <w:r w:rsidRPr="00E6196D">
        <w:rPr>
          <w:rFonts w:ascii="Arial" w:hAnsi="Arial" w:cs="Arial"/>
          <w:color w:val="0000FF"/>
          <w:sz w:val="24"/>
          <w:szCs w:val="24"/>
        </w:rPr>
        <w:t xml:space="preserve">.  </w:t>
      </w:r>
      <w:r w:rsidR="00C85C0A" w:rsidRPr="00E6196D">
        <w:rPr>
          <w:rFonts w:ascii="Arial" w:hAnsi="Arial" w:cs="Arial"/>
          <w:color w:val="0000FF"/>
          <w:sz w:val="24"/>
          <w:szCs w:val="24"/>
        </w:rPr>
        <w:t>Recent w</w:t>
      </w:r>
      <w:r w:rsidRPr="00E6196D">
        <w:rPr>
          <w:rFonts w:ascii="Arial" w:hAnsi="Arial" w:cs="Arial"/>
          <w:color w:val="0000FF"/>
          <w:sz w:val="24"/>
          <w:szCs w:val="24"/>
        </w:rPr>
        <w:t xml:space="preserve">ork completed includes </w:t>
      </w:r>
      <w:r w:rsidR="00C85C0A" w:rsidRPr="00E6196D">
        <w:rPr>
          <w:rFonts w:ascii="Arial" w:hAnsi="Arial" w:cs="Arial"/>
          <w:color w:val="0000FF"/>
          <w:sz w:val="24"/>
          <w:szCs w:val="24"/>
        </w:rPr>
        <w:t xml:space="preserve">5km of improved shared use path, </w:t>
      </w:r>
      <w:r w:rsidR="00251591" w:rsidRPr="00E6196D">
        <w:rPr>
          <w:rFonts w:ascii="Arial" w:hAnsi="Arial" w:cs="Arial"/>
          <w:color w:val="0000FF"/>
          <w:sz w:val="24"/>
          <w:szCs w:val="24"/>
        </w:rPr>
        <w:t>formal adopti</w:t>
      </w:r>
      <w:r w:rsidR="00C85C0A" w:rsidRPr="00E6196D">
        <w:rPr>
          <w:rFonts w:ascii="Arial" w:hAnsi="Arial" w:cs="Arial"/>
          <w:color w:val="0000FF"/>
          <w:sz w:val="24"/>
          <w:szCs w:val="24"/>
        </w:rPr>
        <w:t xml:space="preserve">on as Public Highway and </w:t>
      </w:r>
      <w:r w:rsidR="00251591" w:rsidRPr="00E6196D">
        <w:rPr>
          <w:rFonts w:ascii="Arial" w:hAnsi="Arial" w:cs="Arial"/>
          <w:color w:val="0000FF"/>
          <w:sz w:val="24"/>
          <w:szCs w:val="24"/>
        </w:rPr>
        <w:t>300+ new direction signs</w:t>
      </w:r>
      <w:r w:rsidR="00C85C0A" w:rsidRPr="00E6196D">
        <w:rPr>
          <w:rFonts w:ascii="Arial" w:hAnsi="Arial" w:cs="Arial"/>
          <w:color w:val="0000FF"/>
          <w:sz w:val="24"/>
          <w:szCs w:val="24"/>
        </w:rPr>
        <w:t xml:space="preserve"> along 38km of National Cycle Network route and connecting links.  The newly signed and adopted routes are marked on 20,000 new 2014 Leicester Cycling maps distributed last summer;</w:t>
      </w:r>
    </w:p>
    <w:p w:rsidR="00C85C0A" w:rsidRPr="00E6196D" w:rsidRDefault="00C85C0A" w:rsidP="00251591">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 xml:space="preserve">Create a plan for strategic cycling </w:t>
      </w:r>
      <w:r w:rsidR="002C3889" w:rsidRPr="00E6196D">
        <w:rPr>
          <w:rFonts w:ascii="Arial" w:hAnsi="Arial" w:cs="Arial"/>
          <w:color w:val="0000FF"/>
          <w:sz w:val="24"/>
          <w:szCs w:val="24"/>
        </w:rPr>
        <w:t xml:space="preserve">infrastructure and address missing links, </w:t>
      </w:r>
      <w:r w:rsidR="00A70A90" w:rsidRPr="00E6196D">
        <w:rPr>
          <w:rFonts w:ascii="Arial" w:hAnsi="Arial" w:cs="Arial"/>
          <w:color w:val="0000FF"/>
          <w:sz w:val="24"/>
          <w:szCs w:val="24"/>
        </w:rPr>
        <w:t>‘</w:t>
      </w:r>
      <w:proofErr w:type="spellStart"/>
      <w:r w:rsidR="002C3889" w:rsidRPr="00E6196D">
        <w:rPr>
          <w:rFonts w:ascii="Arial" w:hAnsi="Arial" w:cs="Arial"/>
          <w:color w:val="0000FF"/>
          <w:sz w:val="24"/>
          <w:szCs w:val="24"/>
        </w:rPr>
        <w:t>pinchpoints</w:t>
      </w:r>
      <w:proofErr w:type="spellEnd"/>
      <w:r w:rsidR="00A70A90" w:rsidRPr="00E6196D">
        <w:rPr>
          <w:rFonts w:ascii="Arial" w:hAnsi="Arial" w:cs="Arial"/>
          <w:color w:val="0000FF"/>
          <w:sz w:val="24"/>
          <w:szCs w:val="24"/>
        </w:rPr>
        <w:t>’</w:t>
      </w:r>
      <w:r w:rsidR="002C3889" w:rsidRPr="00E6196D">
        <w:rPr>
          <w:rFonts w:ascii="Arial" w:hAnsi="Arial" w:cs="Arial"/>
          <w:color w:val="0000FF"/>
          <w:sz w:val="24"/>
          <w:szCs w:val="24"/>
        </w:rPr>
        <w:t xml:space="preserve"> and safer cycling with neighbourhoods;</w:t>
      </w:r>
    </w:p>
    <w:p w:rsidR="002C3889" w:rsidRPr="00E6196D" w:rsidRDefault="002C3889" w:rsidP="00251591">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Review existing schemes and work with the Department for Transport and other partners to attract additional resources  and skills;</w:t>
      </w:r>
    </w:p>
    <w:p w:rsidR="002C3889" w:rsidRPr="00E6196D" w:rsidRDefault="002C3889" w:rsidP="00251591">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Build a mainstream, inclusive city wide cycling culture as well as project specific promotions;</w:t>
      </w:r>
    </w:p>
    <w:p w:rsidR="002C3889" w:rsidRPr="00E6196D" w:rsidRDefault="002C3889" w:rsidP="00251591">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Implement workplace, residential and city centre parking options to reduce theft;</w:t>
      </w:r>
    </w:p>
    <w:p w:rsidR="00C56EAA" w:rsidRPr="00E6196D" w:rsidRDefault="00DC74A2" w:rsidP="00251591">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C</w:t>
      </w:r>
      <w:r w:rsidR="00251591" w:rsidRPr="00E6196D">
        <w:rPr>
          <w:rFonts w:ascii="Arial" w:hAnsi="Arial" w:cs="Arial"/>
          <w:color w:val="0000FF"/>
          <w:sz w:val="24"/>
          <w:szCs w:val="24"/>
        </w:rPr>
        <w:t>ontinue to offer adult cycle training as well as Bikeability cycle training to 1</w:t>
      </w:r>
      <w:r w:rsidR="00C85C0A" w:rsidRPr="00E6196D">
        <w:rPr>
          <w:rFonts w:ascii="Arial" w:hAnsi="Arial" w:cs="Arial"/>
          <w:color w:val="0000FF"/>
          <w:sz w:val="24"/>
          <w:szCs w:val="24"/>
        </w:rPr>
        <w:t>,</w:t>
      </w:r>
      <w:r w:rsidR="00251591" w:rsidRPr="00E6196D">
        <w:rPr>
          <w:rFonts w:ascii="Arial" w:hAnsi="Arial" w:cs="Arial"/>
          <w:color w:val="0000FF"/>
          <w:sz w:val="24"/>
          <w:szCs w:val="24"/>
        </w:rPr>
        <w:t>800 p</w:t>
      </w:r>
      <w:r w:rsidR="00C85C0A" w:rsidRPr="00E6196D">
        <w:rPr>
          <w:rFonts w:ascii="Arial" w:hAnsi="Arial" w:cs="Arial"/>
          <w:color w:val="0000FF"/>
          <w:sz w:val="24"/>
          <w:szCs w:val="24"/>
        </w:rPr>
        <w:t>rimary school pupils each year; and</w:t>
      </w:r>
    </w:p>
    <w:p w:rsidR="00C56EAA" w:rsidRPr="00E6196D" w:rsidRDefault="00C56EAA" w:rsidP="00C56EAA">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 xml:space="preserve">Continue to offer </w:t>
      </w:r>
      <w:r w:rsidR="00251591" w:rsidRPr="00E6196D">
        <w:rPr>
          <w:rFonts w:ascii="Arial" w:hAnsi="Arial" w:cs="Arial"/>
          <w:color w:val="0000FF"/>
          <w:sz w:val="24"/>
          <w:szCs w:val="24"/>
        </w:rPr>
        <w:t>cycle main</w:t>
      </w:r>
      <w:r w:rsidR="00C85C0A" w:rsidRPr="00E6196D">
        <w:rPr>
          <w:rFonts w:ascii="Arial" w:hAnsi="Arial" w:cs="Arial"/>
          <w:color w:val="0000FF"/>
          <w:sz w:val="24"/>
          <w:szCs w:val="24"/>
        </w:rPr>
        <w:t>tenance training.</w:t>
      </w:r>
    </w:p>
    <w:p w:rsidR="00DC74A2" w:rsidRPr="00E6196D" w:rsidRDefault="00DC74A2" w:rsidP="00C85C0A">
      <w:pPr>
        <w:pStyle w:val="NoSpacing"/>
        <w:ind w:left="360"/>
        <w:jc w:val="both"/>
        <w:rPr>
          <w:rFonts w:ascii="Arial" w:hAnsi="Arial" w:cs="Arial"/>
          <w:color w:val="0000FF"/>
          <w:sz w:val="24"/>
          <w:szCs w:val="24"/>
        </w:rPr>
      </w:pPr>
    </w:p>
    <w:p w:rsidR="00C85C0A" w:rsidRPr="00E6196D" w:rsidRDefault="00C85C0A" w:rsidP="00C85C0A">
      <w:pPr>
        <w:pStyle w:val="NoSpacing"/>
        <w:ind w:left="360"/>
        <w:jc w:val="both"/>
        <w:rPr>
          <w:rFonts w:ascii="Arial" w:hAnsi="Arial" w:cs="Arial"/>
          <w:color w:val="0000FF"/>
          <w:sz w:val="24"/>
          <w:szCs w:val="24"/>
        </w:rPr>
      </w:pPr>
      <w:r w:rsidRPr="00E6196D">
        <w:rPr>
          <w:rFonts w:ascii="Arial" w:hAnsi="Arial" w:cs="Arial"/>
          <w:color w:val="0000FF"/>
          <w:sz w:val="24"/>
          <w:szCs w:val="24"/>
        </w:rPr>
        <w:t>Examples of cycling work completed in the last 24 months include:</w:t>
      </w:r>
    </w:p>
    <w:p w:rsidR="00C85C0A" w:rsidRPr="00E6196D" w:rsidRDefault="00C85C0A" w:rsidP="00C85C0A">
      <w:pPr>
        <w:pStyle w:val="NoSpacing"/>
        <w:numPr>
          <w:ilvl w:val="0"/>
          <w:numId w:val="9"/>
        </w:numPr>
        <w:jc w:val="both"/>
        <w:rPr>
          <w:rFonts w:ascii="Arial" w:hAnsi="Arial" w:cs="Arial"/>
          <w:color w:val="0000FF"/>
          <w:sz w:val="24"/>
          <w:szCs w:val="24"/>
        </w:rPr>
      </w:pPr>
      <w:r w:rsidRPr="00E6196D">
        <w:rPr>
          <w:rFonts w:ascii="Arial" w:hAnsi="Arial" w:cs="Arial"/>
          <w:color w:val="0000FF"/>
          <w:sz w:val="24"/>
          <w:szCs w:val="24"/>
        </w:rPr>
        <w:t>Guildhall Lane &amp; Applegate refurbished with traffic calming and two way access for cyclists;</w:t>
      </w:r>
    </w:p>
    <w:p w:rsidR="00C85C0A" w:rsidRPr="00E6196D" w:rsidRDefault="00C85C0A" w:rsidP="00C85C0A">
      <w:pPr>
        <w:pStyle w:val="NoSpacing"/>
        <w:numPr>
          <w:ilvl w:val="0"/>
          <w:numId w:val="9"/>
        </w:numPr>
        <w:jc w:val="both"/>
        <w:rPr>
          <w:rFonts w:ascii="Arial" w:hAnsi="Arial" w:cs="Arial"/>
          <w:color w:val="0000FF"/>
          <w:sz w:val="24"/>
          <w:szCs w:val="24"/>
        </w:rPr>
      </w:pPr>
      <w:proofErr w:type="spellStart"/>
      <w:r w:rsidRPr="00E6196D">
        <w:rPr>
          <w:rFonts w:ascii="Arial" w:hAnsi="Arial" w:cs="Arial"/>
          <w:color w:val="0000FF"/>
          <w:sz w:val="24"/>
          <w:szCs w:val="24"/>
        </w:rPr>
        <w:t>Berridge</w:t>
      </w:r>
      <w:proofErr w:type="spellEnd"/>
      <w:r w:rsidRPr="00E6196D">
        <w:rPr>
          <w:rFonts w:ascii="Arial" w:hAnsi="Arial" w:cs="Arial"/>
          <w:color w:val="0000FF"/>
          <w:sz w:val="24"/>
          <w:szCs w:val="24"/>
        </w:rPr>
        <w:t xml:space="preserve"> Street refurbi</w:t>
      </w:r>
      <w:r w:rsidR="00DC74A2" w:rsidRPr="00E6196D">
        <w:rPr>
          <w:rFonts w:ascii="Arial" w:hAnsi="Arial" w:cs="Arial"/>
          <w:color w:val="0000FF"/>
          <w:sz w:val="24"/>
          <w:szCs w:val="24"/>
        </w:rPr>
        <w:t>shed with wider footpaths and t</w:t>
      </w:r>
      <w:r w:rsidRPr="00E6196D">
        <w:rPr>
          <w:rFonts w:ascii="Arial" w:hAnsi="Arial" w:cs="Arial"/>
          <w:color w:val="0000FF"/>
          <w:sz w:val="24"/>
          <w:szCs w:val="24"/>
        </w:rPr>
        <w:t>w</w:t>
      </w:r>
      <w:r w:rsidR="00DC74A2" w:rsidRPr="00E6196D">
        <w:rPr>
          <w:rFonts w:ascii="Arial" w:hAnsi="Arial" w:cs="Arial"/>
          <w:color w:val="0000FF"/>
          <w:sz w:val="24"/>
          <w:szCs w:val="24"/>
        </w:rPr>
        <w:t>o</w:t>
      </w:r>
      <w:r w:rsidRPr="00E6196D">
        <w:rPr>
          <w:rFonts w:ascii="Arial" w:hAnsi="Arial" w:cs="Arial"/>
          <w:color w:val="0000FF"/>
          <w:sz w:val="24"/>
          <w:szCs w:val="24"/>
        </w:rPr>
        <w:t xml:space="preserve"> way access for cyclists;</w:t>
      </w:r>
    </w:p>
    <w:p w:rsidR="00C85C0A" w:rsidRPr="00E6196D" w:rsidRDefault="00C85C0A" w:rsidP="00C85C0A">
      <w:pPr>
        <w:pStyle w:val="NoSpacing"/>
        <w:numPr>
          <w:ilvl w:val="0"/>
          <w:numId w:val="9"/>
        </w:numPr>
        <w:jc w:val="both"/>
        <w:rPr>
          <w:rFonts w:ascii="Arial" w:hAnsi="Arial" w:cs="Arial"/>
          <w:color w:val="0000FF"/>
          <w:sz w:val="24"/>
          <w:szCs w:val="24"/>
        </w:rPr>
      </w:pPr>
      <w:r w:rsidRPr="00E6196D">
        <w:rPr>
          <w:rFonts w:ascii="Arial" w:hAnsi="Arial" w:cs="Arial"/>
          <w:color w:val="0000FF"/>
          <w:sz w:val="24"/>
          <w:szCs w:val="24"/>
        </w:rPr>
        <w:t xml:space="preserve">King Street </w:t>
      </w:r>
      <w:proofErr w:type="spellStart"/>
      <w:r w:rsidRPr="00E6196D">
        <w:rPr>
          <w:rFonts w:ascii="Arial" w:hAnsi="Arial" w:cs="Arial"/>
          <w:color w:val="0000FF"/>
          <w:sz w:val="24"/>
          <w:szCs w:val="24"/>
        </w:rPr>
        <w:t>pedestrianised</w:t>
      </w:r>
      <w:proofErr w:type="spellEnd"/>
      <w:r w:rsidRPr="00E6196D">
        <w:rPr>
          <w:rFonts w:ascii="Arial" w:hAnsi="Arial" w:cs="Arial"/>
          <w:color w:val="0000FF"/>
          <w:sz w:val="24"/>
          <w:szCs w:val="24"/>
        </w:rPr>
        <w:t xml:space="preserve"> </w:t>
      </w:r>
      <w:r w:rsidR="00DC74A2" w:rsidRPr="00E6196D">
        <w:rPr>
          <w:rFonts w:ascii="Arial" w:hAnsi="Arial" w:cs="Arial"/>
          <w:color w:val="0000FF"/>
          <w:sz w:val="24"/>
          <w:szCs w:val="24"/>
        </w:rPr>
        <w:t>retaining traffic free t</w:t>
      </w:r>
      <w:r w:rsidRPr="00E6196D">
        <w:rPr>
          <w:rFonts w:ascii="Arial" w:hAnsi="Arial" w:cs="Arial"/>
          <w:color w:val="0000FF"/>
          <w:sz w:val="24"/>
          <w:szCs w:val="24"/>
        </w:rPr>
        <w:t>w</w:t>
      </w:r>
      <w:r w:rsidR="00DC74A2" w:rsidRPr="00E6196D">
        <w:rPr>
          <w:rFonts w:ascii="Arial" w:hAnsi="Arial" w:cs="Arial"/>
          <w:color w:val="0000FF"/>
          <w:sz w:val="24"/>
          <w:szCs w:val="24"/>
        </w:rPr>
        <w:t>o</w:t>
      </w:r>
      <w:r w:rsidRPr="00E6196D">
        <w:rPr>
          <w:rFonts w:ascii="Arial" w:hAnsi="Arial" w:cs="Arial"/>
          <w:color w:val="0000FF"/>
          <w:sz w:val="24"/>
          <w:szCs w:val="24"/>
        </w:rPr>
        <w:t xml:space="preserve"> way access for cyclists;</w:t>
      </w:r>
    </w:p>
    <w:p w:rsidR="00C56EAA" w:rsidRPr="00E6196D" w:rsidRDefault="00C56EAA" w:rsidP="00C85C0A">
      <w:pPr>
        <w:pStyle w:val="NoSpacing"/>
        <w:numPr>
          <w:ilvl w:val="0"/>
          <w:numId w:val="9"/>
        </w:numPr>
        <w:jc w:val="both"/>
        <w:rPr>
          <w:rFonts w:ascii="Arial" w:hAnsi="Arial" w:cs="Arial"/>
          <w:color w:val="0000FF"/>
          <w:sz w:val="24"/>
          <w:szCs w:val="24"/>
        </w:rPr>
      </w:pPr>
      <w:r w:rsidRPr="00E6196D">
        <w:rPr>
          <w:rFonts w:ascii="Arial" w:hAnsi="Arial" w:cs="Arial"/>
          <w:color w:val="0000FF"/>
          <w:sz w:val="24"/>
          <w:szCs w:val="24"/>
        </w:rPr>
        <w:t xml:space="preserve">The </w:t>
      </w:r>
      <w:r w:rsidR="00251591" w:rsidRPr="00E6196D">
        <w:rPr>
          <w:rFonts w:ascii="Arial" w:hAnsi="Arial" w:cs="Arial"/>
          <w:color w:val="0000FF"/>
          <w:sz w:val="24"/>
          <w:szCs w:val="24"/>
        </w:rPr>
        <w:t xml:space="preserve">Railway Station Bike Hub </w:t>
      </w:r>
      <w:r w:rsidRPr="00E6196D">
        <w:rPr>
          <w:rFonts w:ascii="Arial" w:hAnsi="Arial" w:cs="Arial"/>
          <w:color w:val="0000FF"/>
          <w:sz w:val="24"/>
          <w:szCs w:val="24"/>
        </w:rPr>
        <w:t xml:space="preserve">has recently been </w:t>
      </w:r>
      <w:r w:rsidR="00251591" w:rsidRPr="00E6196D">
        <w:rPr>
          <w:rFonts w:ascii="Arial" w:hAnsi="Arial" w:cs="Arial"/>
          <w:color w:val="0000FF"/>
          <w:sz w:val="24"/>
          <w:szCs w:val="24"/>
        </w:rPr>
        <w:t>completed with parking for 240 indoor and 150 outdoor</w:t>
      </w:r>
      <w:r w:rsidRPr="00E6196D">
        <w:rPr>
          <w:rFonts w:ascii="Arial" w:hAnsi="Arial" w:cs="Arial"/>
          <w:color w:val="0000FF"/>
          <w:sz w:val="24"/>
          <w:szCs w:val="24"/>
        </w:rPr>
        <w:t>; and</w:t>
      </w:r>
    </w:p>
    <w:p w:rsidR="00C56EAA" w:rsidRPr="00E6196D" w:rsidRDefault="00C56EAA" w:rsidP="00C56EAA">
      <w:pPr>
        <w:pStyle w:val="NoSpacing"/>
        <w:numPr>
          <w:ilvl w:val="0"/>
          <w:numId w:val="9"/>
        </w:numPr>
        <w:ind w:left="360"/>
        <w:jc w:val="both"/>
        <w:rPr>
          <w:rFonts w:ascii="Arial" w:hAnsi="Arial" w:cs="Arial"/>
          <w:color w:val="0000FF"/>
          <w:sz w:val="24"/>
          <w:szCs w:val="24"/>
        </w:rPr>
      </w:pPr>
      <w:r w:rsidRPr="00E6196D">
        <w:rPr>
          <w:rFonts w:ascii="Arial" w:hAnsi="Arial" w:cs="Arial"/>
          <w:color w:val="0000FF"/>
          <w:sz w:val="24"/>
          <w:szCs w:val="24"/>
        </w:rPr>
        <w:t xml:space="preserve">The </w:t>
      </w:r>
      <w:r w:rsidR="00251591" w:rsidRPr="00E6196D">
        <w:rPr>
          <w:rFonts w:ascii="Arial" w:hAnsi="Arial" w:cs="Arial"/>
          <w:color w:val="0000FF"/>
          <w:sz w:val="24"/>
          <w:szCs w:val="24"/>
        </w:rPr>
        <w:t xml:space="preserve">Town Hall Bike Hub now accepts the electronic ‘One Card’ system for Bike Park membership; </w:t>
      </w:r>
    </w:p>
    <w:p w:rsidR="00251591" w:rsidRPr="00E6196D" w:rsidRDefault="00251591" w:rsidP="00C56EAA">
      <w:pPr>
        <w:pStyle w:val="NoSpacing"/>
        <w:jc w:val="both"/>
        <w:rPr>
          <w:rFonts w:ascii="Arial" w:hAnsi="Arial" w:cs="Arial"/>
          <w:color w:val="0000FF"/>
          <w:sz w:val="24"/>
          <w:szCs w:val="24"/>
        </w:rPr>
      </w:pPr>
      <w:r w:rsidRPr="00E6196D">
        <w:rPr>
          <w:rFonts w:ascii="Arial" w:hAnsi="Arial" w:cs="Arial"/>
          <w:color w:val="0000FF"/>
          <w:sz w:val="24"/>
          <w:szCs w:val="24"/>
        </w:rPr>
        <w:t xml:space="preserve">For further information on cycling and to view our Cycling Action Plan, please see </w:t>
      </w:r>
      <w:hyperlink r:id="rId9" w:history="1">
        <w:r w:rsidRPr="00E6196D">
          <w:rPr>
            <w:rStyle w:val="Hyperlink"/>
            <w:rFonts w:ascii="Arial" w:hAnsi="Arial" w:cs="Arial"/>
            <w:color w:val="0000FF"/>
            <w:sz w:val="24"/>
            <w:szCs w:val="24"/>
          </w:rPr>
          <w:t>http://www.leicester.gov.uk/transport-and-streets/cycling-in-leicester</w:t>
        </w:r>
      </w:hyperlink>
      <w:r w:rsidRPr="00E6196D">
        <w:rPr>
          <w:rFonts w:ascii="Arial" w:hAnsi="Arial" w:cs="Arial"/>
          <w:color w:val="0000FF"/>
          <w:sz w:val="24"/>
          <w:szCs w:val="24"/>
        </w:rPr>
        <w:t xml:space="preserve">.  </w:t>
      </w:r>
    </w:p>
    <w:p w:rsidR="00251591" w:rsidRPr="00E6196D" w:rsidRDefault="00251591" w:rsidP="00251591">
      <w:pPr>
        <w:pStyle w:val="NoSpacing"/>
        <w:ind w:left="360"/>
        <w:jc w:val="both"/>
        <w:rPr>
          <w:rFonts w:ascii="Arial" w:hAnsi="Arial" w:cs="Arial"/>
          <w:color w:val="0000FF"/>
          <w:sz w:val="24"/>
          <w:szCs w:val="24"/>
        </w:rPr>
      </w:pPr>
    </w:p>
    <w:p w:rsidR="009048E0" w:rsidRPr="00E6196D" w:rsidRDefault="009048E0" w:rsidP="005E07BF">
      <w:pPr>
        <w:pStyle w:val="NoSpacing"/>
        <w:jc w:val="both"/>
        <w:rPr>
          <w:rFonts w:ascii="Arial" w:hAnsi="Arial" w:cs="Arial"/>
          <w:color w:val="0000FF"/>
          <w:sz w:val="24"/>
          <w:szCs w:val="24"/>
        </w:rPr>
      </w:pPr>
    </w:p>
    <w:p w:rsidR="00C56EAA" w:rsidRPr="00E6196D" w:rsidRDefault="009048E0" w:rsidP="007A54DC">
      <w:pPr>
        <w:pStyle w:val="NoSpacing"/>
        <w:numPr>
          <w:ilvl w:val="0"/>
          <w:numId w:val="12"/>
        </w:numPr>
        <w:jc w:val="both"/>
        <w:rPr>
          <w:rFonts w:ascii="Arial" w:hAnsi="Arial" w:cs="Arial"/>
          <w:color w:val="0000FF"/>
          <w:sz w:val="24"/>
          <w:szCs w:val="24"/>
        </w:rPr>
      </w:pPr>
      <w:r w:rsidRPr="00E6196D">
        <w:rPr>
          <w:rFonts w:ascii="Arial" w:hAnsi="Arial" w:cs="Arial"/>
          <w:b/>
          <w:color w:val="0000FF"/>
          <w:sz w:val="24"/>
          <w:szCs w:val="24"/>
        </w:rPr>
        <w:t>Encouraging the use of public trans</w:t>
      </w:r>
      <w:r w:rsidR="00E44FBC" w:rsidRPr="00E6196D">
        <w:rPr>
          <w:rFonts w:ascii="Arial" w:hAnsi="Arial" w:cs="Arial"/>
          <w:b/>
          <w:color w:val="0000FF"/>
          <w:sz w:val="24"/>
          <w:szCs w:val="24"/>
        </w:rPr>
        <w:t>port</w:t>
      </w:r>
      <w:r w:rsidR="00E44FBC" w:rsidRPr="00E6196D">
        <w:rPr>
          <w:rFonts w:ascii="Arial" w:hAnsi="Arial" w:cs="Arial"/>
          <w:color w:val="0000FF"/>
          <w:sz w:val="24"/>
          <w:szCs w:val="24"/>
        </w:rPr>
        <w:t>.  The initiatives include:</w:t>
      </w:r>
    </w:p>
    <w:p w:rsidR="002908F2" w:rsidRPr="00E6196D" w:rsidRDefault="00E44FBC" w:rsidP="00C56EAA">
      <w:pPr>
        <w:pStyle w:val="NoSpacing"/>
        <w:numPr>
          <w:ilvl w:val="0"/>
          <w:numId w:val="10"/>
        </w:numPr>
        <w:jc w:val="both"/>
        <w:rPr>
          <w:rFonts w:ascii="Arial" w:hAnsi="Arial" w:cs="Arial"/>
          <w:color w:val="0000FF"/>
          <w:sz w:val="24"/>
          <w:szCs w:val="24"/>
        </w:rPr>
      </w:pPr>
      <w:r w:rsidRPr="00E6196D">
        <w:rPr>
          <w:rFonts w:ascii="Arial" w:hAnsi="Arial" w:cs="Arial"/>
          <w:color w:val="0000FF"/>
          <w:sz w:val="24"/>
          <w:szCs w:val="24"/>
        </w:rPr>
        <w:t>Operating</w:t>
      </w:r>
      <w:r w:rsidR="002908F2" w:rsidRPr="00E6196D">
        <w:rPr>
          <w:rFonts w:ascii="Arial" w:hAnsi="Arial" w:cs="Arial"/>
          <w:color w:val="0000FF"/>
          <w:sz w:val="24"/>
          <w:szCs w:val="24"/>
        </w:rPr>
        <w:t xml:space="preserve"> three Park &amp; Ride services at Enderby, Birstall and Meynell’s Gorse which </w:t>
      </w:r>
      <w:r w:rsidRPr="00E6196D">
        <w:rPr>
          <w:rFonts w:ascii="Arial" w:hAnsi="Arial" w:cs="Arial"/>
          <w:color w:val="0000FF"/>
          <w:sz w:val="24"/>
          <w:szCs w:val="24"/>
        </w:rPr>
        <w:t>run</w:t>
      </w:r>
      <w:r w:rsidR="002908F2" w:rsidRPr="00E6196D">
        <w:rPr>
          <w:rFonts w:ascii="Arial" w:hAnsi="Arial" w:cs="Arial"/>
          <w:color w:val="0000FF"/>
          <w:sz w:val="24"/>
          <w:szCs w:val="24"/>
        </w:rPr>
        <w:t xml:space="preserve"> every 10-15 minutes into the city centre.</w:t>
      </w:r>
    </w:p>
    <w:p w:rsidR="002908F2" w:rsidRPr="00E6196D" w:rsidRDefault="00E44FBC" w:rsidP="002D1CEE">
      <w:pPr>
        <w:pStyle w:val="NoSpacing"/>
        <w:numPr>
          <w:ilvl w:val="0"/>
          <w:numId w:val="7"/>
        </w:numPr>
        <w:jc w:val="both"/>
        <w:rPr>
          <w:rFonts w:ascii="Arial" w:hAnsi="Arial" w:cs="Arial"/>
          <w:color w:val="0000FF"/>
          <w:sz w:val="24"/>
          <w:szCs w:val="24"/>
        </w:rPr>
      </w:pPr>
      <w:r w:rsidRPr="00E6196D">
        <w:rPr>
          <w:rFonts w:ascii="Arial" w:hAnsi="Arial" w:cs="Arial"/>
          <w:color w:val="0000FF"/>
          <w:sz w:val="24"/>
          <w:szCs w:val="24"/>
        </w:rPr>
        <w:lastRenderedPageBreak/>
        <w:t>The introduction of</w:t>
      </w:r>
      <w:r w:rsidR="002908F2" w:rsidRPr="00E6196D">
        <w:rPr>
          <w:rFonts w:ascii="Arial" w:hAnsi="Arial" w:cs="Arial"/>
          <w:color w:val="0000FF"/>
          <w:sz w:val="24"/>
          <w:szCs w:val="24"/>
        </w:rPr>
        <w:t xml:space="preserve"> bus lane</w:t>
      </w:r>
      <w:r w:rsidRPr="00E6196D">
        <w:rPr>
          <w:rFonts w:ascii="Arial" w:hAnsi="Arial" w:cs="Arial"/>
          <w:color w:val="0000FF"/>
          <w:sz w:val="24"/>
          <w:szCs w:val="24"/>
        </w:rPr>
        <w:t xml:space="preserve"> enforcement in the city centre in 2012,</w:t>
      </w:r>
      <w:r w:rsidR="002908F2" w:rsidRPr="00E6196D">
        <w:rPr>
          <w:rFonts w:ascii="Arial" w:hAnsi="Arial" w:cs="Arial"/>
          <w:color w:val="0000FF"/>
          <w:sz w:val="24"/>
          <w:szCs w:val="24"/>
        </w:rPr>
        <w:t xml:space="preserve"> as well as introducing bus gates to give priority access to bus services.  We have the powers to fine motorists for using </w:t>
      </w:r>
      <w:r w:rsidR="00951251" w:rsidRPr="00E6196D">
        <w:rPr>
          <w:rFonts w:ascii="Arial" w:hAnsi="Arial" w:cs="Arial"/>
          <w:color w:val="0000FF"/>
          <w:sz w:val="24"/>
          <w:szCs w:val="24"/>
        </w:rPr>
        <w:t>bus gates / bus lanes illegally;</w:t>
      </w:r>
    </w:p>
    <w:p w:rsidR="00E44FBC" w:rsidRPr="00E6196D" w:rsidRDefault="00E44FBC" w:rsidP="002D1CEE">
      <w:pPr>
        <w:pStyle w:val="NoSpacing"/>
        <w:numPr>
          <w:ilvl w:val="0"/>
          <w:numId w:val="7"/>
        </w:numPr>
        <w:jc w:val="both"/>
        <w:rPr>
          <w:rFonts w:ascii="Arial" w:hAnsi="Arial" w:cs="Arial"/>
          <w:color w:val="0000FF"/>
          <w:sz w:val="24"/>
          <w:szCs w:val="24"/>
        </w:rPr>
      </w:pPr>
      <w:r w:rsidRPr="00E6196D">
        <w:rPr>
          <w:rFonts w:ascii="Arial" w:hAnsi="Arial" w:cs="Arial"/>
          <w:color w:val="0000FF"/>
          <w:sz w:val="24"/>
          <w:szCs w:val="24"/>
        </w:rPr>
        <w:t>S</w:t>
      </w:r>
      <w:r w:rsidR="002908F2" w:rsidRPr="00E6196D">
        <w:rPr>
          <w:rFonts w:ascii="Arial" w:hAnsi="Arial" w:cs="Arial"/>
          <w:color w:val="0000FF"/>
          <w:sz w:val="24"/>
          <w:szCs w:val="24"/>
        </w:rPr>
        <w:t>uccessfully</w:t>
      </w:r>
      <w:r w:rsidRPr="00E6196D">
        <w:rPr>
          <w:rFonts w:ascii="Arial" w:hAnsi="Arial" w:cs="Arial"/>
          <w:color w:val="0000FF"/>
          <w:sz w:val="24"/>
          <w:szCs w:val="24"/>
        </w:rPr>
        <w:t xml:space="preserve"> being</w:t>
      </w:r>
      <w:r w:rsidR="002908F2" w:rsidRPr="00E6196D">
        <w:rPr>
          <w:rFonts w:ascii="Arial" w:hAnsi="Arial" w:cs="Arial"/>
          <w:color w:val="0000FF"/>
          <w:sz w:val="24"/>
          <w:szCs w:val="24"/>
        </w:rPr>
        <w:t xml:space="preserve"> awarded over £2m from the Department for Transport Better Bus Area Fund</w:t>
      </w:r>
      <w:r w:rsidRPr="00E6196D">
        <w:rPr>
          <w:rFonts w:ascii="Arial" w:hAnsi="Arial" w:cs="Arial"/>
          <w:color w:val="0000FF"/>
          <w:sz w:val="24"/>
          <w:szCs w:val="24"/>
        </w:rPr>
        <w:t xml:space="preserve"> in 2012</w:t>
      </w:r>
      <w:r w:rsidR="002908F2" w:rsidRPr="00E6196D">
        <w:rPr>
          <w:rFonts w:ascii="Arial" w:hAnsi="Arial" w:cs="Arial"/>
          <w:color w:val="0000FF"/>
          <w:sz w:val="24"/>
          <w:szCs w:val="24"/>
        </w:rPr>
        <w:t xml:space="preserve">.  The joint project between Leicestershire County Council, Leicester City Council and Arriva, aims to improve bus journey times and reliability in a bid to increase bus patronage and reduce congestion along the A426 </w:t>
      </w:r>
      <w:proofErr w:type="spellStart"/>
      <w:r w:rsidR="002908F2" w:rsidRPr="00E6196D">
        <w:rPr>
          <w:rFonts w:ascii="Arial" w:hAnsi="Arial" w:cs="Arial"/>
          <w:color w:val="0000FF"/>
          <w:sz w:val="24"/>
          <w:szCs w:val="24"/>
        </w:rPr>
        <w:t>Aylestone</w:t>
      </w:r>
      <w:proofErr w:type="spellEnd"/>
      <w:r w:rsidR="002908F2" w:rsidRPr="00E6196D">
        <w:rPr>
          <w:rFonts w:ascii="Arial" w:hAnsi="Arial" w:cs="Arial"/>
          <w:color w:val="0000FF"/>
          <w:sz w:val="24"/>
          <w:szCs w:val="24"/>
        </w:rPr>
        <w:t xml:space="preserve"> Road Corridor</w:t>
      </w:r>
      <w:r w:rsidR="00951251" w:rsidRPr="00E6196D">
        <w:rPr>
          <w:rFonts w:ascii="Arial" w:hAnsi="Arial" w:cs="Arial"/>
          <w:color w:val="0000FF"/>
          <w:sz w:val="24"/>
          <w:szCs w:val="24"/>
        </w:rPr>
        <w:t>;</w:t>
      </w:r>
      <w:r w:rsidR="00F8673D" w:rsidRPr="00E6196D">
        <w:rPr>
          <w:rFonts w:ascii="Arial" w:hAnsi="Arial" w:cs="Arial"/>
          <w:color w:val="0000FF"/>
          <w:sz w:val="24"/>
          <w:szCs w:val="24"/>
        </w:rPr>
        <w:t xml:space="preserve"> </w:t>
      </w:r>
    </w:p>
    <w:p w:rsidR="00951251" w:rsidRPr="00E6196D" w:rsidRDefault="00F8673D" w:rsidP="002D1CEE">
      <w:pPr>
        <w:pStyle w:val="NoSpacing"/>
        <w:numPr>
          <w:ilvl w:val="0"/>
          <w:numId w:val="7"/>
        </w:numPr>
        <w:jc w:val="both"/>
        <w:rPr>
          <w:rFonts w:ascii="Arial" w:hAnsi="Arial" w:cs="Arial"/>
          <w:color w:val="0000FF"/>
          <w:sz w:val="24"/>
          <w:szCs w:val="24"/>
        </w:rPr>
      </w:pPr>
      <w:r w:rsidRPr="00E6196D">
        <w:rPr>
          <w:rFonts w:ascii="Arial" w:hAnsi="Arial" w:cs="Arial"/>
          <w:color w:val="0000FF"/>
          <w:sz w:val="24"/>
          <w:szCs w:val="24"/>
        </w:rPr>
        <w:t>The Leicester North West Transport project has secured over £16m from the Department for Transport in 2014.  It is a five year programme designed to contribute</w:t>
      </w:r>
      <w:r w:rsidR="00894D89" w:rsidRPr="00E6196D">
        <w:rPr>
          <w:rFonts w:ascii="Arial" w:hAnsi="Arial" w:cs="Arial"/>
          <w:color w:val="0000FF"/>
          <w:sz w:val="24"/>
          <w:szCs w:val="24"/>
        </w:rPr>
        <w:t xml:space="preserve"> </w:t>
      </w:r>
      <w:r w:rsidRPr="00E6196D">
        <w:rPr>
          <w:rFonts w:ascii="Arial" w:hAnsi="Arial" w:cs="Arial"/>
          <w:color w:val="0000FF"/>
          <w:sz w:val="24"/>
          <w:szCs w:val="24"/>
        </w:rPr>
        <w:t xml:space="preserve">towards meeting </w:t>
      </w:r>
      <w:r w:rsidR="00894D89" w:rsidRPr="00E6196D">
        <w:rPr>
          <w:rFonts w:ascii="Arial" w:hAnsi="Arial" w:cs="Arial"/>
          <w:color w:val="0000FF"/>
          <w:sz w:val="24"/>
          <w:szCs w:val="24"/>
        </w:rPr>
        <w:t>future transport needs which includes improving the existing network for public transport, walking and cycling.</w:t>
      </w:r>
      <w:r w:rsidR="00894D89" w:rsidRPr="00E6196D">
        <w:rPr>
          <w:rFonts w:ascii="Arial" w:hAnsi="Arial" w:cs="Arial"/>
          <w:color w:val="0000FF"/>
          <w:sz w:val="24"/>
          <w:szCs w:val="24"/>
        </w:rPr>
        <w:tab/>
      </w:r>
      <w:r w:rsidR="00E44FBC" w:rsidRPr="00E6196D">
        <w:rPr>
          <w:rFonts w:ascii="Arial" w:hAnsi="Arial" w:cs="Arial"/>
          <w:color w:val="0000FF"/>
          <w:sz w:val="24"/>
          <w:szCs w:val="24"/>
        </w:rPr>
        <w:t xml:space="preserve"> </w:t>
      </w:r>
      <w:r w:rsidR="00DC74A2" w:rsidRPr="00E6196D">
        <w:rPr>
          <w:rFonts w:ascii="Arial" w:hAnsi="Arial" w:cs="Arial"/>
          <w:color w:val="0000FF"/>
          <w:sz w:val="24"/>
          <w:szCs w:val="24"/>
        </w:rPr>
        <w:t xml:space="preserve"> </w:t>
      </w:r>
      <w:r w:rsidR="00E44FBC" w:rsidRPr="00E6196D">
        <w:rPr>
          <w:rFonts w:ascii="Arial" w:hAnsi="Arial" w:cs="Arial"/>
          <w:color w:val="0000FF"/>
          <w:sz w:val="24"/>
          <w:szCs w:val="24"/>
        </w:rPr>
        <w:t xml:space="preserve">The </w:t>
      </w:r>
      <w:r w:rsidR="00894D89" w:rsidRPr="00E6196D">
        <w:rPr>
          <w:rFonts w:ascii="Arial" w:hAnsi="Arial" w:cs="Arial"/>
          <w:color w:val="0000FF"/>
          <w:sz w:val="24"/>
          <w:szCs w:val="24"/>
        </w:rPr>
        <w:t xml:space="preserve">project broadly covers an area bounded by the A50 Groby Road, A6 Loughborough Road and </w:t>
      </w:r>
      <w:r w:rsidR="00951251" w:rsidRPr="00E6196D">
        <w:rPr>
          <w:rFonts w:ascii="Arial" w:hAnsi="Arial" w:cs="Arial"/>
          <w:color w:val="0000FF"/>
          <w:sz w:val="24"/>
          <w:szCs w:val="24"/>
        </w:rPr>
        <w:t>the A46 Western bypass;</w:t>
      </w:r>
    </w:p>
    <w:p w:rsidR="0023143B" w:rsidRPr="00E6196D" w:rsidRDefault="0023143B" w:rsidP="002D1CEE">
      <w:pPr>
        <w:pStyle w:val="NoSpacing"/>
        <w:numPr>
          <w:ilvl w:val="0"/>
          <w:numId w:val="7"/>
        </w:numPr>
        <w:jc w:val="both"/>
        <w:rPr>
          <w:rFonts w:ascii="Arial" w:hAnsi="Arial" w:cs="Arial"/>
          <w:color w:val="0000FF"/>
          <w:sz w:val="24"/>
          <w:szCs w:val="24"/>
        </w:rPr>
      </w:pPr>
      <w:r w:rsidRPr="00E6196D">
        <w:rPr>
          <w:rFonts w:ascii="Arial" w:hAnsi="Arial" w:cs="Arial"/>
          <w:color w:val="0000FF"/>
          <w:sz w:val="24"/>
          <w:szCs w:val="24"/>
        </w:rPr>
        <w:t xml:space="preserve">Delivering a highway ‘pinch point’ programme </w:t>
      </w:r>
      <w:r w:rsidR="00DC74A2" w:rsidRPr="00E6196D">
        <w:rPr>
          <w:rFonts w:ascii="Arial" w:hAnsi="Arial" w:cs="Arial"/>
          <w:color w:val="0000FF"/>
          <w:sz w:val="24"/>
          <w:szCs w:val="24"/>
        </w:rPr>
        <w:t xml:space="preserve">which will help </w:t>
      </w:r>
      <w:r w:rsidRPr="00E6196D">
        <w:rPr>
          <w:rFonts w:ascii="Arial" w:hAnsi="Arial" w:cs="Arial"/>
          <w:color w:val="0000FF"/>
          <w:sz w:val="24"/>
          <w:szCs w:val="24"/>
        </w:rPr>
        <w:t>to impro</w:t>
      </w:r>
      <w:r w:rsidR="00DC74A2" w:rsidRPr="00E6196D">
        <w:rPr>
          <w:rFonts w:ascii="Arial" w:hAnsi="Arial" w:cs="Arial"/>
          <w:color w:val="0000FF"/>
          <w:sz w:val="24"/>
          <w:szCs w:val="24"/>
        </w:rPr>
        <w:t>ve bus journey times by removing</w:t>
      </w:r>
      <w:r w:rsidRPr="00E6196D">
        <w:rPr>
          <w:rFonts w:ascii="Arial" w:hAnsi="Arial" w:cs="Arial"/>
          <w:color w:val="0000FF"/>
          <w:sz w:val="24"/>
          <w:szCs w:val="24"/>
        </w:rPr>
        <w:t xml:space="preserve"> bottlenecks at key junctions</w:t>
      </w:r>
      <w:r w:rsidR="00951251" w:rsidRPr="00E6196D">
        <w:rPr>
          <w:rFonts w:ascii="Arial" w:hAnsi="Arial" w:cs="Arial"/>
          <w:color w:val="0000FF"/>
          <w:sz w:val="24"/>
          <w:szCs w:val="24"/>
        </w:rPr>
        <w:t>;</w:t>
      </w:r>
    </w:p>
    <w:p w:rsidR="00F8673D" w:rsidRPr="00E6196D" w:rsidRDefault="00F8673D" w:rsidP="002D1CEE">
      <w:pPr>
        <w:pStyle w:val="NoSpacing"/>
        <w:numPr>
          <w:ilvl w:val="0"/>
          <w:numId w:val="7"/>
        </w:numPr>
        <w:jc w:val="both"/>
        <w:rPr>
          <w:rFonts w:ascii="Arial" w:hAnsi="Arial" w:cs="Arial"/>
          <w:color w:val="0000FF"/>
          <w:sz w:val="24"/>
          <w:szCs w:val="24"/>
        </w:rPr>
      </w:pPr>
      <w:r w:rsidRPr="00E6196D">
        <w:rPr>
          <w:rFonts w:ascii="Arial" w:hAnsi="Arial" w:cs="Arial"/>
          <w:color w:val="0000FF"/>
          <w:sz w:val="24"/>
          <w:szCs w:val="24"/>
        </w:rPr>
        <w:t>Delivering a SMART and integrated ticketing programme as a way of increasing the use of public transport through improving their customers’ experience</w:t>
      </w:r>
      <w:r w:rsidR="00951251" w:rsidRPr="00E6196D">
        <w:rPr>
          <w:rFonts w:ascii="Arial" w:hAnsi="Arial" w:cs="Arial"/>
          <w:color w:val="0000FF"/>
          <w:sz w:val="24"/>
          <w:szCs w:val="24"/>
        </w:rPr>
        <w:t>; and</w:t>
      </w:r>
    </w:p>
    <w:p w:rsidR="00276003" w:rsidRPr="00E6196D" w:rsidRDefault="00276003" w:rsidP="002D1CEE">
      <w:pPr>
        <w:pStyle w:val="NoSpacing"/>
        <w:numPr>
          <w:ilvl w:val="0"/>
          <w:numId w:val="7"/>
        </w:numPr>
        <w:jc w:val="both"/>
        <w:rPr>
          <w:rFonts w:ascii="Arial" w:hAnsi="Arial" w:cs="Arial"/>
          <w:color w:val="0000FF"/>
          <w:sz w:val="24"/>
          <w:szCs w:val="24"/>
        </w:rPr>
      </w:pPr>
      <w:r w:rsidRPr="00E6196D">
        <w:rPr>
          <w:rFonts w:ascii="Arial" w:hAnsi="Arial" w:cs="Arial"/>
          <w:color w:val="0000FF"/>
          <w:sz w:val="24"/>
          <w:szCs w:val="24"/>
        </w:rPr>
        <w:t xml:space="preserve">A revamp of </w:t>
      </w:r>
      <w:proofErr w:type="spellStart"/>
      <w:r w:rsidRPr="00E6196D">
        <w:rPr>
          <w:rFonts w:ascii="Arial" w:hAnsi="Arial" w:cs="Arial"/>
          <w:color w:val="0000FF"/>
          <w:sz w:val="24"/>
          <w:szCs w:val="24"/>
        </w:rPr>
        <w:t>Humberstone</w:t>
      </w:r>
      <w:proofErr w:type="spellEnd"/>
      <w:r w:rsidRPr="00E6196D">
        <w:rPr>
          <w:rFonts w:ascii="Arial" w:hAnsi="Arial" w:cs="Arial"/>
          <w:color w:val="0000FF"/>
          <w:sz w:val="24"/>
          <w:szCs w:val="24"/>
        </w:rPr>
        <w:t xml:space="preserve"> Gate East was carried out in 2012. This included improved pedestrian environment with new bus shelters, high quality paving and street furniture.  The project also improved the flow of buses and cut congestion, at the same time making it easier for pedestrians and cyclists to access other nearby destinations.</w:t>
      </w:r>
    </w:p>
    <w:p w:rsidR="00E44FBC" w:rsidRPr="00E6196D" w:rsidRDefault="00E44FBC" w:rsidP="00E44FBC">
      <w:pPr>
        <w:pStyle w:val="NoSpacing"/>
        <w:ind w:left="720"/>
        <w:jc w:val="both"/>
        <w:rPr>
          <w:rFonts w:ascii="Arial" w:hAnsi="Arial" w:cs="Arial"/>
          <w:color w:val="0000FF"/>
          <w:sz w:val="24"/>
          <w:szCs w:val="24"/>
        </w:rPr>
      </w:pPr>
    </w:p>
    <w:p w:rsidR="00A00E1E" w:rsidRPr="00E6196D" w:rsidRDefault="00E44FBC" w:rsidP="007A54DC">
      <w:pPr>
        <w:pStyle w:val="NoSpacing"/>
        <w:numPr>
          <w:ilvl w:val="0"/>
          <w:numId w:val="12"/>
        </w:numPr>
        <w:jc w:val="both"/>
        <w:rPr>
          <w:rFonts w:ascii="Arial" w:hAnsi="Arial" w:cs="Arial"/>
          <w:b/>
          <w:color w:val="0000FF"/>
          <w:sz w:val="24"/>
          <w:szCs w:val="24"/>
        </w:rPr>
      </w:pPr>
      <w:r w:rsidRPr="00E6196D">
        <w:rPr>
          <w:rFonts w:ascii="Arial" w:hAnsi="Arial" w:cs="Arial"/>
          <w:b/>
          <w:color w:val="0000FF"/>
          <w:sz w:val="24"/>
          <w:szCs w:val="24"/>
        </w:rPr>
        <w:t xml:space="preserve">Promoting the uptake of low emission vehicles </w:t>
      </w:r>
    </w:p>
    <w:p w:rsidR="00A00E1E" w:rsidRPr="00E6196D" w:rsidRDefault="00A00E1E" w:rsidP="00A00E1E">
      <w:pPr>
        <w:pStyle w:val="NoSpacing"/>
        <w:ind w:left="360" w:firstLine="360"/>
        <w:jc w:val="both"/>
        <w:rPr>
          <w:rFonts w:ascii="Arial" w:hAnsi="Arial" w:cs="Arial"/>
          <w:color w:val="0000FF"/>
          <w:sz w:val="24"/>
          <w:szCs w:val="24"/>
        </w:rPr>
      </w:pPr>
    </w:p>
    <w:p w:rsidR="00BD3A3B" w:rsidRPr="00E6196D" w:rsidRDefault="002D1CEE" w:rsidP="00A00E1E">
      <w:pPr>
        <w:pStyle w:val="NoSpacing"/>
        <w:ind w:left="360" w:firstLine="360"/>
        <w:jc w:val="both"/>
        <w:rPr>
          <w:rFonts w:ascii="Arial" w:hAnsi="Arial" w:cs="Arial"/>
          <w:color w:val="0000FF"/>
          <w:sz w:val="24"/>
          <w:szCs w:val="24"/>
        </w:rPr>
      </w:pPr>
      <w:r w:rsidRPr="00E6196D">
        <w:rPr>
          <w:rFonts w:ascii="Arial" w:hAnsi="Arial" w:cs="Arial"/>
          <w:color w:val="0000FF"/>
          <w:sz w:val="24"/>
          <w:szCs w:val="24"/>
        </w:rPr>
        <w:t>Electric Vehicle Charging Points</w:t>
      </w:r>
    </w:p>
    <w:p w:rsidR="00BD3A3B" w:rsidRPr="00E6196D" w:rsidRDefault="00BD3A3B" w:rsidP="002D1CEE">
      <w:pPr>
        <w:pStyle w:val="NoSpacing"/>
        <w:numPr>
          <w:ilvl w:val="0"/>
          <w:numId w:val="7"/>
        </w:numPr>
        <w:jc w:val="both"/>
        <w:rPr>
          <w:rFonts w:ascii="Arial" w:hAnsi="Arial" w:cs="Arial"/>
          <w:color w:val="0000FF"/>
          <w:sz w:val="24"/>
          <w:szCs w:val="24"/>
        </w:rPr>
      </w:pPr>
      <w:r w:rsidRPr="00E6196D">
        <w:rPr>
          <w:rFonts w:ascii="Arial" w:hAnsi="Arial" w:cs="Arial"/>
          <w:color w:val="0000FF"/>
          <w:sz w:val="24"/>
          <w:szCs w:val="24"/>
        </w:rPr>
        <w:t>Leicester’s Climate Change Programme of Action has an end of 2015 target for 30 electric vehicle charge points to be installed in the Leicester area.  Recent installations have brought the current total up to 24 charge points.  These can be found at the Newarke Street and Dover Street car parks as well as the three park and ride sites.</w:t>
      </w:r>
      <w:r w:rsidR="00B95304" w:rsidRPr="00E6196D">
        <w:rPr>
          <w:rFonts w:ascii="Arial" w:hAnsi="Arial" w:cs="Arial"/>
          <w:color w:val="0000FF"/>
          <w:sz w:val="24"/>
          <w:szCs w:val="24"/>
        </w:rPr>
        <w:t xml:space="preserve">  All these sites feature a ‘fast’ charger where a battery refill can be between 2 and 4 hours.</w:t>
      </w:r>
    </w:p>
    <w:p w:rsidR="002D42BD" w:rsidRPr="00E6196D" w:rsidRDefault="002D42BD" w:rsidP="00F8673D">
      <w:pPr>
        <w:pStyle w:val="NoSpacing"/>
        <w:ind w:left="720"/>
        <w:jc w:val="both"/>
        <w:rPr>
          <w:rFonts w:ascii="Arial" w:hAnsi="Arial" w:cs="Arial"/>
          <w:color w:val="0000FF"/>
          <w:sz w:val="24"/>
          <w:szCs w:val="24"/>
        </w:rPr>
      </w:pPr>
    </w:p>
    <w:p w:rsidR="00276003" w:rsidRPr="00E6196D" w:rsidRDefault="00BD3A3B" w:rsidP="00A00E1E">
      <w:pPr>
        <w:pStyle w:val="NoSpacing"/>
        <w:ind w:left="720"/>
        <w:jc w:val="both"/>
        <w:rPr>
          <w:rFonts w:ascii="Arial" w:hAnsi="Arial" w:cs="Arial"/>
          <w:color w:val="0000FF"/>
          <w:sz w:val="24"/>
          <w:szCs w:val="24"/>
        </w:rPr>
      </w:pPr>
      <w:r w:rsidRPr="00E6196D">
        <w:rPr>
          <w:rFonts w:ascii="Arial" w:hAnsi="Arial" w:cs="Arial"/>
          <w:color w:val="0000FF"/>
          <w:sz w:val="24"/>
          <w:szCs w:val="24"/>
        </w:rPr>
        <w:t>Our draft ‘Healthier Air for Leicester: Leicester’s Air Quality Action Pla</w:t>
      </w:r>
      <w:r w:rsidR="00E44FBC" w:rsidRPr="00E6196D">
        <w:rPr>
          <w:rFonts w:ascii="Arial" w:hAnsi="Arial" w:cs="Arial"/>
          <w:color w:val="0000FF"/>
          <w:sz w:val="24"/>
          <w:szCs w:val="24"/>
        </w:rPr>
        <w:t>n</w:t>
      </w:r>
      <w:r w:rsidRPr="00E6196D">
        <w:rPr>
          <w:rFonts w:ascii="Arial" w:hAnsi="Arial" w:cs="Arial"/>
          <w:color w:val="0000FF"/>
          <w:sz w:val="24"/>
          <w:szCs w:val="24"/>
        </w:rPr>
        <w:t xml:space="preserve"> </w:t>
      </w:r>
      <w:r w:rsidR="00E44FBC" w:rsidRPr="00E6196D">
        <w:rPr>
          <w:rFonts w:ascii="Arial" w:hAnsi="Arial" w:cs="Arial"/>
          <w:color w:val="0000FF"/>
          <w:sz w:val="24"/>
          <w:szCs w:val="24"/>
        </w:rPr>
        <w:t>(</w:t>
      </w:r>
      <w:r w:rsidRPr="00E6196D">
        <w:rPr>
          <w:rFonts w:ascii="Arial" w:hAnsi="Arial" w:cs="Arial"/>
          <w:color w:val="0000FF"/>
          <w:sz w:val="24"/>
          <w:szCs w:val="24"/>
        </w:rPr>
        <w:t>2015 -2025)</w:t>
      </w:r>
      <w:r w:rsidR="002C3889" w:rsidRPr="00E6196D">
        <w:rPr>
          <w:rFonts w:ascii="Arial" w:hAnsi="Arial" w:cs="Arial"/>
          <w:color w:val="0000FF"/>
          <w:sz w:val="24"/>
          <w:szCs w:val="24"/>
        </w:rPr>
        <w:t>'</w:t>
      </w:r>
      <w:r w:rsidRPr="00E6196D">
        <w:rPr>
          <w:rFonts w:ascii="Arial" w:hAnsi="Arial" w:cs="Arial"/>
          <w:color w:val="0000FF"/>
          <w:sz w:val="24"/>
          <w:szCs w:val="24"/>
        </w:rPr>
        <w:t xml:space="preserve"> proposes a number of measures that will promote a shift towards sustai</w:t>
      </w:r>
      <w:r w:rsidR="002D1CEE" w:rsidRPr="00E6196D">
        <w:rPr>
          <w:rFonts w:ascii="Arial" w:hAnsi="Arial" w:cs="Arial"/>
          <w:color w:val="0000FF"/>
          <w:sz w:val="24"/>
          <w:szCs w:val="24"/>
        </w:rPr>
        <w:t>nable travel</w:t>
      </w:r>
      <w:r w:rsidR="00951251" w:rsidRPr="00E6196D">
        <w:rPr>
          <w:rFonts w:ascii="Arial" w:hAnsi="Arial" w:cs="Arial"/>
          <w:color w:val="0000FF"/>
          <w:sz w:val="24"/>
          <w:szCs w:val="24"/>
        </w:rPr>
        <w:t xml:space="preserve"> and transport</w:t>
      </w:r>
      <w:r w:rsidR="002D1CEE" w:rsidRPr="00E6196D">
        <w:rPr>
          <w:rFonts w:ascii="Arial" w:hAnsi="Arial" w:cs="Arial"/>
          <w:color w:val="0000FF"/>
          <w:sz w:val="24"/>
          <w:szCs w:val="24"/>
        </w:rPr>
        <w:t xml:space="preserve"> choices.  These include</w:t>
      </w:r>
      <w:r w:rsidRPr="00E6196D">
        <w:rPr>
          <w:rFonts w:ascii="Arial" w:hAnsi="Arial" w:cs="Arial"/>
          <w:color w:val="0000FF"/>
          <w:sz w:val="24"/>
          <w:szCs w:val="24"/>
        </w:rPr>
        <w:t>:</w:t>
      </w:r>
    </w:p>
    <w:p w:rsidR="00F84E83" w:rsidRPr="00E6196D" w:rsidRDefault="002D1CEE" w:rsidP="00F84E83">
      <w:pPr>
        <w:pStyle w:val="NoSpacing"/>
        <w:numPr>
          <w:ilvl w:val="0"/>
          <w:numId w:val="5"/>
        </w:numPr>
        <w:jc w:val="both"/>
        <w:rPr>
          <w:rFonts w:ascii="Arial" w:hAnsi="Arial" w:cs="Arial"/>
          <w:color w:val="0000FF"/>
          <w:sz w:val="24"/>
          <w:szCs w:val="24"/>
        </w:rPr>
      </w:pPr>
      <w:r w:rsidRPr="00E6196D">
        <w:rPr>
          <w:rFonts w:ascii="Arial" w:hAnsi="Arial" w:cs="Arial"/>
          <w:color w:val="0000FF"/>
          <w:sz w:val="24"/>
          <w:szCs w:val="24"/>
        </w:rPr>
        <w:t>P</w:t>
      </w:r>
      <w:r w:rsidR="00F84E83" w:rsidRPr="00E6196D">
        <w:rPr>
          <w:rFonts w:ascii="Arial" w:hAnsi="Arial" w:cs="Arial"/>
          <w:color w:val="0000FF"/>
          <w:sz w:val="24"/>
          <w:szCs w:val="24"/>
        </w:rPr>
        <w:t>roposing a Low Emission Zone initially for buses with the aim of removing the older more polluting vehicles from the bus</w:t>
      </w:r>
      <w:r w:rsidR="00951251" w:rsidRPr="00E6196D">
        <w:rPr>
          <w:rFonts w:ascii="Arial" w:hAnsi="Arial" w:cs="Arial"/>
          <w:color w:val="0000FF"/>
          <w:sz w:val="24"/>
          <w:szCs w:val="24"/>
        </w:rPr>
        <w:t xml:space="preserve"> fleets towards lower emission buses;</w:t>
      </w:r>
    </w:p>
    <w:p w:rsidR="001545E4" w:rsidRPr="00E6196D" w:rsidRDefault="002D1CEE" w:rsidP="001545E4">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t>A proposed long term action</w:t>
      </w:r>
      <w:r w:rsidR="00BD3A3B" w:rsidRPr="00E6196D">
        <w:rPr>
          <w:rFonts w:ascii="Arial" w:hAnsi="Arial" w:cs="Arial"/>
          <w:color w:val="0000FF"/>
          <w:sz w:val="24"/>
          <w:szCs w:val="24"/>
        </w:rPr>
        <w:t xml:space="preserve"> to introduce an Ultra Low Emission Zone.  It is anticipated that this may stimulate the low emission vehicle market by increasing the proportion of low emission vehicles</w:t>
      </w:r>
      <w:r w:rsidR="00951251" w:rsidRPr="00E6196D">
        <w:rPr>
          <w:rFonts w:ascii="Arial" w:hAnsi="Arial" w:cs="Arial"/>
          <w:color w:val="0000FF"/>
          <w:sz w:val="24"/>
          <w:szCs w:val="24"/>
        </w:rPr>
        <w:t>;</w:t>
      </w:r>
    </w:p>
    <w:p w:rsidR="001545E4" w:rsidRPr="00E6196D" w:rsidRDefault="001545E4" w:rsidP="001545E4">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t xml:space="preserve">To continue to encourage the introduction of replacement newer and cleaner bus fleets in Leicester.  We have recently started to work with bus operators to introduce retrofit solutions to reduce emissions from older buses.  It is predicted that this action will reduce nitrogen dioxide concentration; </w:t>
      </w:r>
    </w:p>
    <w:p w:rsidR="001545E4" w:rsidRPr="00E6196D" w:rsidRDefault="001545E4" w:rsidP="001545E4">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lastRenderedPageBreak/>
        <w:t>Securing funding from DEFRA (2014) to investigate the feasibility of introducing gas buses in Leicester. This would have significant air quality benefits.  The intention is to work towards the introduction of gas buses in the next five years;</w:t>
      </w:r>
    </w:p>
    <w:p w:rsidR="001545E4" w:rsidRPr="00E6196D" w:rsidRDefault="001545E4" w:rsidP="001545E4">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t xml:space="preserve">Encouraging the use of alternative low emission fuels for taxis.  We propose to work with taxi operators to identify future opportunities to encourage cleaner engine taxis; </w:t>
      </w:r>
    </w:p>
    <w:p w:rsidR="00BD3A3B" w:rsidRPr="00E6196D" w:rsidRDefault="00BD3A3B" w:rsidP="00BD3A3B">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t>Encouraging fleet</w:t>
      </w:r>
      <w:r w:rsidR="002D1CEE" w:rsidRPr="00E6196D">
        <w:rPr>
          <w:rFonts w:ascii="Arial" w:hAnsi="Arial" w:cs="Arial"/>
          <w:color w:val="0000FF"/>
          <w:sz w:val="24"/>
          <w:szCs w:val="24"/>
        </w:rPr>
        <w:t xml:space="preserve"> </w:t>
      </w:r>
      <w:r w:rsidRPr="00E6196D">
        <w:rPr>
          <w:rFonts w:ascii="Arial" w:hAnsi="Arial" w:cs="Arial"/>
          <w:color w:val="0000FF"/>
          <w:sz w:val="24"/>
          <w:szCs w:val="24"/>
        </w:rPr>
        <w:t>replacem</w:t>
      </w:r>
      <w:r w:rsidR="002D1CEE" w:rsidRPr="00E6196D">
        <w:rPr>
          <w:rFonts w:ascii="Arial" w:hAnsi="Arial" w:cs="Arial"/>
          <w:color w:val="0000FF"/>
          <w:sz w:val="24"/>
          <w:szCs w:val="24"/>
        </w:rPr>
        <w:t>ent of low emission vehicles of</w:t>
      </w:r>
      <w:r w:rsidRPr="00E6196D">
        <w:rPr>
          <w:rFonts w:ascii="Arial" w:hAnsi="Arial" w:cs="Arial"/>
          <w:color w:val="0000FF"/>
          <w:sz w:val="24"/>
          <w:szCs w:val="24"/>
        </w:rPr>
        <w:t xml:space="preserve"> buses, taxis and freight operators.  Also</w:t>
      </w:r>
      <w:r w:rsidR="00E3646E" w:rsidRPr="00E6196D">
        <w:rPr>
          <w:rFonts w:ascii="Arial" w:hAnsi="Arial" w:cs="Arial"/>
          <w:color w:val="0000FF"/>
          <w:sz w:val="24"/>
          <w:szCs w:val="24"/>
        </w:rPr>
        <w:t xml:space="preserve"> the Action Plan proposes to</w:t>
      </w:r>
      <w:r w:rsidRPr="00E6196D">
        <w:rPr>
          <w:rFonts w:ascii="Arial" w:hAnsi="Arial" w:cs="Arial"/>
          <w:color w:val="0000FF"/>
          <w:sz w:val="24"/>
          <w:szCs w:val="24"/>
        </w:rPr>
        <w:t xml:space="preserve"> improv</w:t>
      </w:r>
      <w:r w:rsidR="00E3646E" w:rsidRPr="00E6196D">
        <w:rPr>
          <w:rFonts w:ascii="Arial" w:hAnsi="Arial" w:cs="Arial"/>
          <w:color w:val="0000FF"/>
          <w:sz w:val="24"/>
          <w:szCs w:val="24"/>
        </w:rPr>
        <w:t>e</w:t>
      </w:r>
      <w:r w:rsidRPr="00E6196D">
        <w:rPr>
          <w:rFonts w:ascii="Arial" w:hAnsi="Arial" w:cs="Arial"/>
          <w:color w:val="0000FF"/>
          <w:sz w:val="24"/>
          <w:szCs w:val="24"/>
        </w:rPr>
        <w:t xml:space="preserve"> the efficiency of freight operators</w:t>
      </w:r>
      <w:r w:rsidR="00E3646E" w:rsidRPr="00E6196D">
        <w:rPr>
          <w:rFonts w:ascii="Arial" w:hAnsi="Arial" w:cs="Arial"/>
          <w:color w:val="0000FF"/>
          <w:sz w:val="24"/>
          <w:szCs w:val="24"/>
        </w:rPr>
        <w:t xml:space="preserve"> by the implementation of delivery and servicing plans, eco driving</w:t>
      </w:r>
      <w:r w:rsidRPr="00E6196D">
        <w:rPr>
          <w:rFonts w:ascii="Arial" w:hAnsi="Arial" w:cs="Arial"/>
          <w:color w:val="0000FF"/>
          <w:sz w:val="24"/>
          <w:szCs w:val="24"/>
        </w:rPr>
        <w:t xml:space="preserve"> and exploring the potential of an urb</w:t>
      </w:r>
      <w:r w:rsidR="001545E4" w:rsidRPr="00E6196D">
        <w:rPr>
          <w:rFonts w:ascii="Arial" w:hAnsi="Arial" w:cs="Arial"/>
          <w:color w:val="0000FF"/>
          <w:sz w:val="24"/>
          <w:szCs w:val="24"/>
        </w:rPr>
        <w:t>an freight consolidation centre;</w:t>
      </w:r>
    </w:p>
    <w:p w:rsidR="00B95304" w:rsidRPr="00E6196D" w:rsidRDefault="00B95304" w:rsidP="00BD3A3B">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t>Develop</w:t>
      </w:r>
      <w:r w:rsidR="002D1CEE" w:rsidRPr="00E6196D">
        <w:rPr>
          <w:rFonts w:ascii="Arial" w:hAnsi="Arial" w:cs="Arial"/>
          <w:color w:val="0000FF"/>
          <w:sz w:val="24"/>
          <w:szCs w:val="24"/>
        </w:rPr>
        <w:t>ing</w:t>
      </w:r>
      <w:r w:rsidRPr="00E6196D">
        <w:rPr>
          <w:rFonts w:ascii="Arial" w:hAnsi="Arial" w:cs="Arial"/>
          <w:color w:val="0000FF"/>
          <w:sz w:val="24"/>
          <w:szCs w:val="24"/>
        </w:rPr>
        <w:t xml:space="preserve"> a shared fuelling infrastructure.  </w:t>
      </w:r>
      <w:r w:rsidR="002D1CEE" w:rsidRPr="00E6196D">
        <w:rPr>
          <w:rFonts w:ascii="Arial" w:hAnsi="Arial" w:cs="Arial"/>
          <w:color w:val="0000FF"/>
          <w:sz w:val="24"/>
          <w:szCs w:val="24"/>
        </w:rPr>
        <w:t>Establishing</w:t>
      </w:r>
      <w:r w:rsidR="00F02AC4" w:rsidRPr="00E6196D">
        <w:rPr>
          <w:rFonts w:ascii="Arial" w:hAnsi="Arial" w:cs="Arial"/>
          <w:color w:val="0000FF"/>
          <w:sz w:val="24"/>
          <w:szCs w:val="24"/>
        </w:rPr>
        <w:t xml:space="preserve"> a shared fuelling infrastructure for HGVs and other modes of vehicular transport could create the right conditions for bus  / HGV and other private sector companies to invest in new technologies and deliver a breakthrough in the uptake of gas powered vehicles and electric vehicles.  We will investigate the possibilities of est</w:t>
      </w:r>
      <w:r w:rsidR="001545E4" w:rsidRPr="00E6196D">
        <w:rPr>
          <w:rFonts w:ascii="Arial" w:hAnsi="Arial" w:cs="Arial"/>
          <w:color w:val="0000FF"/>
          <w:sz w:val="24"/>
          <w:szCs w:val="24"/>
        </w:rPr>
        <w:t>ablishing shared use facilities;</w:t>
      </w:r>
    </w:p>
    <w:p w:rsidR="00BD3A3B" w:rsidRPr="00E6196D" w:rsidRDefault="00BD3A3B" w:rsidP="00BD3A3B">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t>Installing more electric v</w:t>
      </w:r>
      <w:r w:rsidR="001545E4" w:rsidRPr="00E6196D">
        <w:rPr>
          <w:rFonts w:ascii="Arial" w:hAnsi="Arial" w:cs="Arial"/>
          <w:color w:val="0000FF"/>
          <w:sz w:val="24"/>
          <w:szCs w:val="24"/>
        </w:rPr>
        <w:t>ehicle charging points</w:t>
      </w:r>
      <w:r w:rsidR="00DC74A2" w:rsidRPr="00E6196D">
        <w:rPr>
          <w:rFonts w:ascii="Arial" w:hAnsi="Arial" w:cs="Arial"/>
          <w:color w:val="0000FF"/>
          <w:sz w:val="24"/>
          <w:szCs w:val="24"/>
        </w:rPr>
        <w:t>, for example,</w:t>
      </w:r>
      <w:r w:rsidRPr="00E6196D">
        <w:rPr>
          <w:rFonts w:ascii="Arial" w:hAnsi="Arial" w:cs="Arial"/>
          <w:color w:val="0000FF"/>
          <w:sz w:val="24"/>
          <w:szCs w:val="24"/>
        </w:rPr>
        <w:t xml:space="preserve"> through the land us</w:t>
      </w:r>
      <w:r w:rsidR="00DC74A2" w:rsidRPr="00E6196D">
        <w:rPr>
          <w:rFonts w:ascii="Arial" w:hAnsi="Arial" w:cs="Arial"/>
          <w:color w:val="0000FF"/>
          <w:sz w:val="24"/>
          <w:szCs w:val="24"/>
        </w:rPr>
        <w:t>e planning system by</w:t>
      </w:r>
      <w:r w:rsidR="001545E4" w:rsidRPr="00E6196D">
        <w:rPr>
          <w:rFonts w:ascii="Arial" w:hAnsi="Arial" w:cs="Arial"/>
          <w:color w:val="0000FF"/>
          <w:sz w:val="24"/>
          <w:szCs w:val="24"/>
        </w:rPr>
        <w:t xml:space="preserve"> requiring</w:t>
      </w:r>
      <w:r w:rsidRPr="00E6196D">
        <w:rPr>
          <w:rFonts w:ascii="Arial" w:hAnsi="Arial" w:cs="Arial"/>
          <w:color w:val="0000FF"/>
          <w:sz w:val="24"/>
          <w:szCs w:val="24"/>
        </w:rPr>
        <w:t xml:space="preserve"> them to be </w:t>
      </w:r>
      <w:r w:rsidR="001545E4" w:rsidRPr="00E6196D">
        <w:rPr>
          <w:rFonts w:ascii="Arial" w:hAnsi="Arial" w:cs="Arial"/>
          <w:color w:val="0000FF"/>
          <w:sz w:val="24"/>
          <w:szCs w:val="24"/>
        </w:rPr>
        <w:t>installed on large developments; and</w:t>
      </w:r>
    </w:p>
    <w:p w:rsidR="00DC74A2" w:rsidRPr="00E6196D" w:rsidRDefault="00F02AC4" w:rsidP="001545E4">
      <w:pPr>
        <w:pStyle w:val="NoSpacing"/>
        <w:numPr>
          <w:ilvl w:val="0"/>
          <w:numId w:val="3"/>
        </w:numPr>
        <w:jc w:val="both"/>
        <w:rPr>
          <w:rFonts w:ascii="Arial" w:hAnsi="Arial" w:cs="Arial"/>
          <w:color w:val="0000FF"/>
          <w:sz w:val="24"/>
          <w:szCs w:val="24"/>
        </w:rPr>
      </w:pPr>
      <w:r w:rsidRPr="00E6196D">
        <w:rPr>
          <w:rFonts w:ascii="Arial" w:hAnsi="Arial" w:cs="Arial"/>
          <w:color w:val="0000FF"/>
          <w:sz w:val="24"/>
          <w:szCs w:val="24"/>
        </w:rPr>
        <w:t>Reducing emissions from the City Council vehicle fleet.  We are currently reviewing the size, procurement, fleet composition and operation of our vehicle fleet.</w:t>
      </w:r>
      <w:r w:rsidR="00A00E1E" w:rsidRPr="00E6196D">
        <w:rPr>
          <w:rFonts w:ascii="Arial" w:hAnsi="Arial" w:cs="Arial"/>
          <w:color w:val="0000FF"/>
          <w:sz w:val="24"/>
          <w:szCs w:val="24"/>
        </w:rPr>
        <w:t xml:space="preserve">  </w:t>
      </w:r>
      <w:r w:rsidRPr="00E6196D">
        <w:rPr>
          <w:rFonts w:ascii="Arial" w:hAnsi="Arial" w:cs="Arial"/>
          <w:color w:val="0000FF"/>
          <w:sz w:val="24"/>
          <w:szCs w:val="24"/>
        </w:rPr>
        <w:t xml:space="preserve">There are a number of </w:t>
      </w:r>
      <w:r w:rsidR="00A7453C" w:rsidRPr="00E6196D">
        <w:rPr>
          <w:rFonts w:ascii="Arial" w:hAnsi="Arial" w:cs="Arial"/>
          <w:color w:val="0000FF"/>
          <w:sz w:val="24"/>
          <w:szCs w:val="24"/>
        </w:rPr>
        <w:t>technologies</w:t>
      </w:r>
      <w:r w:rsidRPr="00E6196D">
        <w:rPr>
          <w:rFonts w:ascii="Arial" w:hAnsi="Arial" w:cs="Arial"/>
          <w:color w:val="0000FF"/>
          <w:sz w:val="24"/>
          <w:szCs w:val="24"/>
        </w:rPr>
        <w:t xml:space="preserve"> on the market that have lower emissions than petrol or diesel.  We plan to halve emissions from our fleet over the Air Quality Action Plan period.</w:t>
      </w:r>
      <w:r w:rsidR="001545E4" w:rsidRPr="00E6196D">
        <w:rPr>
          <w:rFonts w:ascii="Arial" w:hAnsi="Arial" w:cs="Arial"/>
          <w:color w:val="0000FF"/>
          <w:sz w:val="24"/>
          <w:szCs w:val="24"/>
        </w:rPr>
        <w:t xml:space="preserve"> </w:t>
      </w:r>
    </w:p>
    <w:p w:rsidR="00DC74A2" w:rsidRPr="00E6196D" w:rsidRDefault="00DC74A2" w:rsidP="00DC74A2">
      <w:pPr>
        <w:pStyle w:val="NoSpacing"/>
        <w:jc w:val="both"/>
        <w:rPr>
          <w:rFonts w:ascii="Arial" w:hAnsi="Arial" w:cs="Arial"/>
          <w:color w:val="0000FF"/>
          <w:sz w:val="24"/>
          <w:szCs w:val="24"/>
        </w:rPr>
      </w:pPr>
    </w:p>
    <w:p w:rsidR="00A00E1E" w:rsidRPr="00E6196D" w:rsidRDefault="00A00E1E" w:rsidP="00DC74A2">
      <w:pPr>
        <w:pStyle w:val="NoSpacing"/>
        <w:jc w:val="both"/>
        <w:rPr>
          <w:rFonts w:ascii="Arial" w:hAnsi="Arial" w:cs="Arial"/>
          <w:color w:val="0000FF"/>
          <w:sz w:val="24"/>
          <w:szCs w:val="24"/>
        </w:rPr>
      </w:pPr>
      <w:r w:rsidRPr="00E6196D">
        <w:rPr>
          <w:rFonts w:ascii="Arial" w:hAnsi="Arial" w:cs="Arial"/>
          <w:color w:val="0000FF"/>
          <w:sz w:val="24"/>
          <w:szCs w:val="24"/>
        </w:rPr>
        <w:t>Consultation on our draft Air Quality Action Plan is now live and finishes on 26</w:t>
      </w:r>
      <w:r w:rsidRPr="00E6196D">
        <w:rPr>
          <w:rFonts w:ascii="Arial" w:hAnsi="Arial" w:cs="Arial"/>
          <w:color w:val="0000FF"/>
          <w:sz w:val="24"/>
          <w:szCs w:val="24"/>
          <w:vertAlign w:val="superscript"/>
        </w:rPr>
        <w:t>th</w:t>
      </w:r>
      <w:r w:rsidRPr="00E6196D">
        <w:rPr>
          <w:rFonts w:ascii="Arial" w:hAnsi="Arial" w:cs="Arial"/>
          <w:color w:val="0000FF"/>
          <w:sz w:val="24"/>
          <w:szCs w:val="24"/>
        </w:rPr>
        <w:t xml:space="preserve"> May 2015.  </w:t>
      </w:r>
      <w:r w:rsidR="00DC74A2" w:rsidRPr="00E6196D">
        <w:rPr>
          <w:rFonts w:ascii="Arial" w:hAnsi="Arial" w:cs="Arial"/>
          <w:color w:val="0000FF"/>
          <w:sz w:val="24"/>
          <w:szCs w:val="24"/>
        </w:rPr>
        <w:t>To access the document, p</w:t>
      </w:r>
      <w:r w:rsidRPr="00E6196D">
        <w:rPr>
          <w:rFonts w:ascii="Arial" w:hAnsi="Arial" w:cs="Arial"/>
          <w:color w:val="0000FF"/>
          <w:sz w:val="24"/>
          <w:szCs w:val="24"/>
        </w:rPr>
        <w:t xml:space="preserve">lease see </w:t>
      </w:r>
      <w:hyperlink r:id="rId10" w:history="1">
        <w:r w:rsidR="007A3C36" w:rsidRPr="001F395D">
          <w:rPr>
            <w:rStyle w:val="Hyperlink"/>
            <w:rFonts w:ascii="Arial" w:hAnsi="Arial" w:cs="Arial"/>
            <w:sz w:val="24"/>
            <w:szCs w:val="24"/>
          </w:rPr>
          <w:t>http://consultations.leicester.gov.uk/</w:t>
        </w:r>
      </w:hyperlink>
      <w:r w:rsidR="007A3C36">
        <w:rPr>
          <w:rFonts w:ascii="Arial" w:hAnsi="Arial" w:cs="Arial"/>
          <w:color w:val="0000FF"/>
          <w:sz w:val="24"/>
          <w:szCs w:val="24"/>
        </w:rPr>
        <w:t xml:space="preserve"> </w:t>
      </w:r>
      <w:bookmarkStart w:id="0" w:name="_GoBack"/>
      <w:bookmarkEnd w:id="0"/>
    </w:p>
    <w:p w:rsidR="00BD3A3B" w:rsidRPr="00A2188B" w:rsidRDefault="00BD3A3B" w:rsidP="00BD3A3B">
      <w:pPr>
        <w:pStyle w:val="NoSpacing"/>
        <w:jc w:val="both"/>
        <w:rPr>
          <w:rFonts w:ascii="Arial" w:hAnsi="Arial" w:cs="Arial"/>
          <w:sz w:val="24"/>
          <w:szCs w:val="24"/>
        </w:rPr>
      </w:pPr>
    </w:p>
    <w:p w:rsidR="00A2188B" w:rsidRPr="00A2188B" w:rsidRDefault="00A2188B" w:rsidP="005E07BF">
      <w:pPr>
        <w:pStyle w:val="NoSpacing"/>
        <w:jc w:val="both"/>
        <w:rPr>
          <w:rFonts w:ascii="Arial" w:hAnsi="Arial" w:cs="Arial"/>
          <w:sz w:val="24"/>
          <w:szCs w:val="24"/>
        </w:rPr>
      </w:pPr>
    </w:p>
    <w:p w:rsidR="00A2188B" w:rsidRPr="00A2188B" w:rsidRDefault="00A2188B" w:rsidP="005E07BF">
      <w:pPr>
        <w:pStyle w:val="NoSpacing"/>
        <w:jc w:val="both"/>
        <w:rPr>
          <w:rFonts w:ascii="Arial" w:hAnsi="Arial" w:cs="Arial"/>
          <w:sz w:val="24"/>
          <w:szCs w:val="24"/>
        </w:rPr>
      </w:pPr>
    </w:p>
    <w:p w:rsidR="00603241" w:rsidRPr="00A2188B" w:rsidRDefault="00603241" w:rsidP="005E07BF">
      <w:pPr>
        <w:pStyle w:val="NoSpacing"/>
        <w:jc w:val="both"/>
        <w:rPr>
          <w:rFonts w:ascii="Arial" w:hAnsi="Arial" w:cs="Arial"/>
          <w:sz w:val="24"/>
          <w:szCs w:val="24"/>
        </w:rPr>
      </w:pPr>
    </w:p>
    <w:sectPr w:rsidR="00603241" w:rsidRPr="00A21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CA0"/>
    <w:multiLevelType w:val="hybridMultilevel"/>
    <w:tmpl w:val="646E6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F13D97"/>
    <w:multiLevelType w:val="hybridMultilevel"/>
    <w:tmpl w:val="46406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A1575"/>
    <w:multiLevelType w:val="hybridMultilevel"/>
    <w:tmpl w:val="5A8AB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C26C88"/>
    <w:multiLevelType w:val="hybridMultilevel"/>
    <w:tmpl w:val="68F8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70DAD"/>
    <w:multiLevelType w:val="hybridMultilevel"/>
    <w:tmpl w:val="19EE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A59CE"/>
    <w:multiLevelType w:val="hybridMultilevel"/>
    <w:tmpl w:val="E5B8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B10AF"/>
    <w:multiLevelType w:val="hybridMultilevel"/>
    <w:tmpl w:val="9FAC22A2"/>
    <w:lvl w:ilvl="0" w:tplc="07523BC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FF079B"/>
    <w:multiLevelType w:val="hybridMultilevel"/>
    <w:tmpl w:val="D0665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1469BD"/>
    <w:multiLevelType w:val="hybridMultilevel"/>
    <w:tmpl w:val="E9B672EC"/>
    <w:lvl w:ilvl="0" w:tplc="9D9E1C3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336DB2"/>
    <w:multiLevelType w:val="hybridMultilevel"/>
    <w:tmpl w:val="3C8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07FE5"/>
    <w:multiLevelType w:val="hybridMultilevel"/>
    <w:tmpl w:val="7F6C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7E721A"/>
    <w:multiLevelType w:val="hybridMultilevel"/>
    <w:tmpl w:val="248C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7"/>
  </w:num>
  <w:num w:numId="6">
    <w:abstractNumId w:val="2"/>
  </w:num>
  <w:num w:numId="7">
    <w:abstractNumId w:val="4"/>
  </w:num>
  <w:num w:numId="8">
    <w:abstractNumId w:val="9"/>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90"/>
    <w:rsid w:val="000402F3"/>
    <w:rsid w:val="00086E1B"/>
    <w:rsid w:val="001545E4"/>
    <w:rsid w:val="0017434E"/>
    <w:rsid w:val="001C2BA5"/>
    <w:rsid w:val="001E1232"/>
    <w:rsid w:val="001F566F"/>
    <w:rsid w:val="002106BB"/>
    <w:rsid w:val="0023143B"/>
    <w:rsid w:val="00237247"/>
    <w:rsid w:val="00251591"/>
    <w:rsid w:val="002607E6"/>
    <w:rsid w:val="00265F6B"/>
    <w:rsid w:val="00276003"/>
    <w:rsid w:val="002908F2"/>
    <w:rsid w:val="0029680F"/>
    <w:rsid w:val="002C3889"/>
    <w:rsid w:val="002D1CEE"/>
    <w:rsid w:val="002D42BD"/>
    <w:rsid w:val="003B6B50"/>
    <w:rsid w:val="004625D7"/>
    <w:rsid w:val="00466A0C"/>
    <w:rsid w:val="00473142"/>
    <w:rsid w:val="004B1ECC"/>
    <w:rsid w:val="00514CF3"/>
    <w:rsid w:val="005E07BF"/>
    <w:rsid w:val="005F38C3"/>
    <w:rsid w:val="00603241"/>
    <w:rsid w:val="006821AC"/>
    <w:rsid w:val="00730D7F"/>
    <w:rsid w:val="007A2FD3"/>
    <w:rsid w:val="007A3C36"/>
    <w:rsid w:val="007A54DC"/>
    <w:rsid w:val="007F60B6"/>
    <w:rsid w:val="007F6A46"/>
    <w:rsid w:val="00884232"/>
    <w:rsid w:val="008908D9"/>
    <w:rsid w:val="00894D89"/>
    <w:rsid w:val="00896407"/>
    <w:rsid w:val="009048E0"/>
    <w:rsid w:val="00907909"/>
    <w:rsid w:val="00914E96"/>
    <w:rsid w:val="00951251"/>
    <w:rsid w:val="00984E73"/>
    <w:rsid w:val="009B3C10"/>
    <w:rsid w:val="009D321E"/>
    <w:rsid w:val="00A00E1E"/>
    <w:rsid w:val="00A2188B"/>
    <w:rsid w:val="00A70A90"/>
    <w:rsid w:val="00A7453C"/>
    <w:rsid w:val="00AC7C4C"/>
    <w:rsid w:val="00B21A6A"/>
    <w:rsid w:val="00B7202C"/>
    <w:rsid w:val="00B95304"/>
    <w:rsid w:val="00BB696C"/>
    <w:rsid w:val="00BD3A3B"/>
    <w:rsid w:val="00BF2193"/>
    <w:rsid w:val="00BF2B8A"/>
    <w:rsid w:val="00C20C55"/>
    <w:rsid w:val="00C420AB"/>
    <w:rsid w:val="00C56EAA"/>
    <w:rsid w:val="00C85C0A"/>
    <w:rsid w:val="00CC6C65"/>
    <w:rsid w:val="00CF0233"/>
    <w:rsid w:val="00D373D1"/>
    <w:rsid w:val="00D50717"/>
    <w:rsid w:val="00DB0392"/>
    <w:rsid w:val="00DC74A2"/>
    <w:rsid w:val="00DF3D6F"/>
    <w:rsid w:val="00E3646E"/>
    <w:rsid w:val="00E44FBC"/>
    <w:rsid w:val="00E6196D"/>
    <w:rsid w:val="00E86D07"/>
    <w:rsid w:val="00F02AC4"/>
    <w:rsid w:val="00F84490"/>
    <w:rsid w:val="00F84E83"/>
    <w:rsid w:val="00F8673D"/>
    <w:rsid w:val="00FE5835"/>
    <w:rsid w:val="00FE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C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490"/>
    <w:pPr>
      <w:spacing w:after="0" w:line="240" w:lineRule="auto"/>
    </w:pPr>
  </w:style>
  <w:style w:type="paragraph" w:customStyle="1" w:styleId="Default">
    <w:name w:val="Default"/>
    <w:rsid w:val="00FE73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21A6A"/>
    <w:rPr>
      <w:color w:val="0000FF" w:themeColor="hyperlink"/>
      <w:u w:val="single"/>
    </w:rPr>
  </w:style>
  <w:style w:type="paragraph" w:styleId="PlainText">
    <w:name w:val="Plain Text"/>
    <w:basedOn w:val="Normal"/>
    <w:link w:val="PlainTextChar"/>
    <w:uiPriority w:val="99"/>
    <w:semiHidden/>
    <w:unhideWhenUsed/>
    <w:rsid w:val="00A2188B"/>
    <w:rPr>
      <w:rFonts w:cs="Times New Roman"/>
      <w:lang w:eastAsia="en-GB"/>
    </w:rPr>
  </w:style>
  <w:style w:type="character" w:customStyle="1" w:styleId="PlainTextChar">
    <w:name w:val="Plain Text Char"/>
    <w:basedOn w:val="DefaultParagraphFont"/>
    <w:link w:val="PlainText"/>
    <w:uiPriority w:val="99"/>
    <w:semiHidden/>
    <w:rsid w:val="00A2188B"/>
    <w:rPr>
      <w:rFonts w:ascii="Calibri" w:hAnsi="Calibri" w:cs="Times New Roman"/>
      <w:lang w:eastAsia="en-GB"/>
    </w:rPr>
  </w:style>
  <w:style w:type="character" w:styleId="FollowedHyperlink">
    <w:name w:val="FollowedHyperlink"/>
    <w:basedOn w:val="DefaultParagraphFont"/>
    <w:uiPriority w:val="99"/>
    <w:semiHidden/>
    <w:unhideWhenUsed/>
    <w:rsid w:val="00466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C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490"/>
    <w:pPr>
      <w:spacing w:after="0" w:line="240" w:lineRule="auto"/>
    </w:pPr>
  </w:style>
  <w:style w:type="paragraph" w:customStyle="1" w:styleId="Default">
    <w:name w:val="Default"/>
    <w:rsid w:val="00FE73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21A6A"/>
    <w:rPr>
      <w:color w:val="0000FF" w:themeColor="hyperlink"/>
      <w:u w:val="single"/>
    </w:rPr>
  </w:style>
  <w:style w:type="paragraph" w:styleId="PlainText">
    <w:name w:val="Plain Text"/>
    <w:basedOn w:val="Normal"/>
    <w:link w:val="PlainTextChar"/>
    <w:uiPriority w:val="99"/>
    <w:semiHidden/>
    <w:unhideWhenUsed/>
    <w:rsid w:val="00A2188B"/>
    <w:rPr>
      <w:rFonts w:cs="Times New Roman"/>
      <w:lang w:eastAsia="en-GB"/>
    </w:rPr>
  </w:style>
  <w:style w:type="character" w:customStyle="1" w:styleId="PlainTextChar">
    <w:name w:val="Plain Text Char"/>
    <w:basedOn w:val="DefaultParagraphFont"/>
    <w:link w:val="PlainText"/>
    <w:uiPriority w:val="99"/>
    <w:semiHidden/>
    <w:rsid w:val="00A2188B"/>
    <w:rPr>
      <w:rFonts w:ascii="Calibri" w:hAnsi="Calibri" w:cs="Times New Roman"/>
      <w:lang w:eastAsia="en-GB"/>
    </w:rPr>
  </w:style>
  <w:style w:type="character" w:styleId="FollowedHyperlink">
    <w:name w:val="FollowedHyperlink"/>
    <w:basedOn w:val="DefaultParagraphFont"/>
    <w:uiPriority w:val="99"/>
    <w:semiHidden/>
    <w:unhideWhenUsed/>
    <w:rsid w:val="00466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9966">
      <w:bodyDiv w:val="1"/>
      <w:marLeft w:val="0"/>
      <w:marRight w:val="0"/>
      <w:marTop w:val="0"/>
      <w:marBottom w:val="0"/>
      <w:divBdr>
        <w:top w:val="none" w:sz="0" w:space="0" w:color="auto"/>
        <w:left w:val="none" w:sz="0" w:space="0" w:color="auto"/>
        <w:bottom w:val="none" w:sz="0" w:space="0" w:color="auto"/>
        <w:right w:val="none" w:sz="0" w:space="0" w:color="auto"/>
      </w:divBdr>
    </w:div>
    <w:div w:id="571162456">
      <w:bodyDiv w:val="1"/>
      <w:marLeft w:val="0"/>
      <w:marRight w:val="0"/>
      <w:marTop w:val="0"/>
      <w:marBottom w:val="0"/>
      <w:divBdr>
        <w:top w:val="none" w:sz="0" w:space="0" w:color="auto"/>
        <w:left w:val="none" w:sz="0" w:space="0" w:color="auto"/>
        <w:bottom w:val="none" w:sz="0" w:space="0" w:color="auto"/>
        <w:right w:val="none" w:sz="0" w:space="0" w:color="auto"/>
      </w:divBdr>
    </w:div>
    <w:div w:id="812911787">
      <w:bodyDiv w:val="1"/>
      <w:marLeft w:val="0"/>
      <w:marRight w:val="0"/>
      <w:marTop w:val="0"/>
      <w:marBottom w:val="0"/>
      <w:divBdr>
        <w:top w:val="none" w:sz="0" w:space="0" w:color="auto"/>
        <w:left w:val="none" w:sz="0" w:space="0" w:color="auto"/>
        <w:bottom w:val="none" w:sz="0" w:space="0" w:color="auto"/>
        <w:right w:val="none" w:sz="0" w:space="0" w:color="auto"/>
      </w:divBdr>
    </w:div>
    <w:div w:id="1862821902">
      <w:bodyDiv w:val="1"/>
      <w:marLeft w:val="0"/>
      <w:marRight w:val="0"/>
      <w:marTop w:val="0"/>
      <w:marBottom w:val="0"/>
      <w:divBdr>
        <w:top w:val="none" w:sz="0" w:space="0" w:color="auto"/>
        <w:left w:val="none" w:sz="0" w:space="0" w:color="auto"/>
        <w:bottom w:val="none" w:sz="0" w:space="0" w:color="auto"/>
        <w:right w:val="none" w:sz="0" w:space="0" w:color="auto"/>
      </w:divBdr>
    </w:div>
    <w:div w:id="18698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howyoumove.co.uk/" TargetMode="External"/><Relationship Id="rId3" Type="http://schemas.openxmlformats.org/officeDocument/2006/relationships/styles" Target="styles.xml"/><Relationship Id="rId7" Type="http://schemas.openxmlformats.org/officeDocument/2006/relationships/hyperlink" Target="http://www.leicester.gov.uk/transport-and-streets/parking-in-leicester/car-sharing-and-car-club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onsultations.leicester.gov.uk/" TargetMode="External"/><Relationship Id="rId4" Type="http://schemas.microsoft.com/office/2007/relationships/stylesWithEffects" Target="stylesWithEffects.xml"/><Relationship Id="rId9" Type="http://schemas.openxmlformats.org/officeDocument/2006/relationships/hyperlink" Target="http://www.leicester.gov.uk/transport-and-streets/cycling-in-leic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D524-6142-48AA-A83C-BDC86933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Anderson</dc:creator>
  <cp:lastModifiedBy>Komal Valand</cp:lastModifiedBy>
  <cp:revision>9</cp:revision>
  <dcterms:created xsi:type="dcterms:W3CDTF">2015-03-30T09:35:00Z</dcterms:created>
  <dcterms:modified xsi:type="dcterms:W3CDTF">2015-03-30T09:59:00Z</dcterms:modified>
</cp:coreProperties>
</file>