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1"/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4841"/>
        <w:gridCol w:w="1211"/>
        <w:gridCol w:w="1870"/>
        <w:gridCol w:w="1496"/>
        <w:gridCol w:w="1871"/>
        <w:gridCol w:w="2383"/>
      </w:tblGrid>
      <w:tr w:rsidR="009D104F" w:rsidTr="00E45643">
        <w:trPr>
          <w:trHeight w:val="1527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9D104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Supplier name &amp; details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04F" w:rsidRDefault="009D104F" w:rsidP="009D104F">
            <w:pPr>
              <w:rPr>
                <w:color w:val="000000"/>
              </w:rPr>
            </w:pPr>
            <w:r>
              <w:rPr>
                <w:color w:val="000000"/>
              </w:rPr>
              <w:t>Description of the goods and/ or services being provided</w:t>
            </w:r>
          </w:p>
          <w:p w:rsidR="009D104F" w:rsidRDefault="009D104F" w:rsidP="009D104F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Annual contract value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9D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 Value (</w:t>
            </w:r>
            <w:proofErr w:type="spellStart"/>
            <w:r>
              <w:rPr>
                <w:color w:val="000000"/>
              </w:rPr>
              <w:t>excl</w:t>
            </w:r>
            <w:proofErr w:type="spellEnd"/>
            <w:r>
              <w:rPr>
                <w:color w:val="000000"/>
              </w:rPr>
              <w:t xml:space="preserve"> Variations)</w:t>
            </w:r>
          </w:p>
          <w:p w:rsidR="009D104F" w:rsidRDefault="009D104F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Review Date</w:t>
            </w:r>
          </w:p>
        </w:tc>
      </w:tr>
      <w:tr w:rsidR="00E45643" w:rsidTr="00E45643">
        <w:trPr>
          <w:trHeight w:val="1527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Cisilion</w:t>
            </w:r>
            <w:proofErr w:type="spellEnd"/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Maintenance of Data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Comms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equipment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 xml:space="preserve">Renewal of LCC Help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Deskcontact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centre support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Renewal of LCC 24*7*365 maintenance and support as per contract LCC Statement of  Supply / Renewal of LCC ASA firewall and ASA Mars  support commencing 010414 / IDS/IPS H/W and S/W support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£83,543.00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£146,200.84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3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01/03/2016</w:t>
            </w:r>
          </w:p>
        </w:tc>
      </w:tr>
      <w:tr w:rsidR="00E45643" w:rsidTr="00E45643">
        <w:trPr>
          <w:trHeight w:val="3563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spacing w:after="24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Maintenance of New Data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Comms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equipment - DC Centre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 xml:space="preserve">Datacentre Nexus support H/W and S/W. DS-SFP-FC4G-SW= 64 4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Gbps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Fibre Channel-SW SFP, LC, spare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N77-C7706-B26S2E-R 2 Nexus 7706 Bundle (Chassis,1xSUP2E,6xFAB2),No Power Supplies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N77-SBUN-P2 2 Includes LAN, VDC, EL2, TRS &amp;DCNM LAN Licenses - Promotion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N77-F324FQ-25 2 Nexus 7700 F3-Series 24 Port 40GbE (QSFP)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 xml:space="preserve">N77-AC-3KW 4 Nexus 7700 3KW AC Power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SupplyModule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N2K-C2248TF-E 2 Nexus 2248TP-E with 8 FET, choice of airflow/power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N6004EF-12FEX-1G 2 N6004 Chassis EF with 12 x 1GFEXe with FETs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 xml:space="preserve">N6004-SBUN-P1-L 2 Nexus 6004 SBUN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Lite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>; LAN, DCNM-LAN, 24p 40G Storage, EL2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UNI-PRT-CRD 4 20 Port Universal Port Card for 6004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3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E45643" w:rsidTr="00E45643">
        <w:trPr>
          <w:trHeight w:val="25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Annual break/Fix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suport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on 24*7*4 basis for hardware quote ML-140508-02 - City Hall Switches 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3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E45643" w:rsidTr="00E45643">
        <w:trPr>
          <w:trHeight w:val="25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Annual break/Fix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suport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on 24*7*4 basis for hardware quote ML-140508-01- City Hall Switches </w:t>
            </w:r>
          </w:p>
        </w:tc>
        <w:tc>
          <w:tcPr>
            <w:tcW w:w="12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3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E45643" w:rsidTr="00E45643">
        <w:trPr>
          <w:trHeight w:val="94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Cisilion</w:t>
            </w:r>
            <w:proofErr w:type="spellEnd"/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Smartnet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IPS Signature with Software Updates to Cover WS-SVC-IDS2BUNK9=, s/n SAD123102CS and SAD0801058U &amp; To cover ASA5520-AIP20-K9, s/nJMX1551X16G, minor line - ASA-AIP-20-INC-K9 s/n JAF1548BPLK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£10,541.00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£10,541.00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01/06/2016</w:t>
            </w:r>
          </w:p>
        </w:tc>
      </w:tr>
    </w:tbl>
    <w:p w:rsidR="00E45643" w:rsidRDefault="00E45643" w:rsidP="00E45643">
      <w:pPr>
        <w:rPr>
          <w:color w:val="1F497D"/>
        </w:rPr>
      </w:pPr>
    </w:p>
    <w:p w:rsidR="00E45643" w:rsidRDefault="00E45643" w:rsidP="00E45643"/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780"/>
        <w:gridCol w:w="1276"/>
        <w:gridCol w:w="1843"/>
        <w:gridCol w:w="1559"/>
        <w:gridCol w:w="1843"/>
        <w:gridCol w:w="2409"/>
      </w:tblGrid>
      <w:tr w:rsidR="00E45643" w:rsidTr="00E45643">
        <w:trPr>
          <w:trHeight w:val="539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>
            <w:pPr>
              <w:spacing w:after="24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Oracle 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Oracle Licences ( 1593 ) Maintenance &amp; Support - ICT- Contract 2796084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>
            <w:pPr>
              <w:jc w:val="righ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£49,899.81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>
            <w:pPr>
              <w:jc w:val="righ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£298,527.91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>
            <w:pPr>
              <w:jc w:val="righ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01/05/2010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30/04/2016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30/03/2016</w:t>
            </w:r>
          </w:p>
        </w:tc>
      </w:tr>
    </w:tbl>
    <w:p w:rsidR="00E45643" w:rsidRDefault="00E45643" w:rsidP="00E45643">
      <w:pPr>
        <w:rPr>
          <w:color w:val="1F497D"/>
        </w:rPr>
      </w:pPr>
    </w:p>
    <w:p w:rsidR="00E45643" w:rsidRDefault="00E45643" w:rsidP="00E45643">
      <w:pPr>
        <w:rPr>
          <w:color w:val="1F497D"/>
        </w:rPr>
      </w:pPr>
    </w:p>
    <w:p w:rsidR="00E45643" w:rsidRPr="00E659C8" w:rsidRDefault="009D104F" w:rsidP="00E45643">
      <w:r w:rsidRPr="00E659C8">
        <w:t xml:space="preserve">The </w:t>
      </w:r>
      <w:r w:rsidR="00E45643" w:rsidRPr="00E659C8">
        <w:t>HP server ones have changed to the follow</w:t>
      </w:r>
      <w:r w:rsidRPr="00E659C8">
        <w:t>ing since we published the list:</w:t>
      </w:r>
    </w:p>
    <w:p w:rsidR="00E45643" w:rsidRDefault="00E45643" w:rsidP="00E45643">
      <w:pPr>
        <w:rPr>
          <w:color w:val="1F497D"/>
        </w:rPr>
      </w:pPr>
    </w:p>
    <w:p w:rsidR="00E45643" w:rsidRDefault="00E45643" w:rsidP="00E45643">
      <w:pPr>
        <w:rPr>
          <w:color w:val="1F497D"/>
        </w:rPr>
      </w:pPr>
      <w:bookmarkStart w:id="0" w:name="_GoBack"/>
      <w:bookmarkEnd w:id="0"/>
    </w:p>
    <w:tbl>
      <w:tblPr>
        <w:tblpPr w:leftFromText="180" w:rightFromText="180" w:vertAnchor="text" w:horzAnchor="margin" w:tblpY="2"/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95"/>
        <w:gridCol w:w="1320"/>
        <w:gridCol w:w="1505"/>
        <w:gridCol w:w="1560"/>
        <w:gridCol w:w="2552"/>
        <w:gridCol w:w="2268"/>
      </w:tblGrid>
      <w:tr w:rsidR="009D104F" w:rsidTr="009D104F">
        <w:trPr>
          <w:trHeight w:val="97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Supplier name &amp; details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04F" w:rsidRDefault="009D104F" w:rsidP="009D104F">
            <w:pPr>
              <w:rPr>
                <w:color w:val="000000"/>
              </w:rPr>
            </w:pPr>
            <w:r>
              <w:rPr>
                <w:color w:val="000000"/>
              </w:rPr>
              <w:t>Description of the goods and/ or services being provided</w:t>
            </w:r>
          </w:p>
          <w:p w:rsidR="009D104F" w:rsidRDefault="009D104F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Annual Contract Value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04F" w:rsidRDefault="009D104F" w:rsidP="009D104F">
            <w:pPr>
              <w:jc w:val="center"/>
              <w:rPr>
                <w:color w:val="000000"/>
              </w:rPr>
            </w:pPr>
          </w:p>
          <w:p w:rsidR="009D104F" w:rsidRDefault="009D104F" w:rsidP="009D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 Value (</w:t>
            </w:r>
            <w:proofErr w:type="spellStart"/>
            <w:r>
              <w:rPr>
                <w:color w:val="000000"/>
              </w:rPr>
              <w:t>excl</w:t>
            </w:r>
            <w:proofErr w:type="spellEnd"/>
            <w:r>
              <w:rPr>
                <w:color w:val="000000"/>
              </w:rPr>
              <w:t xml:space="preserve"> Variations)</w:t>
            </w:r>
          </w:p>
          <w:p w:rsidR="009D104F" w:rsidRDefault="009D104F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04F" w:rsidRDefault="009D104F" w:rsidP="009D104F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04F" w:rsidRDefault="009D104F" w:rsidP="009D104F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04F" w:rsidRDefault="009D104F" w:rsidP="009D104F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Review Date</w:t>
            </w:r>
          </w:p>
        </w:tc>
      </w:tr>
      <w:tr w:rsidR="00E45643" w:rsidTr="009D104F">
        <w:trPr>
          <w:trHeight w:val="751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Hewlett-Packard Ltd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NEW LECIESTER001 -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LeicesterCity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03 -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Hp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Proactive Support - Hardware Support/warranty for system handles 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LeicesterCity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01 107883826123 (HP EVA8100 2C6D) and LeciesterCouncil01 107821935903-(HP Business Copy EVA6400) deleted LeciesterCity02 in 2014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HPEVA81002C6D Array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£115,545.16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£224,905.25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06/01/2014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31/02/2016</w:t>
            </w:r>
          </w:p>
        </w:tc>
      </w:tr>
      <w:tr w:rsidR="00E45643" w:rsidTr="009D104F">
        <w:trPr>
          <w:trHeight w:val="522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Corporate Server Maintenance- With IRS FOC remote so estate dials back and cuts out manual call logging process 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31/03/2016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31/02/2016</w:t>
            </w:r>
          </w:p>
        </w:tc>
      </w:tr>
      <w:tr w:rsidR="00E45643" w:rsidTr="009D104F">
        <w:trPr>
          <w:trHeight w:val="52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Hewlett-Packard Ltd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System Handle LEICESTER05SW / SAID No. 1078 1441 7022 ( was Leicester04 when with channel partner but moved to direct route ) 3 YR agreement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£3,921.20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£3,921.20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11/07/2014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10/07/2017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10/04/2017</w:t>
            </w:r>
          </w:p>
        </w:tc>
      </w:tr>
      <w:tr w:rsidR="00E45643" w:rsidTr="009D104F">
        <w:trPr>
          <w:trHeight w:val="139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Hewlett-Packard Ltd</w:t>
            </w:r>
            <w:r>
              <w:rPr>
                <w:rFonts w:ascii="Tahoma" w:hAnsi="Tahoma" w:cs="Tahoma"/>
                <w:strike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SAID_ 107530004707 - LCC-DPSW-01 107530004707 HP DP Direct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Backp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using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br/>
              <w:t>NDMP 10TB E-LT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£9,815.03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£9,815.03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12/06/2016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643" w:rsidRDefault="00E45643" w:rsidP="00E45643">
            <w:pPr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01/05/2016</w:t>
            </w:r>
          </w:p>
        </w:tc>
      </w:tr>
    </w:tbl>
    <w:p w:rsidR="00E45643" w:rsidRDefault="00E45643" w:rsidP="00E45643">
      <w:pPr>
        <w:rPr>
          <w:color w:val="1F497D"/>
        </w:rPr>
      </w:pPr>
    </w:p>
    <w:p w:rsidR="00644469" w:rsidRDefault="00644469"/>
    <w:sectPr w:rsidR="00644469" w:rsidSect="00E45643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43"/>
    <w:rsid w:val="00644469"/>
    <w:rsid w:val="009C6CEA"/>
    <w:rsid w:val="009D104F"/>
    <w:rsid w:val="00E45643"/>
    <w:rsid w:val="00E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Reading</dc:creator>
  <cp:lastModifiedBy>Jemma Reading</cp:lastModifiedBy>
  <cp:revision>3</cp:revision>
  <dcterms:created xsi:type="dcterms:W3CDTF">2015-06-29T14:02:00Z</dcterms:created>
  <dcterms:modified xsi:type="dcterms:W3CDTF">2015-06-30T07:57:00Z</dcterms:modified>
</cp:coreProperties>
</file>