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6C" w:rsidRDefault="0064216C">
      <w:bookmarkStart w:id="0" w:name="_GoBack"/>
      <w:bookmarkEnd w:id="0"/>
    </w:p>
    <w:p w:rsidR="0064216C" w:rsidRDefault="0064216C" w:rsidP="000A20AD">
      <w:pPr>
        <w:rPr>
          <w:rFonts w:ascii="Tahoma" w:hAnsi="Tahoma"/>
          <w:bCs/>
          <w:sz w:val="28"/>
          <w:szCs w:val="28"/>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r>
        <w:rPr>
          <w:noProof/>
          <w:lang w:eastAsia="en-GB"/>
        </w:rPr>
        <w:drawing>
          <wp:anchor distT="0" distB="0" distL="114300" distR="114300" simplePos="0" relativeHeight="251657216" behindDoc="0" locked="0" layoutInCell="1" allowOverlap="1" wp14:anchorId="04207CED" wp14:editId="6D653A82">
            <wp:simplePos x="0" y="0"/>
            <wp:positionH relativeFrom="column">
              <wp:posOffset>2094615</wp:posOffset>
            </wp:positionH>
            <wp:positionV relativeFrom="paragraph">
              <wp:posOffset>69924</wp:posOffset>
            </wp:positionV>
            <wp:extent cx="1679944" cy="1679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19" t="-1152" r="-119" b="-1152"/>
                    <a:stretch>
                      <a:fillRect/>
                    </a:stretch>
                  </pic:blipFill>
                  <pic:spPr bwMode="auto">
                    <a:xfrm>
                      <a:off x="0" y="0"/>
                      <a:ext cx="1679544" cy="167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rPr>
          <w:lang w:eastAsia="en-GB"/>
        </w:rPr>
      </w:pPr>
    </w:p>
    <w:p w:rsidR="0064216C" w:rsidRPr="00F02B76" w:rsidRDefault="0064216C" w:rsidP="000A20AD">
      <w:pPr>
        <w:jc w:val="center"/>
        <w:rPr>
          <w:b/>
          <w:sz w:val="40"/>
          <w:szCs w:val="40"/>
          <w:lang w:eastAsia="en-GB"/>
        </w:rPr>
      </w:pPr>
    </w:p>
    <w:p w:rsidR="0064216C" w:rsidRPr="00F02B76" w:rsidRDefault="0064216C" w:rsidP="000A20AD">
      <w:pPr>
        <w:jc w:val="center"/>
        <w:rPr>
          <w:b/>
          <w:sz w:val="44"/>
          <w:szCs w:val="44"/>
          <w:lang w:eastAsia="en-GB"/>
        </w:rPr>
      </w:pPr>
    </w:p>
    <w:p w:rsidR="0064216C" w:rsidRPr="00F02B76" w:rsidRDefault="0064216C" w:rsidP="000A20AD">
      <w:pPr>
        <w:jc w:val="center"/>
        <w:rPr>
          <w:b/>
          <w:sz w:val="44"/>
          <w:szCs w:val="44"/>
          <w:lang w:eastAsia="en-GB"/>
        </w:rPr>
      </w:pPr>
      <w:r>
        <w:rPr>
          <w:b/>
          <w:sz w:val="44"/>
          <w:szCs w:val="44"/>
          <w:lang w:eastAsia="en-GB"/>
        </w:rPr>
        <w:t xml:space="preserve">Raising Achievement </w:t>
      </w:r>
    </w:p>
    <w:p w:rsidR="0064216C" w:rsidRDefault="0064216C" w:rsidP="000A20AD">
      <w:pPr>
        <w:jc w:val="center"/>
        <w:rPr>
          <w:b/>
          <w:sz w:val="44"/>
          <w:szCs w:val="44"/>
          <w:lang w:eastAsia="en-GB"/>
        </w:rPr>
      </w:pPr>
      <w:r>
        <w:rPr>
          <w:b/>
          <w:sz w:val="44"/>
          <w:szCs w:val="44"/>
          <w:lang w:eastAsia="en-GB"/>
        </w:rPr>
        <w:br/>
      </w:r>
      <w:r>
        <w:rPr>
          <w:b/>
          <w:sz w:val="44"/>
          <w:szCs w:val="44"/>
          <w:lang w:eastAsia="en-GB"/>
        </w:rPr>
        <w:br/>
        <w:t xml:space="preserve">Primary School </w:t>
      </w:r>
    </w:p>
    <w:p w:rsidR="0064216C" w:rsidRDefault="0064216C" w:rsidP="000A20AD">
      <w:pPr>
        <w:jc w:val="center"/>
        <w:rPr>
          <w:b/>
          <w:sz w:val="44"/>
          <w:szCs w:val="44"/>
          <w:lang w:eastAsia="en-GB"/>
        </w:rPr>
      </w:pPr>
      <w:r>
        <w:rPr>
          <w:b/>
          <w:sz w:val="44"/>
          <w:szCs w:val="44"/>
          <w:lang w:eastAsia="en-GB"/>
        </w:rPr>
        <w:br/>
      </w:r>
      <w:r w:rsidRPr="00F02B76">
        <w:rPr>
          <w:b/>
          <w:sz w:val="44"/>
          <w:szCs w:val="44"/>
          <w:lang w:eastAsia="en-GB"/>
        </w:rPr>
        <w:t>Annual Performance Dialogue</w:t>
      </w:r>
    </w:p>
    <w:p w:rsidR="0064216C" w:rsidRPr="00F02B76" w:rsidRDefault="0064216C" w:rsidP="000A20AD">
      <w:pPr>
        <w:jc w:val="center"/>
        <w:rPr>
          <w:b/>
          <w:sz w:val="44"/>
          <w:szCs w:val="44"/>
          <w:lang w:eastAsia="en-GB"/>
        </w:rPr>
      </w:pPr>
      <w:r w:rsidRPr="00F02B76">
        <w:rPr>
          <w:b/>
          <w:sz w:val="44"/>
          <w:szCs w:val="44"/>
          <w:lang w:eastAsia="en-GB"/>
        </w:rPr>
        <w:t>201</w:t>
      </w:r>
      <w:r>
        <w:rPr>
          <w:b/>
          <w:sz w:val="44"/>
          <w:szCs w:val="44"/>
          <w:lang w:eastAsia="en-GB"/>
        </w:rPr>
        <w:t>5</w:t>
      </w:r>
    </w:p>
    <w:p w:rsidR="0064216C" w:rsidRPr="00F02B76" w:rsidRDefault="0064216C" w:rsidP="000A20AD">
      <w:pPr>
        <w:jc w:val="center"/>
        <w:rPr>
          <w:b/>
          <w:sz w:val="44"/>
          <w:szCs w:val="44"/>
          <w:lang w:eastAsia="en-GB"/>
        </w:rPr>
      </w:pPr>
    </w:p>
    <w:p w:rsidR="0064216C" w:rsidRPr="00C24B3F" w:rsidRDefault="0064216C" w:rsidP="000A20AD">
      <w:pPr>
        <w:jc w:val="center"/>
        <w:rPr>
          <w:b/>
          <w:color w:val="FF0000"/>
          <w:sz w:val="44"/>
          <w:szCs w:val="44"/>
          <w:lang w:eastAsia="en-GB"/>
        </w:rPr>
      </w:pPr>
      <w:r w:rsidRPr="00F02B76">
        <w:rPr>
          <w:b/>
          <w:sz w:val="44"/>
          <w:szCs w:val="44"/>
          <w:lang w:eastAsia="en-GB"/>
        </w:rPr>
        <w:t>Name of school:</w:t>
      </w:r>
      <w:r>
        <w:rPr>
          <w:b/>
          <w:sz w:val="44"/>
          <w:szCs w:val="44"/>
          <w:lang w:eastAsia="en-GB"/>
        </w:rPr>
        <w:t xml:space="preserve"> </w:t>
      </w:r>
      <w:r w:rsidR="00990F7F">
        <w:rPr>
          <w:b/>
          <w:noProof/>
          <w:color w:val="FF0000"/>
          <w:sz w:val="44"/>
          <w:szCs w:val="44"/>
          <w:lang w:eastAsia="en-GB"/>
        </w:rPr>
        <w:t>XXXXXXX</w:t>
      </w:r>
    </w:p>
    <w:p w:rsidR="0064216C" w:rsidRPr="00F02B76" w:rsidRDefault="0064216C" w:rsidP="000A20AD">
      <w:pPr>
        <w:jc w:val="center"/>
        <w:rPr>
          <w:b/>
          <w:sz w:val="44"/>
          <w:szCs w:val="44"/>
          <w:lang w:eastAsia="en-GB"/>
        </w:rPr>
      </w:pPr>
    </w:p>
    <w:p w:rsidR="0064216C" w:rsidRPr="000A20AD" w:rsidRDefault="0064216C" w:rsidP="000A20AD">
      <w:pPr>
        <w:rPr>
          <w:lang w:eastAsia="en-GB"/>
        </w:rPr>
      </w:pPr>
    </w:p>
    <w:p w:rsidR="0064216C" w:rsidRDefault="0064216C" w:rsidP="00EB1EF7">
      <w:pPr>
        <w:pStyle w:val="Heading2"/>
        <w:spacing w:before="100" w:beforeAutospacing="1" w:after="100" w:afterAutospacing="1"/>
        <w:jc w:val="center"/>
        <w:rPr>
          <w:b w:val="0"/>
          <w:bCs/>
        </w:rPr>
      </w:pPr>
    </w:p>
    <w:p w:rsidR="0064216C" w:rsidRDefault="0064216C" w:rsidP="000A20AD">
      <w:pPr>
        <w:rPr>
          <w:lang w:eastAsia="en-GB"/>
        </w:rPr>
      </w:pPr>
    </w:p>
    <w:p w:rsidR="0064216C" w:rsidRDefault="0064216C" w:rsidP="000A20AD">
      <w:pPr>
        <w:rPr>
          <w:lang w:eastAsia="en-GB"/>
        </w:rPr>
      </w:pPr>
    </w:p>
    <w:p w:rsidR="0064216C" w:rsidRDefault="0064216C" w:rsidP="000A20AD">
      <w:pPr>
        <w:rPr>
          <w:lang w:eastAsia="en-GB"/>
        </w:rPr>
      </w:pPr>
    </w:p>
    <w:p w:rsidR="0064216C" w:rsidRDefault="0064216C" w:rsidP="000A20AD">
      <w:pPr>
        <w:rPr>
          <w:lang w:eastAsia="en-GB"/>
        </w:rPr>
      </w:pPr>
    </w:p>
    <w:p w:rsidR="0064216C" w:rsidRDefault="0064216C" w:rsidP="000A20AD">
      <w:pPr>
        <w:rPr>
          <w:lang w:eastAsia="en-GB"/>
        </w:rPr>
      </w:pPr>
    </w:p>
    <w:p w:rsidR="0064216C" w:rsidRPr="000A20AD" w:rsidRDefault="0064216C" w:rsidP="000A20AD">
      <w:pPr>
        <w:rPr>
          <w:lang w:eastAsia="en-GB"/>
        </w:rPr>
      </w:pPr>
    </w:p>
    <w:p w:rsidR="0064216C" w:rsidRPr="00F02B76" w:rsidRDefault="00DE57D5" w:rsidP="00EB1EF7">
      <w:pPr>
        <w:pStyle w:val="Heading2"/>
        <w:spacing w:before="100" w:beforeAutospacing="1" w:after="100" w:afterAutospacing="1"/>
        <w:jc w:val="center"/>
        <w:rPr>
          <w:rFonts w:cs="Arial"/>
          <w:b w:val="0"/>
        </w:rPr>
      </w:pPr>
      <w:r>
        <w:rPr>
          <w:b w:val="0"/>
          <w:bCs/>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25pt;margin-top:-13.3pt;width:51pt;height:76.75pt;z-index:-251658240" wrapcoords="10000 842 800 5891 2000 8135 4000 9818 3200 11221 4800 14026 2800 15148 2000 15429 1600 19636 3200 20197 5600 20197 7200 20197 16400 20197 19600 19917 20000 16551 18400 15709 10800 14306 16400 14026 18400 11501 17200 9818 19200 8416 20400 6171 19600 5330 11600 842 10000 842" o:userdrawn="t" fillcolor="#0c9">
            <v:imagedata r:id="rId10" o:title=""/>
            <w10:wrap type="square"/>
          </v:shape>
          <o:OLEObject Type="Embed" ProgID="Word.Document.8" ShapeID="_x0000_s1026" DrawAspect="Content" ObjectID="_1514113716" r:id="rId11">
            <o:FieldCodes>\s</o:FieldCodes>
          </o:OLEObject>
        </w:pict>
      </w:r>
      <w:r w:rsidR="0064216C">
        <w:rPr>
          <w:b w:val="0"/>
          <w:bCs/>
        </w:rPr>
        <w:t xml:space="preserve">Education and Children’s Services Department        </w:t>
      </w:r>
    </w:p>
    <w:p w:rsidR="0064216C" w:rsidRDefault="0064216C" w:rsidP="001F53CE">
      <w:pPr>
        <w:rPr>
          <w:rFonts w:cs="Arial"/>
          <w:b/>
          <w:sz w:val="28"/>
          <w:szCs w:val="28"/>
        </w:rPr>
      </w:pPr>
    </w:p>
    <w:p w:rsidR="0064216C" w:rsidRDefault="0064216C" w:rsidP="001F53CE">
      <w:pPr>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665"/>
        <w:gridCol w:w="1666"/>
        <w:gridCol w:w="1665"/>
        <w:gridCol w:w="1666"/>
      </w:tblGrid>
      <w:tr w:rsidR="0064216C" w:rsidRPr="001F53CE" w:rsidTr="003E16DA">
        <w:tc>
          <w:tcPr>
            <w:tcW w:w="10774" w:type="dxa"/>
            <w:gridSpan w:val="5"/>
            <w:shd w:val="clear" w:color="auto" w:fill="auto"/>
          </w:tcPr>
          <w:p w:rsidR="0064216C" w:rsidRPr="001F53CE" w:rsidRDefault="0064216C" w:rsidP="003E16DA">
            <w:pPr>
              <w:spacing w:before="120"/>
              <w:jc w:val="center"/>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Annual Performance Dialogue: 2015-2016 </w:t>
            </w:r>
          </w:p>
        </w:tc>
      </w:tr>
      <w:tr w:rsidR="0064216C" w:rsidRPr="001F53CE" w:rsidTr="003E16DA">
        <w:tc>
          <w:tcPr>
            <w:tcW w:w="4112" w:type="dxa"/>
            <w:shd w:val="clear" w:color="auto" w:fill="auto"/>
          </w:tcPr>
          <w:p w:rsidR="0064216C" w:rsidRPr="001F53CE" w:rsidRDefault="0064216C" w:rsidP="003E16DA">
            <w:pPr>
              <w:spacing w:before="120"/>
              <w:rPr>
                <w:rFonts w:cs="Arial"/>
                <w:b/>
                <w14:shadow w14:blurRad="50800" w14:dist="38100" w14:dir="2700000" w14:sx="100000" w14:sy="100000" w14:kx="0" w14:ky="0" w14:algn="tl">
                  <w14:srgbClr w14:val="000000">
                    <w14:alpha w14:val="60000"/>
                  </w14:srgbClr>
                </w14:shadow>
              </w:rPr>
            </w:pPr>
            <w:r w:rsidRPr="001F53CE">
              <w:rPr>
                <w:rFonts w:cs="Arial"/>
                <w:b/>
                <w14:shadow w14:blurRad="50800" w14:dist="38100" w14:dir="2700000" w14:sx="100000" w14:sy="100000" w14:kx="0" w14:ky="0" w14:algn="tl">
                  <w14:srgbClr w14:val="000000">
                    <w14:alpha w14:val="60000"/>
                  </w14:srgbClr>
                </w14:shadow>
              </w:rPr>
              <w:t>School</w:t>
            </w:r>
          </w:p>
        </w:tc>
        <w:tc>
          <w:tcPr>
            <w:tcW w:w="6662" w:type="dxa"/>
            <w:gridSpan w:val="4"/>
            <w:shd w:val="clear" w:color="auto" w:fill="auto"/>
          </w:tcPr>
          <w:p w:rsidR="0064216C" w:rsidRPr="00C6218E" w:rsidRDefault="0064216C" w:rsidP="00FE535A">
            <w:pPr>
              <w:spacing w:before="120"/>
              <w:rPr>
                <w:rFonts w:cs="Arial"/>
                <w:b/>
                <w:color w:val="FF0000"/>
                <w14:shadow w14:blurRad="50800" w14:dist="38100" w14:dir="2700000" w14:sx="100000" w14:sy="100000" w14:kx="0" w14:ky="0" w14:algn="tl">
                  <w14:srgbClr w14:val="000000">
                    <w14:alpha w14:val="60000"/>
                  </w14:srgbClr>
                </w14:shadow>
              </w:rPr>
            </w:pPr>
          </w:p>
        </w:tc>
      </w:tr>
      <w:tr w:rsidR="0064216C" w:rsidRPr="001F53CE" w:rsidTr="003E16DA">
        <w:tc>
          <w:tcPr>
            <w:tcW w:w="4112" w:type="dxa"/>
            <w:tcBorders>
              <w:bottom w:val="single" w:sz="4" w:space="0" w:color="auto"/>
            </w:tcBorders>
            <w:shd w:val="clear" w:color="auto" w:fill="auto"/>
          </w:tcPr>
          <w:p w:rsidR="0064216C" w:rsidRDefault="0064216C" w:rsidP="003E16DA">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Headteacher</w:t>
            </w:r>
          </w:p>
        </w:tc>
        <w:tc>
          <w:tcPr>
            <w:tcW w:w="6662" w:type="dxa"/>
            <w:gridSpan w:val="4"/>
            <w:tcBorders>
              <w:bottom w:val="single" w:sz="4" w:space="0" w:color="auto"/>
            </w:tcBorders>
            <w:shd w:val="clear" w:color="auto" w:fill="auto"/>
          </w:tcPr>
          <w:p w:rsidR="0064216C" w:rsidRPr="00C6218E" w:rsidRDefault="0064216C" w:rsidP="001A35CA">
            <w:pPr>
              <w:spacing w:before="120"/>
              <w:rPr>
                <w:rFonts w:cs="Arial"/>
                <w:b/>
                <w:color w:val="FF0000"/>
                <w14:shadow w14:blurRad="50800" w14:dist="38100" w14:dir="2700000" w14:sx="100000" w14:sy="100000" w14:kx="0" w14:ky="0" w14:algn="tl">
                  <w14:srgbClr w14:val="000000">
                    <w14:alpha w14:val="60000"/>
                  </w14:srgbClr>
                </w14:shadow>
              </w:rPr>
            </w:pPr>
          </w:p>
        </w:tc>
      </w:tr>
      <w:tr w:rsidR="0064216C" w:rsidRPr="001F53CE" w:rsidTr="003E16DA">
        <w:tc>
          <w:tcPr>
            <w:tcW w:w="4112" w:type="dxa"/>
            <w:tcBorders>
              <w:bottom w:val="single" w:sz="4" w:space="0" w:color="auto"/>
            </w:tcBorders>
            <w:shd w:val="clear" w:color="auto" w:fill="auto"/>
          </w:tcPr>
          <w:p w:rsidR="0064216C" w:rsidRDefault="0064216C" w:rsidP="003E16DA">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Chair of Governors </w:t>
            </w:r>
          </w:p>
        </w:tc>
        <w:tc>
          <w:tcPr>
            <w:tcW w:w="6662" w:type="dxa"/>
            <w:gridSpan w:val="4"/>
            <w:tcBorders>
              <w:bottom w:val="single" w:sz="4" w:space="0" w:color="auto"/>
            </w:tcBorders>
            <w:shd w:val="clear" w:color="auto" w:fill="auto"/>
          </w:tcPr>
          <w:p w:rsidR="0064216C" w:rsidRPr="00C6218E" w:rsidRDefault="0064216C" w:rsidP="00FE535A">
            <w:pPr>
              <w:spacing w:before="120"/>
              <w:rPr>
                <w:rFonts w:cs="Arial"/>
                <w:b/>
                <w:color w:val="FF0000"/>
                <w14:shadow w14:blurRad="50800" w14:dist="38100" w14:dir="2700000" w14:sx="100000" w14:sy="100000" w14:kx="0" w14:ky="0" w14:algn="tl">
                  <w14:srgbClr w14:val="000000">
                    <w14:alpha w14:val="60000"/>
                  </w14:srgbClr>
                </w14:shadow>
              </w:rPr>
            </w:pPr>
          </w:p>
        </w:tc>
      </w:tr>
      <w:tr w:rsidR="0064216C" w:rsidRPr="001F53CE" w:rsidTr="003E16DA">
        <w:tc>
          <w:tcPr>
            <w:tcW w:w="4112" w:type="dxa"/>
            <w:shd w:val="clear" w:color="auto" w:fill="auto"/>
          </w:tcPr>
          <w:p w:rsidR="0064216C" w:rsidRPr="001F53CE" w:rsidRDefault="0064216C" w:rsidP="003E16DA">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Raising Achievement Partner</w:t>
            </w:r>
          </w:p>
        </w:tc>
        <w:tc>
          <w:tcPr>
            <w:tcW w:w="6662" w:type="dxa"/>
            <w:gridSpan w:val="4"/>
            <w:shd w:val="clear" w:color="auto" w:fill="auto"/>
          </w:tcPr>
          <w:p w:rsidR="0064216C" w:rsidRPr="00C6218E" w:rsidRDefault="0064216C" w:rsidP="001A35CA">
            <w:pPr>
              <w:spacing w:before="120"/>
              <w:rPr>
                <w:rFonts w:cs="Arial"/>
                <w:b/>
                <w:color w:val="FF0000"/>
                <w14:shadow w14:blurRad="50800" w14:dist="38100" w14:dir="2700000" w14:sx="100000" w14:sy="100000" w14:kx="0" w14:ky="0" w14:algn="tl">
                  <w14:srgbClr w14:val="000000">
                    <w14:alpha w14:val="60000"/>
                  </w14:srgbClr>
                </w14:shadow>
              </w:rPr>
            </w:pPr>
          </w:p>
        </w:tc>
      </w:tr>
      <w:tr w:rsidR="0064216C" w:rsidRPr="003E40FA" w:rsidTr="00A11E02">
        <w:tc>
          <w:tcPr>
            <w:tcW w:w="4112" w:type="dxa"/>
            <w:shd w:val="clear" w:color="auto" w:fill="auto"/>
          </w:tcPr>
          <w:p w:rsidR="0064216C" w:rsidRPr="003E40FA" w:rsidRDefault="0064216C" w:rsidP="00563067">
            <w:pPr>
              <w:spacing w:before="120"/>
              <w:rPr>
                <w:rFonts w:cs="Arial"/>
                <w:b/>
                <w14:shadow w14:blurRad="50800" w14:dist="38100" w14:dir="2700000" w14:sx="100000" w14:sy="100000" w14:kx="0" w14:ky="0" w14:algn="tl">
                  <w14:srgbClr w14:val="000000">
                    <w14:alpha w14:val="60000"/>
                  </w14:srgbClr>
                </w14:shadow>
              </w:rPr>
            </w:pPr>
            <w:r w:rsidRPr="003E40FA">
              <w:rPr>
                <w:rFonts w:cs="Arial"/>
                <w:b/>
                <w14:shadow w14:blurRad="50800" w14:dist="38100" w14:dir="2700000" w14:sx="100000" w14:sy="100000" w14:kx="0" w14:ky="0" w14:algn="tl">
                  <w14:srgbClr w14:val="000000">
                    <w14:alpha w14:val="60000"/>
                  </w14:srgbClr>
                </w14:shadow>
              </w:rPr>
              <w:t xml:space="preserve">School </w:t>
            </w:r>
            <w:r>
              <w:rPr>
                <w:rFonts w:cs="Arial"/>
                <w:b/>
                <w14:shadow w14:blurRad="50800" w14:dist="38100" w14:dir="2700000" w14:sx="100000" w14:sy="100000" w14:kx="0" w14:ky="0" w14:algn="tl">
                  <w14:srgbClr w14:val="000000">
                    <w14:alpha w14:val="60000"/>
                  </w14:srgbClr>
                </w14:shadow>
              </w:rPr>
              <w:t xml:space="preserve">Support </w:t>
            </w:r>
            <w:r w:rsidRPr="003E40FA">
              <w:rPr>
                <w:rFonts w:cs="Arial"/>
                <w:b/>
                <w14:shadow w14:blurRad="50800" w14:dist="38100" w14:dir="2700000" w14:sx="100000" w14:sy="100000" w14:kx="0" w14:ky="0" w14:algn="tl">
                  <w14:srgbClr w14:val="000000">
                    <w14:alpha w14:val="60000"/>
                  </w14:srgbClr>
                </w14:shadow>
              </w:rPr>
              <w:t xml:space="preserve">Classification </w:t>
            </w:r>
          </w:p>
        </w:tc>
        <w:tc>
          <w:tcPr>
            <w:tcW w:w="1665" w:type="dxa"/>
            <w:shd w:val="clear" w:color="auto" w:fill="auto"/>
          </w:tcPr>
          <w:p w:rsidR="0064216C" w:rsidRPr="00C6218E" w:rsidRDefault="0064216C" w:rsidP="003E16DA">
            <w:pPr>
              <w:spacing w:before="120"/>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Shared</w:t>
            </w:r>
          </w:p>
        </w:tc>
        <w:tc>
          <w:tcPr>
            <w:tcW w:w="1666" w:type="dxa"/>
            <w:shd w:val="clear" w:color="auto" w:fill="auto"/>
          </w:tcPr>
          <w:p w:rsidR="0064216C" w:rsidRPr="00C6218E" w:rsidRDefault="0064216C" w:rsidP="00A11E02">
            <w:pPr>
              <w:spacing w:before="120"/>
              <w:jc w:val="center"/>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Y/ N</w:t>
            </w:r>
          </w:p>
        </w:tc>
        <w:tc>
          <w:tcPr>
            <w:tcW w:w="1665" w:type="dxa"/>
            <w:shd w:val="clear" w:color="auto" w:fill="auto"/>
          </w:tcPr>
          <w:p w:rsidR="0064216C" w:rsidRPr="00C6218E" w:rsidRDefault="0064216C" w:rsidP="003E16DA">
            <w:pPr>
              <w:spacing w:before="120"/>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Agreed</w:t>
            </w:r>
          </w:p>
        </w:tc>
        <w:tc>
          <w:tcPr>
            <w:tcW w:w="1666" w:type="dxa"/>
            <w:shd w:val="clear" w:color="auto" w:fill="auto"/>
          </w:tcPr>
          <w:p w:rsidR="0064216C" w:rsidRPr="00C6218E" w:rsidRDefault="0064216C" w:rsidP="00A11E02">
            <w:pPr>
              <w:spacing w:before="120"/>
              <w:jc w:val="center"/>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Y/N</w:t>
            </w:r>
          </w:p>
        </w:tc>
      </w:tr>
      <w:tr w:rsidR="0064216C" w:rsidRPr="003E40FA" w:rsidTr="001A35CA">
        <w:tc>
          <w:tcPr>
            <w:tcW w:w="4112" w:type="dxa"/>
            <w:shd w:val="clear" w:color="auto" w:fill="auto"/>
          </w:tcPr>
          <w:p w:rsidR="0064216C" w:rsidRPr="003E40FA" w:rsidRDefault="0064216C" w:rsidP="003073E9">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Non-Core Allocated Support Days </w:t>
            </w:r>
          </w:p>
        </w:tc>
        <w:tc>
          <w:tcPr>
            <w:tcW w:w="1665" w:type="dxa"/>
            <w:shd w:val="clear" w:color="auto" w:fill="auto"/>
          </w:tcPr>
          <w:p w:rsidR="0064216C" w:rsidRPr="00C6218E" w:rsidRDefault="0064216C" w:rsidP="003E16DA">
            <w:pPr>
              <w:spacing w:before="120"/>
              <w:rPr>
                <w:rFonts w:cs="Arial"/>
                <w:b/>
                <w:color w:val="FF0000"/>
                <w14:shadow w14:blurRad="50800" w14:dist="38100" w14:dir="2700000" w14:sx="100000" w14:sy="100000" w14:kx="0" w14:ky="0" w14:algn="tl">
                  <w14:srgbClr w14:val="000000">
                    <w14:alpha w14:val="60000"/>
                  </w14:srgbClr>
                </w14:shadow>
              </w:rPr>
            </w:pPr>
          </w:p>
        </w:tc>
        <w:tc>
          <w:tcPr>
            <w:tcW w:w="3331" w:type="dxa"/>
            <w:gridSpan w:val="2"/>
            <w:shd w:val="clear" w:color="auto" w:fill="auto"/>
          </w:tcPr>
          <w:p w:rsidR="0064216C" w:rsidRPr="00C6218E" w:rsidRDefault="0064216C" w:rsidP="003E16DA">
            <w:pPr>
              <w:spacing w:before="120"/>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RAP acting as EA for HT Appraisal</w:t>
            </w:r>
          </w:p>
        </w:tc>
        <w:tc>
          <w:tcPr>
            <w:tcW w:w="1666" w:type="dxa"/>
            <w:shd w:val="clear" w:color="auto" w:fill="auto"/>
          </w:tcPr>
          <w:p w:rsidR="0064216C" w:rsidRPr="00C6218E" w:rsidRDefault="0064216C" w:rsidP="00A11E02">
            <w:pPr>
              <w:spacing w:before="120"/>
              <w:jc w:val="center"/>
              <w:rPr>
                <w:rFonts w:cs="Arial"/>
                <w:b/>
                <w:color w:val="FF0000"/>
                <w14:shadow w14:blurRad="50800" w14:dist="38100" w14:dir="2700000" w14:sx="100000" w14:sy="100000" w14:kx="0" w14:ky="0" w14:algn="tl">
                  <w14:srgbClr w14:val="000000">
                    <w14:alpha w14:val="60000"/>
                  </w14:srgbClr>
                </w14:shadow>
              </w:rPr>
            </w:pPr>
            <w:r w:rsidRPr="00C6218E">
              <w:rPr>
                <w:rFonts w:cs="Arial"/>
                <w:b/>
                <w:color w:val="FF0000"/>
                <w14:shadow w14:blurRad="50800" w14:dist="38100" w14:dir="2700000" w14:sx="100000" w14:sy="100000" w14:kx="0" w14:ky="0" w14:algn="tl">
                  <w14:srgbClr w14:val="000000">
                    <w14:alpha w14:val="60000"/>
                  </w14:srgbClr>
                </w14:shadow>
              </w:rPr>
              <w:t>Y/N</w:t>
            </w:r>
          </w:p>
        </w:tc>
      </w:tr>
    </w:tbl>
    <w:p w:rsidR="0064216C" w:rsidRDefault="0064216C" w:rsidP="001F53CE">
      <w:pPr>
        <w:rPr>
          <w:rFonts w:cs="Arial"/>
          <w:b/>
          <w:sz w:val="22"/>
          <w:szCs w:val="22"/>
        </w:rPr>
      </w:pPr>
    </w:p>
    <w:tbl>
      <w:tblPr>
        <w:tblStyle w:val="TableGrid"/>
        <w:tblW w:w="10774" w:type="dxa"/>
        <w:tblInd w:w="-743" w:type="dxa"/>
        <w:tblLook w:val="04A0" w:firstRow="1" w:lastRow="0" w:firstColumn="1" w:lastColumn="0" w:noHBand="0" w:noVBand="1"/>
      </w:tblPr>
      <w:tblGrid>
        <w:gridCol w:w="10774"/>
      </w:tblGrid>
      <w:tr w:rsidR="0064216C" w:rsidTr="003E16DA">
        <w:tc>
          <w:tcPr>
            <w:tcW w:w="10774" w:type="dxa"/>
            <w:shd w:val="clear" w:color="auto" w:fill="E0E0E0"/>
          </w:tcPr>
          <w:p w:rsidR="0064216C" w:rsidRPr="00CA033E" w:rsidRDefault="0064216C" w:rsidP="003E16DA">
            <w:pPr>
              <w:rPr>
                <w:rFonts w:cs="Arial"/>
                <w:b/>
                <w:sz w:val="22"/>
                <w:szCs w:val="22"/>
              </w:rPr>
            </w:pPr>
            <w:r>
              <w:rPr>
                <w:rFonts w:cs="Arial"/>
                <w:b/>
                <w:sz w:val="22"/>
                <w:szCs w:val="22"/>
              </w:rPr>
              <w:t>Overview of Annual Performance Dialogue</w:t>
            </w:r>
          </w:p>
        </w:tc>
      </w:tr>
      <w:tr w:rsidR="0064216C" w:rsidTr="003E16DA">
        <w:tc>
          <w:tcPr>
            <w:tcW w:w="10774" w:type="dxa"/>
          </w:tcPr>
          <w:p w:rsidR="0064216C" w:rsidRPr="00A94EAD" w:rsidRDefault="0064216C" w:rsidP="003E16DA">
            <w:pPr>
              <w:jc w:val="both"/>
              <w:rPr>
                <w:rFonts w:cs="Arial"/>
                <w:sz w:val="22"/>
                <w:szCs w:val="22"/>
              </w:rPr>
            </w:pPr>
            <w:r w:rsidRPr="00A94EAD">
              <w:rPr>
                <w:rFonts w:cs="Arial"/>
                <w:sz w:val="22"/>
                <w:szCs w:val="22"/>
              </w:rPr>
              <w:t>As the key element of a 3 day core entitlement for all Leicester maintained schools, the Annual Performance Dialogue (APD) is the professional, evidence-based discussion and focused activity which takes place between the LA’s Raising Achievement Partner (RAP) and the leadership of the school (senior leaders and governors), during an academic year. Offering both challenge and support, the RAP will make termly visits to the school to ensure that the key aims of the APD are met (see below).</w:t>
            </w:r>
          </w:p>
          <w:p w:rsidR="0064216C" w:rsidRDefault="0064216C" w:rsidP="00563067">
            <w:pPr>
              <w:jc w:val="both"/>
              <w:rPr>
                <w:rFonts w:cs="Arial"/>
                <w:b/>
                <w:sz w:val="22"/>
                <w:szCs w:val="22"/>
              </w:rPr>
            </w:pPr>
            <w:r w:rsidRPr="00A94EAD">
              <w:rPr>
                <w:rFonts w:cs="Arial"/>
                <w:sz w:val="22"/>
                <w:szCs w:val="22"/>
              </w:rPr>
              <w:t>The outcomes of the APD are c</w:t>
            </w:r>
            <w:r>
              <w:rPr>
                <w:rFonts w:cs="Arial"/>
                <w:sz w:val="22"/>
                <w:szCs w:val="22"/>
              </w:rPr>
              <w:t xml:space="preserve">aptured in the following report, which </w:t>
            </w:r>
            <w:r w:rsidRPr="00A94EAD">
              <w:rPr>
                <w:rFonts w:cs="Arial"/>
                <w:sz w:val="22"/>
                <w:szCs w:val="22"/>
              </w:rPr>
              <w:t>is shared with the Headteacher, the Chair of Governors and helps provide elected members and the Strategic Director of Children’s Services with an accurate picture of performance in Leicester schools.  The report is not shared externally, including with Ofsted, unless this has been first agreed with the school.</w:t>
            </w:r>
            <w:r>
              <w:rPr>
                <w:rFonts w:cs="Arial"/>
                <w:b/>
                <w:sz w:val="22"/>
                <w:szCs w:val="22"/>
              </w:rPr>
              <w:t xml:space="preserve"> </w:t>
            </w:r>
          </w:p>
        </w:tc>
      </w:tr>
    </w:tbl>
    <w:p w:rsidR="0064216C" w:rsidRPr="00F02B76" w:rsidRDefault="0064216C" w:rsidP="001F53CE">
      <w:pPr>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10075"/>
      </w:tblGrid>
      <w:tr w:rsidR="0064216C" w:rsidRPr="00F02B76" w:rsidTr="00A07845">
        <w:tc>
          <w:tcPr>
            <w:tcW w:w="10774" w:type="dxa"/>
            <w:gridSpan w:val="2"/>
            <w:shd w:val="clear" w:color="auto" w:fill="E0E0E0"/>
          </w:tcPr>
          <w:p w:rsidR="0064216C" w:rsidRPr="00F648C4" w:rsidRDefault="0064216C" w:rsidP="00E760E2">
            <w:pPr>
              <w:spacing w:before="60" w:after="60"/>
              <w:rPr>
                <w:rFonts w:cs="Arial"/>
                <w:b/>
                <w:sz w:val="22"/>
                <w:szCs w:val="22"/>
              </w:rPr>
            </w:pPr>
            <w:r w:rsidRPr="00F648C4">
              <w:rPr>
                <w:rFonts w:cs="Arial"/>
                <w:b/>
                <w:sz w:val="22"/>
                <w:szCs w:val="22"/>
              </w:rPr>
              <w:t>Aims of the Annual Performance Dialogue</w:t>
            </w:r>
          </w:p>
        </w:tc>
      </w:tr>
      <w:tr w:rsidR="0064216C" w:rsidRPr="00F02B76" w:rsidTr="00E760E2">
        <w:trPr>
          <w:trHeight w:val="810"/>
        </w:trPr>
        <w:tc>
          <w:tcPr>
            <w:tcW w:w="425" w:type="dxa"/>
            <w:shd w:val="clear" w:color="auto" w:fill="auto"/>
          </w:tcPr>
          <w:p w:rsidR="0064216C" w:rsidRPr="00F648C4" w:rsidRDefault="0064216C" w:rsidP="00E760E2">
            <w:pPr>
              <w:spacing w:before="80" w:after="80"/>
              <w:ind w:left="360"/>
              <w:rPr>
                <w:rFonts w:cs="Arial"/>
                <w:b/>
                <w:sz w:val="22"/>
                <w:szCs w:val="22"/>
              </w:rPr>
            </w:pPr>
            <w:r w:rsidRPr="00F648C4">
              <w:rPr>
                <w:rFonts w:cs="Arial"/>
                <w:b/>
                <w:sz w:val="22"/>
                <w:szCs w:val="22"/>
              </w:rPr>
              <w:t>1</w:t>
            </w:r>
          </w:p>
        </w:tc>
        <w:tc>
          <w:tcPr>
            <w:tcW w:w="10349" w:type="dxa"/>
            <w:shd w:val="clear" w:color="auto" w:fill="auto"/>
          </w:tcPr>
          <w:p w:rsidR="0064216C" w:rsidRPr="00F648C4" w:rsidRDefault="0064216C" w:rsidP="00685BDC">
            <w:pPr>
              <w:spacing w:before="80" w:after="80"/>
              <w:jc w:val="both"/>
              <w:rPr>
                <w:rFonts w:cs="Arial"/>
                <w:sz w:val="22"/>
                <w:szCs w:val="22"/>
              </w:rPr>
            </w:pPr>
            <w:r w:rsidRPr="00E512ED">
              <w:rPr>
                <w:rFonts w:cs="Arial"/>
                <w:sz w:val="22"/>
                <w:szCs w:val="22"/>
              </w:rPr>
              <w:t xml:space="preserve">To evaluate </w:t>
            </w:r>
            <w:r>
              <w:rPr>
                <w:rFonts w:cs="Arial"/>
                <w:sz w:val="22"/>
                <w:szCs w:val="22"/>
              </w:rPr>
              <w:t xml:space="preserve">the </w:t>
            </w:r>
            <w:r w:rsidRPr="00E512ED">
              <w:rPr>
                <w:rFonts w:cs="Arial"/>
                <w:sz w:val="22"/>
                <w:szCs w:val="22"/>
              </w:rPr>
              <w:t>2015 outcomes</w:t>
            </w:r>
            <w:r>
              <w:rPr>
                <w:rStyle w:val="FootnoteReference"/>
                <w:rFonts w:cs="Arial"/>
                <w:sz w:val="22"/>
                <w:szCs w:val="22"/>
              </w:rPr>
              <w:footnoteReference w:id="1"/>
            </w:r>
            <w:r w:rsidRPr="00E512ED">
              <w:rPr>
                <w:rFonts w:cs="Arial"/>
                <w:sz w:val="22"/>
                <w:szCs w:val="22"/>
              </w:rPr>
              <w:t xml:space="preserve"> for pupils </w:t>
            </w:r>
            <w:r w:rsidRPr="00F648C4">
              <w:rPr>
                <w:rFonts w:cs="Arial"/>
                <w:sz w:val="22"/>
                <w:szCs w:val="22"/>
              </w:rPr>
              <w:t xml:space="preserve">(EYFS, Year 1 Phonics, Year 2 and Year 6) in line with the relevant </w:t>
            </w:r>
            <w:r>
              <w:rPr>
                <w:rFonts w:cs="Arial"/>
                <w:sz w:val="22"/>
                <w:szCs w:val="22"/>
              </w:rPr>
              <w:t xml:space="preserve">(bold text) </w:t>
            </w:r>
            <w:r w:rsidRPr="00F648C4">
              <w:rPr>
                <w:rFonts w:cs="Arial"/>
                <w:sz w:val="22"/>
                <w:szCs w:val="22"/>
              </w:rPr>
              <w:t xml:space="preserve">grade descriptors in Ofsted’s </w:t>
            </w:r>
            <w:r w:rsidRPr="00F648C4">
              <w:rPr>
                <w:rFonts w:cs="Arial"/>
                <w:i/>
                <w:sz w:val="22"/>
                <w:szCs w:val="22"/>
              </w:rPr>
              <w:t xml:space="preserve">School Inspection Handbook </w:t>
            </w:r>
            <w:r w:rsidRPr="00F648C4">
              <w:rPr>
                <w:rFonts w:cs="Arial"/>
                <w:sz w:val="22"/>
                <w:szCs w:val="22"/>
              </w:rPr>
              <w:t>(See appendix 1).</w:t>
            </w:r>
          </w:p>
        </w:tc>
      </w:tr>
      <w:tr w:rsidR="0064216C" w:rsidRPr="00F02B76" w:rsidTr="00E760E2">
        <w:trPr>
          <w:trHeight w:val="411"/>
        </w:trPr>
        <w:tc>
          <w:tcPr>
            <w:tcW w:w="425" w:type="dxa"/>
            <w:shd w:val="clear" w:color="auto" w:fill="auto"/>
          </w:tcPr>
          <w:p w:rsidR="0064216C" w:rsidRPr="00F648C4" w:rsidRDefault="0064216C" w:rsidP="00E760E2">
            <w:pPr>
              <w:spacing w:before="80" w:after="80"/>
              <w:ind w:left="360"/>
              <w:rPr>
                <w:rFonts w:cs="Arial"/>
                <w:b/>
                <w:sz w:val="22"/>
                <w:szCs w:val="22"/>
              </w:rPr>
            </w:pPr>
            <w:r w:rsidRPr="00F648C4">
              <w:rPr>
                <w:rFonts w:cs="Arial"/>
                <w:b/>
                <w:sz w:val="22"/>
                <w:szCs w:val="22"/>
              </w:rPr>
              <w:t>2</w:t>
            </w:r>
          </w:p>
        </w:tc>
        <w:tc>
          <w:tcPr>
            <w:tcW w:w="10349" w:type="dxa"/>
            <w:shd w:val="clear" w:color="auto" w:fill="auto"/>
          </w:tcPr>
          <w:p w:rsidR="0064216C" w:rsidRPr="00F648C4" w:rsidRDefault="0064216C" w:rsidP="009C172A">
            <w:pPr>
              <w:spacing w:before="80" w:after="80"/>
              <w:jc w:val="both"/>
              <w:rPr>
                <w:rFonts w:cs="Arial"/>
                <w:sz w:val="22"/>
                <w:szCs w:val="22"/>
              </w:rPr>
            </w:pPr>
            <w:r w:rsidRPr="00F648C4">
              <w:rPr>
                <w:rFonts w:cs="Arial"/>
                <w:sz w:val="22"/>
                <w:szCs w:val="22"/>
              </w:rPr>
              <w:t>To receive and review the school’s internal school-level data on the progress of current pupils.</w:t>
            </w:r>
          </w:p>
        </w:tc>
      </w:tr>
      <w:tr w:rsidR="0064216C" w:rsidRPr="00F02B76" w:rsidTr="00E760E2">
        <w:trPr>
          <w:trHeight w:val="698"/>
        </w:trPr>
        <w:tc>
          <w:tcPr>
            <w:tcW w:w="425" w:type="dxa"/>
            <w:shd w:val="clear" w:color="auto" w:fill="auto"/>
          </w:tcPr>
          <w:p w:rsidR="0064216C" w:rsidRPr="00F648C4" w:rsidRDefault="0064216C" w:rsidP="00E760E2">
            <w:pPr>
              <w:spacing w:before="80" w:after="80"/>
              <w:ind w:left="360"/>
              <w:rPr>
                <w:rFonts w:cs="Arial"/>
                <w:b/>
                <w:sz w:val="22"/>
                <w:szCs w:val="22"/>
              </w:rPr>
            </w:pPr>
            <w:r w:rsidRPr="00F648C4">
              <w:rPr>
                <w:rFonts w:cs="Arial"/>
                <w:b/>
                <w:sz w:val="22"/>
                <w:szCs w:val="22"/>
              </w:rPr>
              <w:t>3</w:t>
            </w:r>
          </w:p>
        </w:tc>
        <w:tc>
          <w:tcPr>
            <w:tcW w:w="10349" w:type="dxa"/>
            <w:shd w:val="clear" w:color="auto" w:fill="auto"/>
          </w:tcPr>
          <w:p w:rsidR="0064216C" w:rsidRPr="00F648C4" w:rsidRDefault="0064216C" w:rsidP="00BA1AEA">
            <w:pPr>
              <w:spacing w:before="80" w:after="80"/>
              <w:jc w:val="both"/>
              <w:rPr>
                <w:rFonts w:cs="Arial"/>
                <w:sz w:val="22"/>
                <w:szCs w:val="22"/>
              </w:rPr>
            </w:pPr>
            <w:r w:rsidRPr="00F648C4">
              <w:rPr>
                <w:rFonts w:cs="Arial"/>
                <w:sz w:val="22"/>
                <w:szCs w:val="22"/>
              </w:rPr>
              <w:t xml:space="preserve">To discuss and </w:t>
            </w:r>
            <w:r>
              <w:rPr>
                <w:rFonts w:cs="Arial"/>
                <w:sz w:val="22"/>
                <w:szCs w:val="22"/>
              </w:rPr>
              <w:t xml:space="preserve">record the school’s areas for improvement arising from the evaluation of its 2015 outcomes, key actions </w:t>
            </w:r>
            <w:r w:rsidRPr="00F648C4">
              <w:rPr>
                <w:rFonts w:cs="Arial"/>
                <w:sz w:val="22"/>
                <w:szCs w:val="22"/>
              </w:rPr>
              <w:t xml:space="preserve">and any support it might need in helping to meet its priorities. </w:t>
            </w:r>
          </w:p>
        </w:tc>
      </w:tr>
      <w:tr w:rsidR="0064216C" w:rsidRPr="00F02B76" w:rsidTr="00E760E2">
        <w:trPr>
          <w:trHeight w:val="698"/>
        </w:trPr>
        <w:tc>
          <w:tcPr>
            <w:tcW w:w="425" w:type="dxa"/>
            <w:shd w:val="clear" w:color="auto" w:fill="auto"/>
          </w:tcPr>
          <w:p w:rsidR="0064216C" w:rsidRPr="00F648C4" w:rsidRDefault="0064216C" w:rsidP="00E760E2">
            <w:pPr>
              <w:spacing w:before="80" w:after="80"/>
              <w:ind w:left="360"/>
              <w:rPr>
                <w:rFonts w:cs="Arial"/>
                <w:b/>
                <w:sz w:val="22"/>
                <w:szCs w:val="22"/>
              </w:rPr>
            </w:pPr>
            <w:r w:rsidRPr="00F648C4">
              <w:rPr>
                <w:rFonts w:cs="Arial"/>
                <w:b/>
                <w:sz w:val="22"/>
                <w:szCs w:val="22"/>
              </w:rPr>
              <w:t>4</w:t>
            </w:r>
          </w:p>
        </w:tc>
        <w:tc>
          <w:tcPr>
            <w:tcW w:w="10349" w:type="dxa"/>
            <w:shd w:val="clear" w:color="auto" w:fill="auto"/>
          </w:tcPr>
          <w:p w:rsidR="0064216C" w:rsidRPr="00F648C4" w:rsidRDefault="0064216C" w:rsidP="00100FFE">
            <w:pPr>
              <w:spacing w:before="80" w:after="80"/>
              <w:jc w:val="both"/>
              <w:rPr>
                <w:rFonts w:cs="Arial"/>
                <w:sz w:val="22"/>
                <w:szCs w:val="22"/>
              </w:rPr>
            </w:pPr>
            <w:r w:rsidRPr="00F648C4">
              <w:rPr>
                <w:rFonts w:cs="Arial"/>
                <w:sz w:val="22"/>
                <w:szCs w:val="22"/>
              </w:rPr>
              <w:t>To review the progress the school is maki</w:t>
            </w:r>
            <w:r>
              <w:rPr>
                <w:rFonts w:cs="Arial"/>
                <w:sz w:val="22"/>
                <w:szCs w:val="22"/>
              </w:rPr>
              <w:t>ng on its areas for improvement</w:t>
            </w:r>
            <w:r w:rsidRPr="00F648C4">
              <w:rPr>
                <w:rFonts w:cs="Arial"/>
                <w:sz w:val="22"/>
                <w:szCs w:val="22"/>
              </w:rPr>
              <w:t xml:space="preserve">, the impact of any support it is receiving to address these </w:t>
            </w:r>
            <w:r>
              <w:rPr>
                <w:rFonts w:cs="Arial"/>
                <w:sz w:val="22"/>
                <w:szCs w:val="22"/>
              </w:rPr>
              <w:t>and its on-going</w:t>
            </w:r>
            <w:r w:rsidRPr="00F648C4">
              <w:rPr>
                <w:rFonts w:cs="Arial"/>
                <w:sz w:val="22"/>
                <w:szCs w:val="22"/>
              </w:rPr>
              <w:t xml:space="preserve"> support requirements. </w:t>
            </w:r>
          </w:p>
        </w:tc>
      </w:tr>
    </w:tbl>
    <w:p w:rsidR="0064216C" w:rsidRDefault="0064216C"/>
    <w:tbl>
      <w:tblPr>
        <w:tblW w:w="10774" w:type="dxa"/>
        <w:tblInd w:w="-743" w:type="dxa"/>
        <w:tblCellMar>
          <w:left w:w="0" w:type="dxa"/>
          <w:right w:w="0" w:type="dxa"/>
        </w:tblCellMar>
        <w:tblLook w:val="04A0" w:firstRow="1" w:lastRow="0" w:firstColumn="1" w:lastColumn="0" w:noHBand="0" w:noVBand="1"/>
      </w:tblPr>
      <w:tblGrid>
        <w:gridCol w:w="10774"/>
      </w:tblGrid>
      <w:tr w:rsidR="0064216C" w:rsidRPr="004B50C3" w:rsidTr="004B50C3">
        <w:tc>
          <w:tcPr>
            <w:tcW w:w="1077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64216C" w:rsidRPr="004B50C3" w:rsidRDefault="0064216C" w:rsidP="004B50C3">
            <w:r w:rsidRPr="004B50C3">
              <w:rPr>
                <w:b/>
                <w:bCs/>
              </w:rPr>
              <w:t>Circulation</w:t>
            </w:r>
            <w:r w:rsidRPr="004B50C3">
              <w:t xml:space="preserve"> </w:t>
            </w:r>
          </w:p>
        </w:tc>
      </w:tr>
      <w:tr w:rsidR="0064216C" w:rsidRPr="004B50C3" w:rsidTr="004B50C3">
        <w:trPr>
          <w:trHeight w:val="364"/>
        </w:trPr>
        <w:tc>
          <w:tcPr>
            <w:tcW w:w="10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216C" w:rsidRPr="004B50C3" w:rsidRDefault="0064216C" w:rsidP="0064216C">
            <w:pPr>
              <w:numPr>
                <w:ilvl w:val="0"/>
                <w:numId w:val="7"/>
              </w:numPr>
              <w:rPr>
                <w:sz w:val="22"/>
                <w:szCs w:val="22"/>
              </w:rPr>
            </w:pPr>
            <w:r w:rsidRPr="004B50C3">
              <w:rPr>
                <w:sz w:val="22"/>
                <w:szCs w:val="22"/>
              </w:rPr>
              <w:t>Head</w:t>
            </w:r>
            <w:r>
              <w:rPr>
                <w:sz w:val="22"/>
                <w:szCs w:val="22"/>
              </w:rPr>
              <w:t xml:space="preserve">teacher, Chair of Governors, Raising Achievement Partner, Raising Achievement Lead Adviser.  </w:t>
            </w:r>
          </w:p>
        </w:tc>
      </w:tr>
    </w:tbl>
    <w:p w:rsidR="0064216C" w:rsidRDefault="0064216C" w:rsidP="00300E89"/>
    <w:p w:rsidR="0064216C" w:rsidRDefault="0064216C" w:rsidP="00300E89"/>
    <w:p w:rsidR="0064216C" w:rsidRDefault="0064216C" w:rsidP="00300E89"/>
    <w:p w:rsidR="0064216C" w:rsidRDefault="0064216C" w:rsidP="00300E89"/>
    <w:p w:rsidR="0064216C" w:rsidRDefault="0064216C" w:rsidP="00300E89"/>
    <w:tbl>
      <w:tblPr>
        <w:tblStyle w:val="TableGrid"/>
        <w:tblW w:w="10916" w:type="dxa"/>
        <w:tblInd w:w="-743" w:type="dxa"/>
        <w:shd w:val="clear" w:color="auto" w:fill="FFFFFF" w:themeFill="background1"/>
        <w:tblLayout w:type="fixed"/>
        <w:tblLook w:val="04A0" w:firstRow="1" w:lastRow="0" w:firstColumn="1" w:lastColumn="0" w:noHBand="0" w:noVBand="1"/>
      </w:tblPr>
      <w:tblGrid>
        <w:gridCol w:w="2261"/>
        <w:gridCol w:w="5534"/>
        <w:gridCol w:w="3121"/>
      </w:tblGrid>
      <w:tr w:rsidR="0064216C" w:rsidRPr="000A57DD" w:rsidTr="0092068E">
        <w:tc>
          <w:tcPr>
            <w:tcW w:w="10916" w:type="dxa"/>
            <w:gridSpan w:val="3"/>
            <w:shd w:val="clear" w:color="auto" w:fill="FABF8F" w:themeFill="accent6" w:themeFillTint="99"/>
          </w:tcPr>
          <w:p w:rsidR="0064216C" w:rsidRPr="00866534" w:rsidRDefault="0064216C" w:rsidP="00866534">
            <w:pPr>
              <w:pStyle w:val="ListParagraph"/>
              <w:numPr>
                <w:ilvl w:val="0"/>
                <w:numId w:val="14"/>
              </w:numPr>
              <w:spacing w:before="120"/>
              <w:ind w:left="459" w:hanging="425"/>
              <w:rPr>
                <w:rFonts w:cs="Arial"/>
                <w:b/>
                <w:sz w:val="22"/>
                <w:szCs w:val="22"/>
              </w:rPr>
            </w:pPr>
            <w:r>
              <w:rPr>
                <w:rFonts w:cs="Arial"/>
                <w:b/>
                <w:sz w:val="22"/>
                <w:szCs w:val="22"/>
                <w14:shadow w14:blurRad="50800" w14:dist="38100" w14:dir="2700000" w14:sx="100000" w14:sy="100000" w14:kx="0" w14:ky="0" w14:algn="tl">
                  <w14:srgbClr w14:val="000000">
                    <w14:alpha w14:val="60000"/>
                  </w14:srgbClr>
                </w14:shadow>
              </w:rPr>
              <w:lastRenderedPageBreak/>
              <w:t xml:space="preserve">Autumn Term </w:t>
            </w:r>
          </w:p>
        </w:tc>
      </w:tr>
      <w:tr w:rsidR="0064216C" w:rsidRPr="000A57DD" w:rsidTr="00310DBC">
        <w:tc>
          <w:tcPr>
            <w:tcW w:w="2261" w:type="dxa"/>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r w:rsidRPr="000A57DD">
              <w:rPr>
                <w:rFonts w:cs="Arial"/>
                <w:b/>
                <w:sz w:val="22"/>
                <w:szCs w:val="22"/>
                <w14:shadow w14:blurRad="50800" w14:dist="38100" w14:dir="2700000" w14:sx="100000" w14:sy="100000" w14:kx="0" w14:ky="0" w14:algn="tl">
                  <w14:srgbClr w14:val="000000">
                    <w14:alpha w14:val="60000"/>
                  </w14:srgbClr>
                </w14:shadow>
              </w:rPr>
              <w:t>Main focus of visit</w:t>
            </w:r>
          </w:p>
        </w:tc>
        <w:tc>
          <w:tcPr>
            <w:tcW w:w="8655" w:type="dxa"/>
            <w:gridSpan w:val="2"/>
            <w:shd w:val="clear" w:color="auto" w:fill="FFFFFF" w:themeFill="background1"/>
          </w:tcPr>
          <w:p w:rsidR="0064216C" w:rsidRPr="00902B29" w:rsidRDefault="0064216C" w:rsidP="00902B29">
            <w:pPr>
              <w:pStyle w:val="ListParagraph"/>
              <w:numPr>
                <w:ilvl w:val="0"/>
                <w:numId w:val="13"/>
              </w:numPr>
              <w:spacing w:before="120"/>
              <w:rPr>
                <w:rFonts w:cs="Arial"/>
                <w:b/>
                <w:sz w:val="22"/>
                <w:szCs w:val="22"/>
                <w14:shadow w14:blurRad="50800" w14:dist="38100" w14:dir="2700000" w14:sx="100000" w14:sy="100000" w14:kx="0" w14:ky="0" w14:algn="tl">
                  <w14:srgbClr w14:val="000000">
                    <w14:alpha w14:val="60000"/>
                  </w14:srgbClr>
                </w14:shadow>
              </w:rPr>
            </w:pPr>
            <w:r w:rsidRPr="000A57DD">
              <w:rPr>
                <w:rFonts w:cs="Arial"/>
                <w:b/>
                <w:sz w:val="22"/>
                <w:szCs w:val="22"/>
              </w:rPr>
              <w:t xml:space="preserve">To evaluate </w:t>
            </w:r>
            <w:r>
              <w:rPr>
                <w:rFonts w:cs="Arial"/>
                <w:b/>
                <w:sz w:val="22"/>
                <w:szCs w:val="22"/>
              </w:rPr>
              <w:t xml:space="preserve">the </w:t>
            </w:r>
            <w:r w:rsidRPr="000A57DD">
              <w:rPr>
                <w:rFonts w:cs="Arial"/>
                <w:b/>
                <w:sz w:val="22"/>
                <w:szCs w:val="22"/>
              </w:rPr>
              <w:t>2015</w:t>
            </w:r>
            <w:r w:rsidRPr="000A57DD">
              <w:rPr>
                <w:rFonts w:cs="Arial"/>
                <w:sz w:val="22"/>
                <w:szCs w:val="22"/>
              </w:rPr>
              <w:t xml:space="preserve"> </w:t>
            </w:r>
            <w:r w:rsidRPr="000A57DD">
              <w:rPr>
                <w:rFonts w:cs="Arial"/>
                <w:b/>
                <w:sz w:val="22"/>
                <w:szCs w:val="22"/>
              </w:rPr>
              <w:t xml:space="preserve">outcomes for pupils </w:t>
            </w:r>
            <w:r w:rsidRPr="000A57DD">
              <w:rPr>
                <w:rFonts w:cs="Arial"/>
                <w:sz w:val="22"/>
                <w:szCs w:val="22"/>
              </w:rPr>
              <w:t xml:space="preserve">in line with the relevant grade descriptors in Ofsted’s </w:t>
            </w:r>
            <w:r w:rsidRPr="000A57DD">
              <w:rPr>
                <w:rFonts w:cs="Arial"/>
                <w:i/>
                <w:sz w:val="22"/>
                <w:szCs w:val="22"/>
              </w:rPr>
              <w:t xml:space="preserve">School Inspection Handbook </w:t>
            </w:r>
            <w:r>
              <w:rPr>
                <w:rFonts w:cs="Arial"/>
                <w:sz w:val="22"/>
                <w:szCs w:val="22"/>
              </w:rPr>
              <w:t xml:space="preserve">(See appendix 1), with a particular focus on the outcomes for </w:t>
            </w:r>
            <w:r w:rsidRPr="00902B29">
              <w:rPr>
                <w:rFonts w:cs="Arial"/>
                <w:b/>
                <w:sz w:val="22"/>
                <w:szCs w:val="22"/>
              </w:rPr>
              <w:t>disadvantaged pupils</w:t>
            </w:r>
            <w:r>
              <w:rPr>
                <w:rStyle w:val="FootnoteReference"/>
                <w:rFonts w:cs="Arial"/>
                <w:b/>
                <w:sz w:val="22"/>
                <w:szCs w:val="22"/>
              </w:rPr>
              <w:footnoteReference w:id="2"/>
            </w:r>
            <w:r>
              <w:rPr>
                <w:rFonts w:cs="Arial"/>
                <w:b/>
                <w:sz w:val="22"/>
                <w:szCs w:val="22"/>
              </w:rPr>
              <w:t xml:space="preserve"> and more able pupils. </w:t>
            </w:r>
          </w:p>
          <w:p w:rsidR="0064216C" w:rsidRDefault="0064216C" w:rsidP="00B83E34">
            <w:pPr>
              <w:pStyle w:val="ListParagraph"/>
              <w:numPr>
                <w:ilvl w:val="0"/>
                <w:numId w:val="13"/>
              </w:numPr>
              <w:spacing w:before="120" w:after="120"/>
              <w:rPr>
                <w:rFonts w:cs="Arial"/>
                <w:sz w:val="22"/>
                <w:szCs w:val="22"/>
              </w:rPr>
            </w:pPr>
            <w:r w:rsidRPr="000A57DD">
              <w:rPr>
                <w:rFonts w:cs="Arial"/>
                <w:sz w:val="22"/>
                <w:szCs w:val="22"/>
              </w:rPr>
              <w:t xml:space="preserve">To discuss and record the </w:t>
            </w:r>
            <w:r>
              <w:rPr>
                <w:rFonts w:cs="Arial"/>
                <w:sz w:val="22"/>
                <w:szCs w:val="22"/>
              </w:rPr>
              <w:t xml:space="preserve">school’s areas for improvement arising from the evaluation of its 2015 outcomes, key </w:t>
            </w:r>
            <w:r w:rsidRPr="000A57DD">
              <w:rPr>
                <w:rFonts w:cs="Arial"/>
                <w:sz w:val="22"/>
                <w:szCs w:val="22"/>
              </w:rPr>
              <w:t>actions and any support it might need in helping to meet its priorities.</w:t>
            </w:r>
          </w:p>
          <w:p w:rsidR="0064216C" w:rsidRPr="00D43C0E" w:rsidRDefault="0064216C" w:rsidP="00835DF8">
            <w:pPr>
              <w:pStyle w:val="ListParagraph"/>
              <w:spacing w:before="120" w:after="120"/>
              <w:rPr>
                <w:rFonts w:cs="Arial"/>
                <w:sz w:val="22"/>
                <w:szCs w:val="22"/>
              </w:rPr>
            </w:pPr>
          </w:p>
        </w:tc>
      </w:tr>
      <w:tr w:rsidR="0064216C" w:rsidRPr="000A57DD" w:rsidTr="00310DBC">
        <w:tc>
          <w:tcPr>
            <w:tcW w:w="2261" w:type="dxa"/>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r>
              <w:rPr>
                <w:rFonts w:cs="Arial"/>
                <w:b/>
                <w:sz w:val="22"/>
                <w:szCs w:val="22"/>
                <w14:shadow w14:blurRad="50800" w14:dist="38100" w14:dir="2700000" w14:sx="100000" w14:sy="100000" w14:kx="0" w14:ky="0" w14:algn="tl">
                  <w14:srgbClr w14:val="000000">
                    <w14:alpha w14:val="60000"/>
                  </w14:srgbClr>
                </w14:shadow>
              </w:rPr>
              <w:t>A</w:t>
            </w:r>
            <w:r w:rsidRPr="000A57DD">
              <w:rPr>
                <w:rFonts w:cs="Arial"/>
                <w:b/>
                <w:sz w:val="22"/>
                <w:szCs w:val="22"/>
                <w14:shadow w14:blurRad="50800" w14:dist="38100" w14:dir="2700000" w14:sx="100000" w14:sy="100000" w14:kx="0" w14:ky="0" w14:algn="tl">
                  <w14:srgbClr w14:val="000000">
                    <w14:alpha w14:val="60000"/>
                  </w14:srgbClr>
                </w14:shadow>
              </w:rPr>
              <w:t>dditional focus of visit</w:t>
            </w:r>
          </w:p>
        </w:tc>
        <w:tc>
          <w:tcPr>
            <w:tcW w:w="8655" w:type="dxa"/>
            <w:gridSpan w:val="2"/>
            <w:shd w:val="clear" w:color="auto" w:fill="FFFFFF" w:themeFill="background1"/>
          </w:tcPr>
          <w:p w:rsidR="0064216C" w:rsidRPr="00D43C0E" w:rsidRDefault="0064216C" w:rsidP="00D43C0E">
            <w:pPr>
              <w:pStyle w:val="ListParagraph"/>
              <w:numPr>
                <w:ilvl w:val="0"/>
                <w:numId w:val="13"/>
              </w:numPr>
              <w:spacing w:before="120" w:after="120"/>
              <w:rPr>
                <w:rFonts w:cs="Arial"/>
                <w:b/>
                <w:color w:val="000000"/>
                <w:sz w:val="22"/>
                <w:szCs w:val="22"/>
              </w:rPr>
            </w:pPr>
            <w:r w:rsidRPr="00D43C0E">
              <w:rPr>
                <w:rFonts w:cs="Arial"/>
                <w:sz w:val="22"/>
                <w:szCs w:val="22"/>
              </w:rPr>
              <w:t>To receive and review the school’s internal school-level data on the progress of current pupils.</w:t>
            </w:r>
          </w:p>
        </w:tc>
      </w:tr>
      <w:tr w:rsidR="0064216C" w:rsidRPr="000A57DD" w:rsidTr="00310DBC">
        <w:tc>
          <w:tcPr>
            <w:tcW w:w="2261" w:type="dxa"/>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r w:rsidRPr="000A57DD">
              <w:rPr>
                <w:rFonts w:cs="Arial"/>
                <w:b/>
                <w:sz w:val="22"/>
                <w:szCs w:val="22"/>
                <w14:shadow w14:blurRad="50800" w14:dist="38100" w14:dir="2700000" w14:sx="100000" w14:sy="100000" w14:kx="0" w14:ky="0" w14:algn="tl">
                  <w14:srgbClr w14:val="000000">
                    <w14:alpha w14:val="60000"/>
                  </w14:srgbClr>
                </w14:shadow>
              </w:rPr>
              <w:t>Date of visit</w:t>
            </w:r>
          </w:p>
        </w:tc>
        <w:tc>
          <w:tcPr>
            <w:tcW w:w="8655" w:type="dxa"/>
            <w:gridSpan w:val="2"/>
            <w:shd w:val="clear" w:color="auto" w:fill="FFFFFF" w:themeFill="background1"/>
          </w:tcPr>
          <w:p w:rsidR="0064216C" w:rsidRPr="003E7564" w:rsidRDefault="0064216C" w:rsidP="000C7AF4">
            <w:pPr>
              <w:spacing w:before="120" w:after="120"/>
              <w:rPr>
                <w:rFonts w:cs="Arial"/>
                <w:b/>
                <w:color w:val="FF0000"/>
                <w:sz w:val="22"/>
                <w:szCs w:val="22"/>
              </w:rPr>
            </w:pPr>
            <w:r>
              <w:rPr>
                <w:rFonts w:cs="Arial"/>
                <w:b/>
                <w:color w:val="FF0000"/>
                <w:sz w:val="22"/>
                <w:szCs w:val="22"/>
              </w:rPr>
              <w:t>x</w:t>
            </w:r>
            <w:r w:rsidRPr="009814A4">
              <w:rPr>
                <w:rFonts w:cs="Arial"/>
                <w:b/>
                <w:sz w:val="22"/>
                <w:szCs w:val="22"/>
              </w:rPr>
              <w:t>/</w:t>
            </w:r>
            <w:r w:rsidRPr="009814A4">
              <w:rPr>
                <w:rFonts w:cs="Arial"/>
                <w:b/>
                <w:color w:val="FF0000"/>
                <w:sz w:val="22"/>
                <w:szCs w:val="22"/>
              </w:rPr>
              <w:t>x</w:t>
            </w:r>
            <w:r>
              <w:rPr>
                <w:rFonts w:cs="Arial"/>
                <w:b/>
                <w:sz w:val="22"/>
                <w:szCs w:val="22"/>
              </w:rPr>
              <w:t>/</w:t>
            </w:r>
            <w:r w:rsidRPr="009814A4">
              <w:rPr>
                <w:rFonts w:cs="Arial"/>
                <w:b/>
                <w:sz w:val="22"/>
                <w:szCs w:val="22"/>
              </w:rPr>
              <w:t>2015</w:t>
            </w:r>
          </w:p>
        </w:tc>
      </w:tr>
      <w:tr w:rsidR="0064216C" w:rsidRPr="000A57DD" w:rsidTr="00310DBC">
        <w:trPr>
          <w:trHeight w:val="409"/>
        </w:trPr>
        <w:tc>
          <w:tcPr>
            <w:tcW w:w="2261" w:type="dxa"/>
            <w:vMerge w:val="restart"/>
            <w:shd w:val="clear" w:color="auto" w:fill="FFFFFF" w:themeFill="background1"/>
          </w:tcPr>
          <w:p w:rsidR="0064216C"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r w:rsidRPr="000A57DD">
              <w:rPr>
                <w:rFonts w:cs="Arial"/>
                <w:b/>
                <w:sz w:val="22"/>
                <w:szCs w:val="22"/>
                <w14:shadow w14:blurRad="50800" w14:dist="38100" w14:dir="2700000" w14:sx="100000" w14:sy="100000" w14:kx="0" w14:ky="0" w14:algn="tl">
                  <w14:srgbClr w14:val="000000">
                    <w14:alpha w14:val="60000"/>
                  </w14:srgbClr>
                </w14:shadow>
              </w:rPr>
              <w:t>Present</w:t>
            </w:r>
          </w:p>
          <w:p w:rsidR="0064216C" w:rsidRPr="000A57DD" w:rsidRDefault="0064216C" w:rsidP="00D43C0E">
            <w:pPr>
              <w:spacing w:before="120" w:after="120"/>
              <w:rPr>
                <w:rFonts w:cs="Arial"/>
                <w:b/>
                <w:color w:val="000000"/>
                <w:sz w:val="22"/>
                <w:szCs w:val="22"/>
              </w:rPr>
            </w:pPr>
          </w:p>
        </w:tc>
        <w:tc>
          <w:tcPr>
            <w:tcW w:w="5534" w:type="dxa"/>
            <w:shd w:val="clear" w:color="auto" w:fill="FFFFFF" w:themeFill="background1"/>
          </w:tcPr>
          <w:p w:rsidR="0064216C" w:rsidRPr="00D773A7" w:rsidRDefault="0064216C" w:rsidP="00D43C0E">
            <w:pPr>
              <w:spacing w:before="120" w:after="120"/>
              <w:rPr>
                <w:rFonts w:cs="Arial"/>
                <w:b/>
                <w:sz w:val="22"/>
                <w:szCs w:val="22"/>
              </w:rPr>
            </w:pPr>
            <w:r>
              <w:rPr>
                <w:rFonts w:cs="Arial"/>
                <w:b/>
                <w:sz w:val="22"/>
                <w:szCs w:val="22"/>
              </w:rPr>
              <w:t>Name</w:t>
            </w:r>
          </w:p>
        </w:tc>
        <w:tc>
          <w:tcPr>
            <w:tcW w:w="3121" w:type="dxa"/>
            <w:shd w:val="clear" w:color="auto" w:fill="FFFFFF" w:themeFill="background1"/>
          </w:tcPr>
          <w:p w:rsidR="0064216C" w:rsidRPr="008F5604" w:rsidRDefault="0064216C" w:rsidP="00D43C0E">
            <w:pPr>
              <w:spacing w:before="120" w:after="120"/>
              <w:rPr>
                <w:rFonts w:cs="Arial"/>
                <w:b/>
                <w:color w:val="FF0000"/>
                <w:sz w:val="22"/>
                <w:szCs w:val="22"/>
              </w:rPr>
            </w:pPr>
            <w:r w:rsidRPr="00D773A7">
              <w:rPr>
                <w:rFonts w:cs="Arial"/>
                <w:b/>
                <w:sz w:val="22"/>
                <w:szCs w:val="22"/>
              </w:rPr>
              <w:t>Role</w:t>
            </w:r>
          </w:p>
        </w:tc>
      </w:tr>
      <w:tr w:rsidR="0064216C" w:rsidRPr="000A57DD" w:rsidTr="00310DBC">
        <w:trPr>
          <w:trHeight w:val="409"/>
        </w:trPr>
        <w:tc>
          <w:tcPr>
            <w:tcW w:w="2261" w:type="dxa"/>
            <w:vMerge/>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p>
        </w:tc>
        <w:tc>
          <w:tcPr>
            <w:tcW w:w="5534" w:type="dxa"/>
            <w:shd w:val="clear" w:color="auto" w:fill="FFFFFF" w:themeFill="background1"/>
          </w:tcPr>
          <w:p w:rsidR="0064216C" w:rsidRPr="00D773A7" w:rsidRDefault="0064216C" w:rsidP="00D43C0E">
            <w:pPr>
              <w:spacing w:before="120" w:after="120"/>
              <w:rPr>
                <w:rFonts w:cs="Arial"/>
                <w:b/>
                <w:color w:val="FF0000"/>
                <w:sz w:val="22"/>
                <w:szCs w:val="22"/>
              </w:rPr>
            </w:pPr>
            <w:r>
              <w:rPr>
                <w:rFonts w:cs="Arial"/>
                <w:b/>
                <w:color w:val="FF0000"/>
                <w:sz w:val="22"/>
                <w:szCs w:val="22"/>
              </w:rPr>
              <w:t>xx</w:t>
            </w:r>
          </w:p>
        </w:tc>
        <w:tc>
          <w:tcPr>
            <w:tcW w:w="3121" w:type="dxa"/>
            <w:shd w:val="clear" w:color="auto" w:fill="FFFFFF" w:themeFill="background1"/>
          </w:tcPr>
          <w:p w:rsidR="0064216C" w:rsidRDefault="0064216C" w:rsidP="00D43C0E">
            <w:pPr>
              <w:spacing w:before="120" w:after="120"/>
              <w:rPr>
                <w:rFonts w:cs="Arial"/>
                <w:b/>
                <w:color w:val="FF0000"/>
                <w:sz w:val="22"/>
                <w:szCs w:val="22"/>
              </w:rPr>
            </w:pPr>
            <w:r>
              <w:rPr>
                <w:rFonts w:cs="Arial"/>
                <w:b/>
                <w:color w:val="FF0000"/>
                <w:sz w:val="22"/>
                <w:szCs w:val="22"/>
              </w:rPr>
              <w:t>xx</w:t>
            </w:r>
          </w:p>
        </w:tc>
      </w:tr>
      <w:tr w:rsidR="0064216C" w:rsidRPr="000A57DD" w:rsidTr="00310DBC">
        <w:trPr>
          <w:trHeight w:val="473"/>
        </w:trPr>
        <w:tc>
          <w:tcPr>
            <w:tcW w:w="2261" w:type="dxa"/>
            <w:vMerge/>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p>
        </w:tc>
        <w:tc>
          <w:tcPr>
            <w:tcW w:w="5534" w:type="dxa"/>
            <w:shd w:val="clear" w:color="auto" w:fill="FFFFFF" w:themeFill="background1"/>
          </w:tcPr>
          <w:p w:rsidR="0064216C" w:rsidRPr="008F5604" w:rsidRDefault="0064216C" w:rsidP="00D43C0E">
            <w:pPr>
              <w:spacing w:before="120" w:after="120"/>
              <w:rPr>
                <w:rFonts w:cs="Arial"/>
                <w:b/>
                <w:color w:val="FF0000"/>
                <w:sz w:val="22"/>
                <w:szCs w:val="22"/>
              </w:rPr>
            </w:pPr>
            <w:r>
              <w:rPr>
                <w:rFonts w:cs="Arial"/>
                <w:b/>
                <w:color w:val="FF0000"/>
                <w:sz w:val="22"/>
                <w:szCs w:val="22"/>
              </w:rPr>
              <w:t>xx</w:t>
            </w:r>
          </w:p>
        </w:tc>
        <w:tc>
          <w:tcPr>
            <w:tcW w:w="3121" w:type="dxa"/>
            <w:shd w:val="clear" w:color="auto" w:fill="FFFFFF" w:themeFill="background1"/>
          </w:tcPr>
          <w:p w:rsidR="0064216C" w:rsidRPr="008F5604" w:rsidRDefault="0064216C" w:rsidP="00D43C0E">
            <w:pPr>
              <w:spacing w:before="120" w:after="120"/>
              <w:rPr>
                <w:rFonts w:cs="Arial"/>
                <w:b/>
                <w:color w:val="FF0000"/>
                <w:sz w:val="22"/>
                <w:szCs w:val="22"/>
              </w:rPr>
            </w:pPr>
            <w:r>
              <w:rPr>
                <w:rFonts w:cs="Arial"/>
                <w:b/>
                <w:color w:val="FF0000"/>
                <w:sz w:val="22"/>
                <w:szCs w:val="22"/>
              </w:rPr>
              <w:t>xx</w:t>
            </w:r>
          </w:p>
        </w:tc>
      </w:tr>
      <w:tr w:rsidR="0064216C" w:rsidRPr="000A57DD" w:rsidTr="00310DBC">
        <w:trPr>
          <w:trHeight w:val="395"/>
        </w:trPr>
        <w:tc>
          <w:tcPr>
            <w:tcW w:w="2261" w:type="dxa"/>
            <w:vMerge/>
            <w:tcBorders>
              <w:bottom w:val="single" w:sz="4" w:space="0" w:color="auto"/>
            </w:tcBorders>
            <w:shd w:val="clear" w:color="auto" w:fill="FFFFFF" w:themeFill="background1"/>
          </w:tcPr>
          <w:p w:rsidR="0064216C" w:rsidRPr="000A57DD" w:rsidRDefault="0064216C" w:rsidP="00D43C0E">
            <w:pPr>
              <w:spacing w:before="120" w:after="120"/>
              <w:rPr>
                <w:rFonts w:cs="Arial"/>
                <w:b/>
                <w:sz w:val="22"/>
                <w:szCs w:val="22"/>
                <w14:shadow w14:blurRad="50800" w14:dist="38100" w14:dir="2700000" w14:sx="100000" w14:sy="100000" w14:kx="0" w14:ky="0" w14:algn="tl">
                  <w14:srgbClr w14:val="000000">
                    <w14:alpha w14:val="60000"/>
                  </w14:srgbClr>
                </w14:shadow>
              </w:rPr>
            </w:pPr>
          </w:p>
        </w:tc>
        <w:tc>
          <w:tcPr>
            <w:tcW w:w="5534" w:type="dxa"/>
            <w:tcBorders>
              <w:bottom w:val="single" w:sz="4" w:space="0" w:color="auto"/>
            </w:tcBorders>
            <w:shd w:val="clear" w:color="auto" w:fill="FFFFFF" w:themeFill="background1"/>
          </w:tcPr>
          <w:p w:rsidR="0064216C" w:rsidRPr="008F5604" w:rsidRDefault="0064216C" w:rsidP="00D43C0E">
            <w:pPr>
              <w:spacing w:before="120" w:after="120"/>
              <w:rPr>
                <w:rFonts w:cs="Arial"/>
                <w:b/>
                <w:color w:val="FF0000"/>
                <w:sz w:val="22"/>
                <w:szCs w:val="22"/>
              </w:rPr>
            </w:pPr>
            <w:r>
              <w:rPr>
                <w:rFonts w:cs="Arial"/>
                <w:b/>
                <w:color w:val="FF0000"/>
                <w:sz w:val="22"/>
                <w:szCs w:val="22"/>
              </w:rPr>
              <w:t>xx</w:t>
            </w:r>
          </w:p>
        </w:tc>
        <w:tc>
          <w:tcPr>
            <w:tcW w:w="3121" w:type="dxa"/>
            <w:tcBorders>
              <w:bottom w:val="single" w:sz="4" w:space="0" w:color="auto"/>
            </w:tcBorders>
            <w:shd w:val="clear" w:color="auto" w:fill="FFFFFF" w:themeFill="background1"/>
          </w:tcPr>
          <w:p w:rsidR="0064216C" w:rsidRPr="008F5604" w:rsidRDefault="0064216C" w:rsidP="00D43C0E">
            <w:pPr>
              <w:spacing w:before="120" w:after="120"/>
              <w:rPr>
                <w:rFonts w:cs="Arial"/>
                <w:b/>
                <w:color w:val="FF0000"/>
                <w:sz w:val="22"/>
                <w:szCs w:val="22"/>
              </w:rPr>
            </w:pPr>
            <w:r>
              <w:rPr>
                <w:rFonts w:cs="Arial"/>
                <w:b/>
                <w:color w:val="FF0000"/>
                <w:sz w:val="22"/>
                <w:szCs w:val="22"/>
              </w:rPr>
              <w:t>xx</w:t>
            </w:r>
          </w:p>
        </w:tc>
      </w:tr>
      <w:tr w:rsidR="0064216C" w:rsidRPr="000A57DD" w:rsidTr="0092068E">
        <w:tc>
          <w:tcPr>
            <w:tcW w:w="10916" w:type="dxa"/>
            <w:gridSpan w:val="3"/>
            <w:shd w:val="clear" w:color="auto" w:fill="FABF8F" w:themeFill="accent6" w:themeFillTint="99"/>
          </w:tcPr>
          <w:p w:rsidR="0064216C" w:rsidRDefault="0064216C" w:rsidP="00D43C0E">
            <w:pPr>
              <w:spacing w:before="120" w:after="120"/>
              <w:rPr>
                <w:rFonts w:cs="Arial"/>
                <w:b/>
                <w:color w:val="000000"/>
                <w:sz w:val="22"/>
                <w:szCs w:val="22"/>
              </w:rPr>
            </w:pPr>
            <w:r>
              <w:rPr>
                <w:rFonts w:cs="Arial"/>
                <w:b/>
                <w:color w:val="000000"/>
                <w:sz w:val="22"/>
                <w:szCs w:val="22"/>
              </w:rPr>
              <w:t xml:space="preserve">1.1 Context </w:t>
            </w:r>
          </w:p>
        </w:tc>
      </w:tr>
      <w:tr w:rsidR="0064216C" w:rsidRPr="000A57DD" w:rsidTr="0092068E">
        <w:tc>
          <w:tcPr>
            <w:tcW w:w="10916" w:type="dxa"/>
            <w:gridSpan w:val="3"/>
            <w:tcBorders>
              <w:bottom w:val="single" w:sz="4" w:space="0" w:color="auto"/>
            </w:tcBorders>
            <w:shd w:val="clear" w:color="auto" w:fill="FFFFFF" w:themeFill="background1"/>
          </w:tcPr>
          <w:p w:rsidR="0064216C" w:rsidRPr="0042642F" w:rsidRDefault="0064216C" w:rsidP="00D43C0E">
            <w:pPr>
              <w:spacing w:before="120" w:after="120"/>
              <w:rPr>
                <w:rFonts w:cs="Arial"/>
                <w:b/>
                <w:sz w:val="22"/>
                <w:szCs w:val="22"/>
              </w:rPr>
            </w:pPr>
            <w:r w:rsidRPr="0042642F">
              <w:rPr>
                <w:rFonts w:cs="Arial"/>
                <w:b/>
                <w:sz w:val="22"/>
                <w:szCs w:val="22"/>
              </w:rPr>
              <w:t xml:space="preserve">Please note briefly (bullet point) any key contextual factors to take into account when evaluating the 2015 outcomes for pupils. </w:t>
            </w:r>
          </w:p>
          <w:p w:rsidR="0064216C" w:rsidRPr="009814A4" w:rsidRDefault="0064216C" w:rsidP="009814A4">
            <w:pPr>
              <w:pStyle w:val="ListParagraph"/>
              <w:numPr>
                <w:ilvl w:val="0"/>
                <w:numId w:val="13"/>
              </w:numPr>
              <w:spacing w:before="120" w:after="120"/>
              <w:rPr>
                <w:rFonts w:cs="Arial"/>
                <w:b/>
                <w:sz w:val="22"/>
                <w:szCs w:val="22"/>
              </w:rPr>
            </w:pPr>
            <w:r>
              <w:rPr>
                <w:rFonts w:cs="Arial"/>
                <w:b/>
                <w:color w:val="FF0000"/>
                <w:sz w:val="22"/>
                <w:szCs w:val="22"/>
              </w:rPr>
              <w:t>xx</w:t>
            </w:r>
          </w:p>
          <w:p w:rsidR="0064216C" w:rsidRPr="009814A4" w:rsidRDefault="0064216C" w:rsidP="009814A4">
            <w:pPr>
              <w:pStyle w:val="ListParagraph"/>
              <w:numPr>
                <w:ilvl w:val="0"/>
                <w:numId w:val="13"/>
              </w:numPr>
              <w:spacing w:before="120" w:after="120"/>
              <w:rPr>
                <w:rFonts w:cs="Arial"/>
                <w:b/>
                <w:sz w:val="22"/>
                <w:szCs w:val="22"/>
              </w:rPr>
            </w:pPr>
            <w:r>
              <w:rPr>
                <w:rFonts w:cs="Arial"/>
                <w:b/>
                <w:color w:val="FF0000"/>
                <w:sz w:val="22"/>
                <w:szCs w:val="22"/>
              </w:rPr>
              <w:t>xx</w:t>
            </w:r>
          </w:p>
          <w:p w:rsidR="0064216C" w:rsidRPr="002D5F67" w:rsidRDefault="0064216C" w:rsidP="002D5F67">
            <w:pPr>
              <w:pStyle w:val="ListParagraph"/>
              <w:numPr>
                <w:ilvl w:val="0"/>
                <w:numId w:val="13"/>
              </w:numPr>
              <w:spacing w:before="120" w:after="120"/>
              <w:rPr>
                <w:rFonts w:cs="Arial"/>
                <w:b/>
                <w:sz w:val="22"/>
                <w:szCs w:val="22"/>
              </w:rPr>
            </w:pPr>
            <w:r>
              <w:rPr>
                <w:rFonts w:cs="Arial"/>
                <w:b/>
                <w:color w:val="FF0000"/>
                <w:sz w:val="22"/>
                <w:szCs w:val="22"/>
              </w:rPr>
              <w:t>xx</w:t>
            </w:r>
          </w:p>
        </w:tc>
      </w:tr>
    </w:tbl>
    <w:p w:rsidR="0064216C" w:rsidRDefault="0064216C" w:rsidP="003E40FA">
      <w:pPr>
        <w:spacing w:before="120" w:after="120"/>
        <w:rPr>
          <w:rFonts w:cs="Arial"/>
          <w:b/>
          <w:color w:val="000000"/>
          <w:sz w:val="22"/>
          <w:szCs w:val="22"/>
        </w:rPr>
        <w:sectPr w:rsidR="0064216C" w:rsidSect="0064216C">
          <w:headerReference w:type="default" r:id="rId12"/>
          <w:footerReference w:type="default" r:id="rId13"/>
          <w:pgSz w:w="11906" w:h="16838"/>
          <w:pgMar w:top="851" w:right="1440" w:bottom="1440" w:left="1440" w:header="708" w:footer="708" w:gutter="0"/>
          <w:pgNumType w:start="1"/>
          <w:cols w:space="708"/>
          <w:docGrid w:linePitch="360"/>
        </w:sectPr>
      </w:pPr>
    </w:p>
    <w:tbl>
      <w:tblPr>
        <w:tblStyle w:val="TableGrid"/>
        <w:tblW w:w="10916" w:type="dxa"/>
        <w:tblInd w:w="-743" w:type="dxa"/>
        <w:shd w:val="clear" w:color="auto" w:fill="FFFFFF" w:themeFill="background1"/>
        <w:tblLayout w:type="fixed"/>
        <w:tblLook w:val="04A0" w:firstRow="1" w:lastRow="0" w:firstColumn="1" w:lastColumn="0" w:noHBand="0" w:noVBand="1"/>
      </w:tblPr>
      <w:tblGrid>
        <w:gridCol w:w="565"/>
        <w:gridCol w:w="2552"/>
        <w:gridCol w:w="709"/>
        <w:gridCol w:w="1134"/>
        <w:gridCol w:w="142"/>
        <w:gridCol w:w="354"/>
        <w:gridCol w:w="71"/>
        <w:gridCol w:w="851"/>
        <w:gridCol w:w="994"/>
        <w:gridCol w:w="566"/>
        <w:gridCol w:w="568"/>
        <w:gridCol w:w="445"/>
        <w:gridCol w:w="689"/>
        <w:gridCol w:w="1276"/>
      </w:tblGrid>
      <w:tr w:rsidR="0064216C" w:rsidRPr="000A57DD" w:rsidTr="0092068E">
        <w:tc>
          <w:tcPr>
            <w:tcW w:w="10916" w:type="dxa"/>
            <w:gridSpan w:val="14"/>
            <w:shd w:val="clear" w:color="auto" w:fill="FABF8F" w:themeFill="accent6" w:themeFillTint="99"/>
          </w:tcPr>
          <w:p w:rsidR="0064216C" w:rsidRPr="00493B3F" w:rsidRDefault="0064216C" w:rsidP="003E40FA">
            <w:pPr>
              <w:spacing w:before="120" w:after="120"/>
              <w:rPr>
                <w:rFonts w:cs="Arial"/>
                <w:sz w:val="22"/>
                <w:szCs w:val="22"/>
              </w:rPr>
            </w:pPr>
            <w:r>
              <w:rPr>
                <w:rFonts w:cs="Arial"/>
                <w:b/>
                <w:color w:val="000000"/>
                <w:sz w:val="22"/>
                <w:szCs w:val="22"/>
              </w:rPr>
              <w:lastRenderedPageBreak/>
              <w:t xml:space="preserve">1.2 </w:t>
            </w:r>
            <w:r w:rsidRPr="000A57DD">
              <w:rPr>
                <w:rFonts w:cs="Arial"/>
                <w:b/>
                <w:color w:val="000000"/>
                <w:sz w:val="22"/>
                <w:szCs w:val="22"/>
              </w:rPr>
              <w:t xml:space="preserve">Outcomes for Pupils in 2015: </w:t>
            </w:r>
            <w:r>
              <w:rPr>
                <w:rFonts w:cs="Arial"/>
                <w:b/>
                <w:color w:val="000000"/>
                <w:sz w:val="22"/>
                <w:szCs w:val="22"/>
              </w:rPr>
              <w:t>Outcomes for students</w:t>
            </w:r>
            <w:r w:rsidRPr="000A57DD">
              <w:rPr>
                <w:rFonts w:cs="Arial"/>
                <w:b/>
                <w:color w:val="000000"/>
                <w:sz w:val="22"/>
                <w:szCs w:val="22"/>
              </w:rPr>
              <w:t xml:space="preserve"> in 2015: </w:t>
            </w:r>
            <w:r>
              <w:rPr>
                <w:rFonts w:cs="Arial"/>
                <w:b/>
                <w:color w:val="000000"/>
                <w:sz w:val="22"/>
                <w:szCs w:val="22"/>
              </w:rPr>
              <w:t>RAP j</w:t>
            </w:r>
            <w:r w:rsidRPr="000A57DD">
              <w:rPr>
                <w:rFonts w:cs="Arial"/>
                <w:b/>
                <w:color w:val="000000"/>
                <w:sz w:val="22"/>
                <w:szCs w:val="22"/>
              </w:rPr>
              <w:t>udgement</w:t>
            </w:r>
            <w:r>
              <w:rPr>
                <w:rFonts w:cs="Arial"/>
                <w:b/>
                <w:color w:val="000000"/>
                <w:sz w:val="22"/>
                <w:szCs w:val="22"/>
              </w:rPr>
              <w:t xml:space="preserve"> (Ref. Appendix 1) summary of strengths and areas for improvement </w:t>
            </w:r>
          </w:p>
        </w:tc>
      </w:tr>
      <w:tr w:rsidR="0064216C" w:rsidRPr="000A57DD" w:rsidTr="005847E1">
        <w:trPr>
          <w:trHeight w:val="1581"/>
        </w:trPr>
        <w:tc>
          <w:tcPr>
            <w:tcW w:w="10916" w:type="dxa"/>
            <w:gridSpan w:val="14"/>
            <w:shd w:val="clear" w:color="auto" w:fill="FFFFFF" w:themeFill="background1"/>
          </w:tcPr>
          <w:tbl>
            <w:tblPr>
              <w:tblpPr w:leftFromText="180" w:rightFromText="180" w:vertAnchor="text" w:horzAnchor="margin" w:tblpXSpec="center" w:tblpY="178"/>
              <w:tblOverlap w:val="never"/>
              <w:tblW w:w="85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977"/>
              <w:gridCol w:w="2709"/>
              <w:gridCol w:w="705"/>
              <w:gridCol w:w="705"/>
              <w:gridCol w:w="705"/>
              <w:gridCol w:w="705"/>
            </w:tblGrid>
            <w:tr w:rsidR="0064216C" w:rsidRPr="00493B3F" w:rsidTr="00835DF8">
              <w:trPr>
                <w:trHeight w:val="357"/>
              </w:trPr>
              <w:tc>
                <w:tcPr>
                  <w:tcW w:w="5686" w:type="dxa"/>
                  <w:gridSpan w:val="2"/>
                  <w:tcBorders>
                    <w:top w:val="nil"/>
                    <w:left w:val="nil"/>
                    <w:bottom w:val="single" w:sz="6" w:space="0" w:color="auto"/>
                  </w:tcBorders>
                  <w:shd w:val="clear" w:color="auto" w:fill="auto"/>
                </w:tcPr>
                <w:p w:rsidR="0064216C" w:rsidRPr="00493B3F" w:rsidRDefault="0064216C" w:rsidP="003952CE">
                  <w:pPr>
                    <w:spacing w:before="120" w:after="120"/>
                    <w:ind w:firstLine="720"/>
                    <w:rPr>
                      <w:rFonts w:cs="Arial"/>
                      <w:sz w:val="22"/>
                      <w:szCs w:val="22"/>
                    </w:rPr>
                  </w:pPr>
                </w:p>
              </w:tc>
              <w:tc>
                <w:tcPr>
                  <w:tcW w:w="705" w:type="dxa"/>
                  <w:shd w:val="clear" w:color="auto" w:fill="E6E6E6"/>
                </w:tcPr>
                <w:p w:rsidR="0064216C" w:rsidRPr="00493B3F" w:rsidRDefault="0064216C" w:rsidP="003E7564">
                  <w:pPr>
                    <w:spacing w:before="120" w:after="120"/>
                    <w:jc w:val="center"/>
                    <w:rPr>
                      <w:rFonts w:cs="Arial"/>
                      <w:b/>
                      <w:sz w:val="22"/>
                      <w:szCs w:val="22"/>
                    </w:rPr>
                  </w:pPr>
                  <w:r w:rsidRPr="00493B3F">
                    <w:rPr>
                      <w:rFonts w:cs="Arial"/>
                      <w:b/>
                      <w:sz w:val="22"/>
                      <w:szCs w:val="22"/>
                    </w:rPr>
                    <w:t>1</w:t>
                  </w:r>
                </w:p>
              </w:tc>
              <w:tc>
                <w:tcPr>
                  <w:tcW w:w="705" w:type="dxa"/>
                  <w:shd w:val="clear" w:color="auto" w:fill="E6E6E6"/>
                </w:tcPr>
                <w:p w:rsidR="0064216C" w:rsidRPr="00493B3F" w:rsidRDefault="0064216C" w:rsidP="003E7564">
                  <w:pPr>
                    <w:spacing w:before="120" w:after="120"/>
                    <w:jc w:val="center"/>
                    <w:rPr>
                      <w:rFonts w:cs="Arial"/>
                      <w:b/>
                      <w:sz w:val="22"/>
                      <w:szCs w:val="22"/>
                    </w:rPr>
                  </w:pPr>
                  <w:r w:rsidRPr="00493B3F">
                    <w:rPr>
                      <w:rFonts w:cs="Arial"/>
                      <w:b/>
                      <w:sz w:val="22"/>
                      <w:szCs w:val="22"/>
                    </w:rPr>
                    <w:t>2</w:t>
                  </w:r>
                </w:p>
              </w:tc>
              <w:tc>
                <w:tcPr>
                  <w:tcW w:w="705" w:type="dxa"/>
                  <w:shd w:val="clear" w:color="auto" w:fill="E6E6E6"/>
                </w:tcPr>
                <w:p w:rsidR="0064216C" w:rsidRPr="00493B3F" w:rsidRDefault="0064216C" w:rsidP="003E7564">
                  <w:pPr>
                    <w:spacing w:before="120" w:after="120"/>
                    <w:jc w:val="center"/>
                    <w:rPr>
                      <w:rFonts w:cs="Arial"/>
                      <w:b/>
                      <w:sz w:val="22"/>
                      <w:szCs w:val="22"/>
                    </w:rPr>
                  </w:pPr>
                  <w:r w:rsidRPr="00493B3F">
                    <w:rPr>
                      <w:rFonts w:cs="Arial"/>
                      <w:b/>
                      <w:sz w:val="22"/>
                      <w:szCs w:val="22"/>
                    </w:rPr>
                    <w:t>3</w:t>
                  </w:r>
                </w:p>
              </w:tc>
              <w:tc>
                <w:tcPr>
                  <w:tcW w:w="705" w:type="dxa"/>
                  <w:shd w:val="clear" w:color="auto" w:fill="E6E6E6"/>
                </w:tcPr>
                <w:p w:rsidR="0064216C" w:rsidRPr="00493B3F" w:rsidRDefault="0064216C" w:rsidP="003E7564">
                  <w:pPr>
                    <w:spacing w:before="120" w:after="120"/>
                    <w:jc w:val="center"/>
                    <w:rPr>
                      <w:rFonts w:cs="Arial"/>
                      <w:b/>
                      <w:sz w:val="22"/>
                      <w:szCs w:val="22"/>
                    </w:rPr>
                  </w:pPr>
                  <w:r w:rsidRPr="00493B3F">
                    <w:rPr>
                      <w:rFonts w:cs="Arial"/>
                      <w:b/>
                      <w:sz w:val="22"/>
                      <w:szCs w:val="22"/>
                    </w:rPr>
                    <w:t>4</w:t>
                  </w:r>
                </w:p>
              </w:tc>
            </w:tr>
            <w:tr w:rsidR="0064216C" w:rsidRPr="00493B3F" w:rsidTr="00A11E02">
              <w:trPr>
                <w:trHeight w:val="467"/>
              </w:trPr>
              <w:tc>
                <w:tcPr>
                  <w:tcW w:w="2977" w:type="dxa"/>
                  <w:tcBorders>
                    <w:top w:val="single" w:sz="6" w:space="0" w:color="auto"/>
                  </w:tcBorders>
                  <w:shd w:val="clear" w:color="auto" w:fill="E6E6E6"/>
                </w:tcPr>
                <w:p w:rsidR="0064216C" w:rsidRPr="00493B3F" w:rsidRDefault="0064216C" w:rsidP="003E7564">
                  <w:pPr>
                    <w:spacing w:before="40" w:after="40"/>
                    <w:rPr>
                      <w:rFonts w:cs="Arial"/>
                      <w:b/>
                      <w:sz w:val="22"/>
                      <w:szCs w:val="22"/>
                    </w:rPr>
                  </w:pPr>
                  <w:r w:rsidRPr="000A57DD">
                    <w:rPr>
                      <w:rFonts w:cs="Arial"/>
                      <w:b/>
                      <w:sz w:val="22"/>
                      <w:szCs w:val="22"/>
                    </w:rPr>
                    <w:t xml:space="preserve">2015 Outcomes for pupils </w:t>
                  </w:r>
                </w:p>
              </w:tc>
              <w:tc>
                <w:tcPr>
                  <w:tcW w:w="2709" w:type="dxa"/>
                  <w:tcBorders>
                    <w:top w:val="single" w:sz="6" w:space="0" w:color="auto"/>
                  </w:tcBorders>
                  <w:shd w:val="clear" w:color="auto" w:fill="E6E6E6"/>
                </w:tcPr>
                <w:p w:rsidR="0064216C" w:rsidRPr="00493B3F" w:rsidRDefault="0064216C" w:rsidP="003E7564">
                  <w:pPr>
                    <w:spacing w:before="40" w:after="40"/>
                    <w:rPr>
                      <w:rFonts w:cs="Arial"/>
                      <w:b/>
                      <w:sz w:val="22"/>
                      <w:szCs w:val="22"/>
                    </w:rPr>
                  </w:pPr>
                  <w:r>
                    <w:rPr>
                      <w:rFonts w:cs="Arial"/>
                      <w:b/>
                      <w:sz w:val="22"/>
                      <w:szCs w:val="22"/>
                    </w:rPr>
                    <w:t xml:space="preserve">RAP evaluation </w:t>
                  </w:r>
                </w:p>
              </w:tc>
              <w:tc>
                <w:tcPr>
                  <w:tcW w:w="705" w:type="dxa"/>
                  <w:shd w:val="clear" w:color="auto" w:fill="auto"/>
                </w:tcPr>
                <w:p w:rsidR="0064216C" w:rsidRPr="003E7564" w:rsidRDefault="0064216C" w:rsidP="003E7564">
                  <w:pPr>
                    <w:spacing w:before="40" w:after="40"/>
                    <w:jc w:val="center"/>
                    <w:rPr>
                      <w:rFonts w:cs="Arial"/>
                      <w:b/>
                      <w:color w:val="FF0000"/>
                      <w:sz w:val="22"/>
                      <w:szCs w:val="22"/>
                    </w:rPr>
                  </w:pPr>
                  <w:r w:rsidRPr="003E7564">
                    <w:rPr>
                      <w:rFonts w:cs="Arial"/>
                      <w:b/>
                      <w:color w:val="FF0000"/>
                      <w:sz w:val="22"/>
                      <w:szCs w:val="22"/>
                    </w:rPr>
                    <w:sym w:font="Wingdings" w:char="F0FC"/>
                  </w:r>
                </w:p>
              </w:tc>
              <w:tc>
                <w:tcPr>
                  <w:tcW w:w="705" w:type="dxa"/>
                  <w:shd w:val="clear" w:color="auto" w:fill="auto"/>
                </w:tcPr>
                <w:p w:rsidR="0064216C" w:rsidRPr="003E7564" w:rsidRDefault="0064216C" w:rsidP="003E7564">
                  <w:pPr>
                    <w:spacing w:before="40" w:after="40"/>
                    <w:jc w:val="center"/>
                    <w:rPr>
                      <w:rFonts w:cs="Arial"/>
                      <w:b/>
                      <w:color w:val="FF0000"/>
                      <w:sz w:val="22"/>
                      <w:szCs w:val="22"/>
                    </w:rPr>
                  </w:pPr>
                  <w:r w:rsidRPr="003E7564">
                    <w:rPr>
                      <w:rFonts w:cs="Arial"/>
                      <w:b/>
                      <w:color w:val="FF0000"/>
                      <w:sz w:val="22"/>
                      <w:szCs w:val="22"/>
                    </w:rPr>
                    <w:sym w:font="Wingdings" w:char="F0FC"/>
                  </w:r>
                </w:p>
              </w:tc>
              <w:tc>
                <w:tcPr>
                  <w:tcW w:w="705" w:type="dxa"/>
                  <w:shd w:val="clear" w:color="auto" w:fill="auto"/>
                </w:tcPr>
                <w:p w:rsidR="0064216C" w:rsidRPr="003E7564" w:rsidRDefault="0064216C" w:rsidP="003E7564">
                  <w:pPr>
                    <w:spacing w:before="40" w:after="40"/>
                    <w:jc w:val="center"/>
                    <w:rPr>
                      <w:rFonts w:cs="Arial"/>
                      <w:b/>
                      <w:color w:val="FF0000"/>
                      <w:sz w:val="22"/>
                      <w:szCs w:val="22"/>
                    </w:rPr>
                  </w:pPr>
                  <w:r w:rsidRPr="003E7564">
                    <w:rPr>
                      <w:rFonts w:cs="Arial"/>
                      <w:b/>
                      <w:color w:val="FF0000"/>
                      <w:sz w:val="22"/>
                      <w:szCs w:val="22"/>
                    </w:rPr>
                    <w:sym w:font="Wingdings" w:char="F0FC"/>
                  </w:r>
                </w:p>
              </w:tc>
              <w:tc>
                <w:tcPr>
                  <w:tcW w:w="705" w:type="dxa"/>
                  <w:shd w:val="clear" w:color="auto" w:fill="auto"/>
                </w:tcPr>
                <w:p w:rsidR="0064216C" w:rsidRPr="003E7564" w:rsidRDefault="0064216C" w:rsidP="003E7564">
                  <w:pPr>
                    <w:spacing w:before="40" w:after="40"/>
                    <w:jc w:val="center"/>
                    <w:rPr>
                      <w:rFonts w:cs="Arial"/>
                      <w:b/>
                      <w:color w:val="FF0000"/>
                      <w:sz w:val="22"/>
                      <w:szCs w:val="22"/>
                    </w:rPr>
                  </w:pPr>
                  <w:r w:rsidRPr="003E7564">
                    <w:rPr>
                      <w:rFonts w:cs="Arial"/>
                      <w:b/>
                      <w:color w:val="FF0000"/>
                      <w:sz w:val="22"/>
                      <w:szCs w:val="22"/>
                    </w:rPr>
                    <w:sym w:font="Wingdings" w:char="F0FC"/>
                  </w:r>
                </w:p>
              </w:tc>
            </w:tr>
            <w:tr w:rsidR="0064216C" w:rsidRPr="00493B3F" w:rsidTr="00835DF8">
              <w:tc>
                <w:tcPr>
                  <w:tcW w:w="8506" w:type="dxa"/>
                  <w:gridSpan w:val="6"/>
                  <w:shd w:val="clear" w:color="auto" w:fill="E6E6E6"/>
                </w:tcPr>
                <w:p w:rsidR="0064216C" w:rsidRPr="00493B3F" w:rsidRDefault="0064216C" w:rsidP="003E7564">
                  <w:pPr>
                    <w:spacing w:before="40" w:after="40"/>
                    <w:rPr>
                      <w:rFonts w:cs="Arial"/>
                      <w:color w:val="000000"/>
                      <w:sz w:val="22"/>
                      <w:szCs w:val="22"/>
                    </w:rPr>
                  </w:pPr>
                  <w:r>
                    <w:rPr>
                      <w:rFonts w:cs="Arial"/>
                      <w:b/>
                      <w:color w:val="000000"/>
                      <w:sz w:val="22"/>
                      <w:szCs w:val="22"/>
                    </w:rPr>
                    <w:t xml:space="preserve">Key -  </w:t>
                  </w:r>
                  <w:r w:rsidRPr="00493B3F">
                    <w:rPr>
                      <w:rFonts w:cs="Arial"/>
                      <w:color w:val="000000"/>
                      <w:sz w:val="22"/>
                      <w:szCs w:val="22"/>
                    </w:rPr>
                    <w:t>1: Outstanding 2:Good 3: Requires Improvement 4: Inadequate</w:t>
                  </w:r>
                </w:p>
              </w:tc>
            </w:tr>
          </w:tbl>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Default="0064216C" w:rsidP="003952CE">
            <w:pPr>
              <w:jc w:val="both"/>
              <w:rPr>
                <w:b/>
                <w:sz w:val="22"/>
                <w:szCs w:val="22"/>
              </w:rPr>
            </w:pPr>
            <w:r>
              <w:rPr>
                <w:b/>
                <w:sz w:val="22"/>
                <w:szCs w:val="22"/>
              </w:rPr>
              <w:t>If the school’s view on outcomes for pupils in 2015 differs from that of the RAP,  please record below the main reasons for this:</w:t>
            </w:r>
          </w:p>
          <w:p w:rsidR="0064216C" w:rsidRPr="003952CE" w:rsidRDefault="0064216C" w:rsidP="003952CE">
            <w:pPr>
              <w:pStyle w:val="ListParagraph"/>
              <w:numPr>
                <w:ilvl w:val="0"/>
                <w:numId w:val="31"/>
              </w:numPr>
              <w:rPr>
                <w:b/>
                <w:sz w:val="22"/>
                <w:szCs w:val="22"/>
              </w:rPr>
            </w:pPr>
            <w:r>
              <w:rPr>
                <w:b/>
                <w:color w:val="FF0000"/>
                <w:sz w:val="22"/>
                <w:szCs w:val="22"/>
              </w:rPr>
              <w:t>xxxx</w:t>
            </w:r>
          </w:p>
          <w:p w:rsidR="0064216C" w:rsidRDefault="0064216C" w:rsidP="00A1143C">
            <w:pPr>
              <w:rPr>
                <w:b/>
                <w:sz w:val="22"/>
                <w:szCs w:val="22"/>
              </w:rPr>
            </w:pPr>
          </w:p>
          <w:p w:rsidR="0064216C" w:rsidRDefault="0064216C" w:rsidP="00A1143C">
            <w:pPr>
              <w:rPr>
                <w:b/>
                <w:sz w:val="22"/>
                <w:szCs w:val="22"/>
              </w:rPr>
            </w:pPr>
          </w:p>
          <w:p w:rsidR="0064216C" w:rsidRDefault="0064216C" w:rsidP="00A1143C">
            <w:pPr>
              <w:rPr>
                <w:b/>
                <w:sz w:val="22"/>
                <w:szCs w:val="22"/>
              </w:rPr>
            </w:pPr>
          </w:p>
          <w:p w:rsidR="0064216C" w:rsidRPr="000A57DD" w:rsidRDefault="0064216C" w:rsidP="00A1143C">
            <w:pPr>
              <w:rPr>
                <w:b/>
                <w:sz w:val="22"/>
                <w:szCs w:val="22"/>
              </w:rPr>
            </w:pPr>
          </w:p>
        </w:tc>
      </w:tr>
      <w:tr w:rsidR="0064216C" w:rsidRPr="000A57DD" w:rsidTr="00310DBC">
        <w:trPr>
          <w:trHeight w:val="379"/>
        </w:trPr>
        <w:tc>
          <w:tcPr>
            <w:tcW w:w="5456" w:type="dxa"/>
            <w:gridSpan w:val="6"/>
            <w:shd w:val="clear" w:color="auto" w:fill="FFFFFF" w:themeFill="background1"/>
          </w:tcPr>
          <w:p w:rsidR="0064216C" w:rsidRPr="00835DF8" w:rsidRDefault="0064216C" w:rsidP="009814A4">
            <w:pPr>
              <w:spacing w:before="120" w:after="120"/>
              <w:jc w:val="center"/>
              <w:rPr>
                <w:rFonts w:cs="Arial"/>
                <w:b/>
                <w:sz w:val="22"/>
                <w:szCs w:val="22"/>
              </w:rPr>
            </w:pPr>
            <w:r w:rsidRPr="00835DF8">
              <w:rPr>
                <w:rFonts w:cs="Arial"/>
                <w:b/>
                <w:sz w:val="22"/>
                <w:szCs w:val="22"/>
              </w:rPr>
              <w:t>Strengths</w:t>
            </w:r>
          </w:p>
        </w:tc>
        <w:tc>
          <w:tcPr>
            <w:tcW w:w="5460" w:type="dxa"/>
            <w:gridSpan w:val="8"/>
            <w:shd w:val="clear" w:color="auto" w:fill="FFFFFF" w:themeFill="background1"/>
          </w:tcPr>
          <w:p w:rsidR="0064216C" w:rsidRPr="00835DF8" w:rsidRDefault="0064216C" w:rsidP="009814A4">
            <w:pPr>
              <w:spacing w:before="120" w:after="120"/>
              <w:jc w:val="center"/>
              <w:rPr>
                <w:rFonts w:cs="Arial"/>
                <w:b/>
                <w:sz w:val="22"/>
                <w:szCs w:val="22"/>
              </w:rPr>
            </w:pPr>
            <w:r w:rsidRPr="00835DF8">
              <w:rPr>
                <w:rFonts w:cs="Arial"/>
                <w:b/>
                <w:sz w:val="22"/>
                <w:szCs w:val="22"/>
              </w:rPr>
              <w:t>Areas for Improvement</w:t>
            </w:r>
          </w:p>
        </w:tc>
      </w:tr>
      <w:tr w:rsidR="0064216C" w:rsidRPr="000A57DD" w:rsidTr="00310DBC">
        <w:trPr>
          <w:trHeight w:val="1030"/>
        </w:trPr>
        <w:tc>
          <w:tcPr>
            <w:tcW w:w="5456" w:type="dxa"/>
            <w:gridSpan w:val="6"/>
            <w:tcBorders>
              <w:bottom w:val="single" w:sz="4" w:space="0" w:color="auto"/>
            </w:tcBorders>
            <w:shd w:val="clear" w:color="auto" w:fill="FFFFFF" w:themeFill="background1"/>
          </w:tcPr>
          <w:p w:rsidR="0064216C" w:rsidRPr="009814A4" w:rsidRDefault="0064216C" w:rsidP="000974DF">
            <w:pPr>
              <w:pStyle w:val="ListParagraph"/>
              <w:numPr>
                <w:ilvl w:val="0"/>
                <w:numId w:val="13"/>
              </w:numPr>
              <w:tabs>
                <w:tab w:val="left" w:pos="459"/>
              </w:tabs>
              <w:spacing w:before="120" w:after="120"/>
              <w:ind w:left="176" w:firstLine="0"/>
              <w:rPr>
                <w:rFonts w:cs="Arial"/>
                <w:sz w:val="22"/>
                <w:szCs w:val="22"/>
              </w:rPr>
            </w:pPr>
            <w:r>
              <w:rPr>
                <w:rFonts w:cs="Arial"/>
                <w:color w:val="FF0000"/>
                <w:sz w:val="22"/>
                <w:szCs w:val="22"/>
              </w:rPr>
              <w:t>xx</w:t>
            </w:r>
          </w:p>
          <w:p w:rsidR="0064216C" w:rsidRPr="009814A4" w:rsidRDefault="0064216C" w:rsidP="000974DF">
            <w:pPr>
              <w:pStyle w:val="ListParagraph"/>
              <w:numPr>
                <w:ilvl w:val="0"/>
                <w:numId w:val="13"/>
              </w:numPr>
              <w:tabs>
                <w:tab w:val="left" w:pos="459"/>
              </w:tabs>
              <w:spacing w:before="120" w:after="120"/>
              <w:ind w:left="176" w:firstLine="0"/>
              <w:rPr>
                <w:rFonts w:cs="Arial"/>
                <w:sz w:val="22"/>
                <w:szCs w:val="22"/>
              </w:rPr>
            </w:pPr>
            <w:r>
              <w:rPr>
                <w:rFonts w:cs="Arial"/>
                <w:color w:val="FF0000"/>
                <w:sz w:val="22"/>
                <w:szCs w:val="22"/>
              </w:rPr>
              <w:t>xx</w:t>
            </w:r>
          </w:p>
          <w:p w:rsidR="0064216C" w:rsidRPr="009A4394" w:rsidRDefault="0064216C" w:rsidP="009A4394">
            <w:pPr>
              <w:pStyle w:val="ListParagraph"/>
              <w:numPr>
                <w:ilvl w:val="0"/>
                <w:numId w:val="13"/>
              </w:numPr>
              <w:tabs>
                <w:tab w:val="left" w:pos="459"/>
              </w:tabs>
              <w:spacing w:before="120" w:after="120"/>
              <w:ind w:left="459" w:hanging="283"/>
              <w:rPr>
                <w:rFonts w:cs="Arial"/>
                <w:sz w:val="22"/>
                <w:szCs w:val="22"/>
              </w:rPr>
            </w:pPr>
            <w:r>
              <w:rPr>
                <w:rFonts w:cs="Arial"/>
                <w:color w:val="FF0000"/>
                <w:sz w:val="22"/>
                <w:szCs w:val="22"/>
              </w:rPr>
              <w:t>xx</w:t>
            </w:r>
          </w:p>
        </w:tc>
        <w:tc>
          <w:tcPr>
            <w:tcW w:w="5460" w:type="dxa"/>
            <w:gridSpan w:val="8"/>
            <w:tcBorders>
              <w:bottom w:val="single" w:sz="4" w:space="0" w:color="auto"/>
            </w:tcBorders>
            <w:shd w:val="clear" w:color="auto" w:fill="FFFFFF" w:themeFill="background1"/>
          </w:tcPr>
          <w:p w:rsidR="0064216C" w:rsidRPr="008F5604" w:rsidRDefault="0064216C" w:rsidP="008F5604">
            <w:pPr>
              <w:pStyle w:val="ListParagraph"/>
              <w:numPr>
                <w:ilvl w:val="0"/>
                <w:numId w:val="13"/>
              </w:numPr>
              <w:tabs>
                <w:tab w:val="left" w:pos="447"/>
              </w:tabs>
              <w:spacing w:before="120" w:after="120"/>
              <w:ind w:left="105" w:firstLine="0"/>
              <w:rPr>
                <w:rFonts w:cs="Arial"/>
                <w:sz w:val="22"/>
                <w:szCs w:val="22"/>
              </w:rPr>
            </w:pPr>
            <w:r>
              <w:rPr>
                <w:rFonts w:cs="Arial"/>
                <w:color w:val="FF0000"/>
                <w:sz w:val="22"/>
                <w:szCs w:val="22"/>
              </w:rPr>
              <w:t>xx</w:t>
            </w:r>
          </w:p>
          <w:p w:rsidR="0064216C" w:rsidRPr="008F5604" w:rsidRDefault="0064216C" w:rsidP="008F5604">
            <w:pPr>
              <w:pStyle w:val="ListParagraph"/>
              <w:numPr>
                <w:ilvl w:val="0"/>
                <w:numId w:val="13"/>
              </w:numPr>
              <w:tabs>
                <w:tab w:val="left" w:pos="447"/>
              </w:tabs>
              <w:spacing w:before="120" w:after="120"/>
              <w:ind w:left="105" w:firstLine="0"/>
              <w:rPr>
                <w:rFonts w:cs="Arial"/>
                <w:sz w:val="22"/>
                <w:szCs w:val="22"/>
              </w:rPr>
            </w:pPr>
            <w:r>
              <w:rPr>
                <w:rFonts w:cs="Arial"/>
                <w:color w:val="FF0000"/>
                <w:sz w:val="22"/>
                <w:szCs w:val="22"/>
              </w:rPr>
              <w:t>xx</w:t>
            </w:r>
          </w:p>
          <w:p w:rsidR="0064216C" w:rsidRPr="008F5604" w:rsidRDefault="0064216C" w:rsidP="008F5604">
            <w:pPr>
              <w:pStyle w:val="ListParagraph"/>
              <w:numPr>
                <w:ilvl w:val="0"/>
                <w:numId w:val="13"/>
              </w:numPr>
              <w:tabs>
                <w:tab w:val="left" w:pos="390"/>
                <w:tab w:val="left" w:pos="615"/>
              </w:tabs>
              <w:spacing w:before="120" w:after="120"/>
              <w:ind w:left="105" w:firstLine="0"/>
              <w:rPr>
                <w:rFonts w:cs="Arial"/>
                <w:sz w:val="22"/>
                <w:szCs w:val="22"/>
              </w:rPr>
            </w:pPr>
            <w:r>
              <w:rPr>
                <w:rFonts w:cs="Arial"/>
                <w:color w:val="FF0000"/>
                <w:sz w:val="22"/>
                <w:szCs w:val="22"/>
              </w:rPr>
              <w:t xml:space="preserve"> xx</w:t>
            </w:r>
          </w:p>
          <w:p w:rsidR="0064216C" w:rsidRPr="009A4394" w:rsidRDefault="0064216C" w:rsidP="009A4394">
            <w:pPr>
              <w:tabs>
                <w:tab w:val="left" w:pos="372"/>
              </w:tabs>
              <w:spacing w:before="120" w:after="120"/>
              <w:ind w:left="105"/>
              <w:rPr>
                <w:rFonts w:cs="Arial"/>
                <w:sz w:val="22"/>
                <w:szCs w:val="22"/>
              </w:rPr>
            </w:pPr>
          </w:p>
        </w:tc>
      </w:tr>
      <w:tr w:rsidR="0064216C" w:rsidRPr="00566142" w:rsidTr="0092068E">
        <w:tc>
          <w:tcPr>
            <w:tcW w:w="10916" w:type="dxa"/>
            <w:gridSpan w:val="14"/>
            <w:shd w:val="clear" w:color="auto" w:fill="FABF8F" w:themeFill="accent6" w:themeFillTint="99"/>
          </w:tcPr>
          <w:p w:rsidR="0064216C" w:rsidRPr="00566142" w:rsidRDefault="0064216C" w:rsidP="00A1143C">
            <w:pPr>
              <w:rPr>
                <w:b/>
                <w:sz w:val="22"/>
                <w:szCs w:val="22"/>
              </w:rPr>
            </w:pPr>
            <w:r w:rsidRPr="00566142">
              <w:rPr>
                <w:b/>
                <w:sz w:val="22"/>
                <w:szCs w:val="22"/>
              </w:rPr>
              <w:t>1.3</w:t>
            </w:r>
            <w:r>
              <w:rPr>
                <w:b/>
                <w:sz w:val="22"/>
                <w:szCs w:val="22"/>
              </w:rPr>
              <w:t xml:space="preserve"> </w:t>
            </w:r>
            <w:r w:rsidRPr="00566142">
              <w:rPr>
                <w:b/>
                <w:sz w:val="22"/>
                <w:szCs w:val="22"/>
              </w:rPr>
              <w:t>Floor Standard</w:t>
            </w:r>
          </w:p>
        </w:tc>
      </w:tr>
      <w:tr w:rsidR="0064216C" w:rsidRPr="00566142" w:rsidTr="00310DBC">
        <w:tc>
          <w:tcPr>
            <w:tcW w:w="5102" w:type="dxa"/>
            <w:gridSpan w:val="5"/>
            <w:tcBorders>
              <w:bottom w:val="single" w:sz="4" w:space="0" w:color="auto"/>
            </w:tcBorders>
            <w:shd w:val="clear" w:color="auto" w:fill="FFFFFF" w:themeFill="background1"/>
          </w:tcPr>
          <w:p w:rsidR="0064216C" w:rsidRPr="00566142" w:rsidRDefault="0064216C" w:rsidP="008848C8">
            <w:pPr>
              <w:rPr>
                <w:sz w:val="22"/>
                <w:szCs w:val="22"/>
              </w:rPr>
            </w:pPr>
            <w:r w:rsidRPr="00566142">
              <w:rPr>
                <w:sz w:val="22"/>
                <w:szCs w:val="22"/>
              </w:rPr>
              <w:t xml:space="preserve">Met in 2015 </w:t>
            </w:r>
          </w:p>
        </w:tc>
        <w:tc>
          <w:tcPr>
            <w:tcW w:w="5814" w:type="dxa"/>
            <w:gridSpan w:val="9"/>
            <w:tcBorders>
              <w:bottom w:val="single" w:sz="4" w:space="0" w:color="auto"/>
            </w:tcBorders>
            <w:shd w:val="clear" w:color="auto" w:fill="FFFFFF" w:themeFill="background1"/>
          </w:tcPr>
          <w:p w:rsidR="0064216C" w:rsidRPr="00566142" w:rsidRDefault="0064216C" w:rsidP="00341884">
            <w:pPr>
              <w:jc w:val="center"/>
              <w:rPr>
                <w:sz w:val="22"/>
                <w:szCs w:val="22"/>
              </w:rPr>
            </w:pPr>
            <w:r w:rsidRPr="00566142">
              <w:rPr>
                <w:sz w:val="22"/>
                <w:szCs w:val="22"/>
              </w:rPr>
              <w:t xml:space="preserve">YES / NO </w:t>
            </w:r>
            <w:r w:rsidRPr="006B01D1">
              <w:rPr>
                <w:b/>
                <w:sz w:val="22"/>
                <w:szCs w:val="22"/>
              </w:rPr>
              <w:t>(Delete as appropriate )</w:t>
            </w:r>
          </w:p>
        </w:tc>
      </w:tr>
      <w:tr w:rsidR="0064216C" w:rsidRPr="00566142" w:rsidTr="009B747B">
        <w:tc>
          <w:tcPr>
            <w:tcW w:w="10916" w:type="dxa"/>
            <w:gridSpan w:val="14"/>
            <w:shd w:val="clear" w:color="auto" w:fill="FABF8F"/>
          </w:tcPr>
          <w:p w:rsidR="0064216C" w:rsidRPr="00566142" w:rsidRDefault="0064216C" w:rsidP="00A1143C">
            <w:pPr>
              <w:rPr>
                <w:b/>
                <w:sz w:val="22"/>
                <w:szCs w:val="22"/>
              </w:rPr>
            </w:pPr>
            <w:r w:rsidRPr="00566142">
              <w:rPr>
                <w:b/>
                <w:sz w:val="22"/>
                <w:szCs w:val="22"/>
              </w:rPr>
              <w:t>1.4  ‘Coasting Schools’ (CS) indicators [tbc]</w:t>
            </w:r>
          </w:p>
        </w:tc>
      </w:tr>
      <w:tr w:rsidR="0064216C" w:rsidRPr="00566142" w:rsidTr="00310DBC">
        <w:trPr>
          <w:trHeight w:val="128"/>
        </w:trPr>
        <w:tc>
          <w:tcPr>
            <w:tcW w:w="3826" w:type="dxa"/>
            <w:gridSpan w:val="3"/>
            <w:vMerge w:val="restart"/>
            <w:shd w:val="clear" w:color="auto" w:fill="FFFFFF" w:themeFill="background1"/>
          </w:tcPr>
          <w:p w:rsidR="0064216C" w:rsidRPr="00566142" w:rsidRDefault="0064216C" w:rsidP="00B83E34">
            <w:pPr>
              <w:rPr>
                <w:sz w:val="22"/>
                <w:szCs w:val="22"/>
              </w:rPr>
            </w:pPr>
          </w:p>
        </w:tc>
        <w:tc>
          <w:tcPr>
            <w:tcW w:w="1134" w:type="dxa"/>
            <w:vMerge w:val="restart"/>
            <w:shd w:val="clear" w:color="auto" w:fill="FFFFFF" w:themeFill="background1"/>
          </w:tcPr>
          <w:p w:rsidR="0064216C" w:rsidRPr="00566142" w:rsidRDefault="0064216C" w:rsidP="00B83E34">
            <w:pPr>
              <w:jc w:val="center"/>
              <w:rPr>
                <w:sz w:val="22"/>
                <w:szCs w:val="22"/>
              </w:rPr>
            </w:pPr>
            <w:r w:rsidRPr="00566142">
              <w:rPr>
                <w:sz w:val="22"/>
                <w:szCs w:val="22"/>
              </w:rPr>
              <w:t>2014</w:t>
            </w:r>
          </w:p>
        </w:tc>
        <w:tc>
          <w:tcPr>
            <w:tcW w:w="2978" w:type="dxa"/>
            <w:gridSpan w:val="6"/>
            <w:shd w:val="clear" w:color="auto" w:fill="FFFFFF" w:themeFill="background1"/>
          </w:tcPr>
          <w:p w:rsidR="0064216C" w:rsidRPr="00566142" w:rsidRDefault="0064216C" w:rsidP="00B83E34">
            <w:pPr>
              <w:jc w:val="center"/>
              <w:rPr>
                <w:sz w:val="22"/>
                <w:szCs w:val="22"/>
              </w:rPr>
            </w:pPr>
            <w:r w:rsidRPr="00566142">
              <w:rPr>
                <w:sz w:val="22"/>
                <w:szCs w:val="22"/>
              </w:rPr>
              <w:t>2015</w:t>
            </w:r>
          </w:p>
        </w:tc>
        <w:tc>
          <w:tcPr>
            <w:tcW w:w="1013" w:type="dxa"/>
            <w:gridSpan w:val="2"/>
            <w:vMerge w:val="restart"/>
            <w:shd w:val="clear" w:color="auto" w:fill="FFFFFF" w:themeFill="background1"/>
          </w:tcPr>
          <w:p w:rsidR="0064216C" w:rsidRPr="00566142" w:rsidRDefault="0064216C" w:rsidP="00B83E34">
            <w:pPr>
              <w:jc w:val="center"/>
              <w:rPr>
                <w:sz w:val="22"/>
                <w:szCs w:val="22"/>
              </w:rPr>
            </w:pPr>
            <w:r w:rsidRPr="00566142">
              <w:rPr>
                <w:sz w:val="22"/>
                <w:szCs w:val="22"/>
              </w:rPr>
              <w:t>2016</w:t>
            </w:r>
            <w:r>
              <w:rPr>
                <w:rStyle w:val="FootnoteReference"/>
                <w:sz w:val="22"/>
                <w:szCs w:val="22"/>
              </w:rPr>
              <w:footnoteReference w:id="3"/>
            </w:r>
          </w:p>
        </w:tc>
        <w:tc>
          <w:tcPr>
            <w:tcW w:w="1965" w:type="dxa"/>
            <w:gridSpan w:val="2"/>
            <w:vMerge w:val="restart"/>
            <w:shd w:val="clear" w:color="auto" w:fill="FFFFFF" w:themeFill="background1"/>
          </w:tcPr>
          <w:p w:rsidR="0064216C" w:rsidRPr="00566142" w:rsidRDefault="0064216C" w:rsidP="001C6275">
            <w:pPr>
              <w:jc w:val="center"/>
              <w:rPr>
                <w:sz w:val="22"/>
                <w:szCs w:val="22"/>
              </w:rPr>
            </w:pPr>
            <w:r w:rsidRPr="00566142">
              <w:rPr>
                <w:sz w:val="22"/>
                <w:szCs w:val="22"/>
              </w:rPr>
              <w:t>&lt; CS risk (Y/N)</w:t>
            </w:r>
          </w:p>
        </w:tc>
      </w:tr>
      <w:tr w:rsidR="0064216C" w:rsidRPr="00566142" w:rsidTr="00310DBC">
        <w:trPr>
          <w:trHeight w:val="127"/>
        </w:trPr>
        <w:tc>
          <w:tcPr>
            <w:tcW w:w="3826" w:type="dxa"/>
            <w:gridSpan w:val="3"/>
            <w:vMerge/>
            <w:shd w:val="clear" w:color="auto" w:fill="FFFFFF" w:themeFill="background1"/>
          </w:tcPr>
          <w:p w:rsidR="0064216C" w:rsidRPr="00566142" w:rsidRDefault="0064216C" w:rsidP="00B83E34">
            <w:pPr>
              <w:rPr>
                <w:sz w:val="22"/>
                <w:szCs w:val="22"/>
              </w:rPr>
            </w:pPr>
          </w:p>
        </w:tc>
        <w:tc>
          <w:tcPr>
            <w:tcW w:w="1134" w:type="dxa"/>
            <w:vMerge/>
            <w:shd w:val="clear" w:color="auto" w:fill="FFFFFF" w:themeFill="background1"/>
          </w:tcPr>
          <w:p w:rsidR="0064216C" w:rsidRPr="00566142" w:rsidRDefault="0064216C" w:rsidP="00B83E34">
            <w:pPr>
              <w:jc w:val="center"/>
              <w:rPr>
                <w:sz w:val="22"/>
                <w:szCs w:val="22"/>
              </w:rPr>
            </w:pPr>
          </w:p>
        </w:tc>
        <w:tc>
          <w:tcPr>
            <w:tcW w:w="1418" w:type="dxa"/>
            <w:gridSpan w:val="4"/>
            <w:shd w:val="clear" w:color="auto" w:fill="FFFFFF" w:themeFill="background1"/>
          </w:tcPr>
          <w:p w:rsidR="0064216C" w:rsidRPr="00566142" w:rsidRDefault="0064216C" w:rsidP="00B83E34">
            <w:pPr>
              <w:jc w:val="center"/>
              <w:rPr>
                <w:sz w:val="22"/>
                <w:szCs w:val="22"/>
              </w:rPr>
            </w:pPr>
          </w:p>
        </w:tc>
        <w:tc>
          <w:tcPr>
            <w:tcW w:w="1560" w:type="dxa"/>
            <w:gridSpan w:val="2"/>
            <w:shd w:val="clear" w:color="auto" w:fill="FFFFFF" w:themeFill="background1"/>
          </w:tcPr>
          <w:p w:rsidR="0064216C" w:rsidRPr="00566142" w:rsidRDefault="0064216C" w:rsidP="00B83E34">
            <w:pPr>
              <w:jc w:val="center"/>
              <w:rPr>
                <w:sz w:val="22"/>
                <w:szCs w:val="22"/>
              </w:rPr>
            </w:pPr>
            <w:r>
              <w:rPr>
                <w:sz w:val="22"/>
                <w:szCs w:val="22"/>
              </w:rPr>
              <w:t xml:space="preserve">School’s internal data </w:t>
            </w:r>
          </w:p>
        </w:tc>
        <w:tc>
          <w:tcPr>
            <w:tcW w:w="1013" w:type="dxa"/>
            <w:gridSpan w:val="2"/>
            <w:vMerge/>
            <w:shd w:val="clear" w:color="auto" w:fill="FFFFFF" w:themeFill="background1"/>
          </w:tcPr>
          <w:p w:rsidR="0064216C" w:rsidRPr="00566142" w:rsidRDefault="0064216C" w:rsidP="00B83E34">
            <w:pPr>
              <w:jc w:val="center"/>
              <w:rPr>
                <w:sz w:val="22"/>
                <w:szCs w:val="22"/>
              </w:rPr>
            </w:pPr>
          </w:p>
        </w:tc>
        <w:tc>
          <w:tcPr>
            <w:tcW w:w="1965" w:type="dxa"/>
            <w:gridSpan w:val="2"/>
            <w:vMerge/>
            <w:shd w:val="clear" w:color="auto" w:fill="FFFFFF" w:themeFill="background1"/>
          </w:tcPr>
          <w:p w:rsidR="0064216C" w:rsidRPr="00566142" w:rsidRDefault="0064216C" w:rsidP="001C6275">
            <w:pPr>
              <w:jc w:val="center"/>
              <w:rPr>
                <w:sz w:val="22"/>
                <w:szCs w:val="22"/>
              </w:rPr>
            </w:pPr>
          </w:p>
        </w:tc>
      </w:tr>
      <w:tr w:rsidR="0064216C" w:rsidRPr="00566142" w:rsidTr="00310DBC">
        <w:tc>
          <w:tcPr>
            <w:tcW w:w="3826" w:type="dxa"/>
            <w:gridSpan w:val="3"/>
            <w:shd w:val="clear" w:color="auto" w:fill="FFFFFF" w:themeFill="background1"/>
          </w:tcPr>
          <w:p w:rsidR="0064216C" w:rsidRPr="00566142" w:rsidRDefault="0064216C" w:rsidP="00B83E34">
            <w:pPr>
              <w:rPr>
                <w:sz w:val="22"/>
                <w:szCs w:val="22"/>
              </w:rPr>
            </w:pPr>
            <w:r>
              <w:rPr>
                <w:sz w:val="22"/>
                <w:szCs w:val="22"/>
              </w:rPr>
              <w:t>Attainment: 4</w:t>
            </w:r>
            <w:r w:rsidRPr="00566142">
              <w:rPr>
                <w:sz w:val="22"/>
                <w:szCs w:val="22"/>
              </w:rPr>
              <w:t>+ (</w:t>
            </w:r>
            <w:r>
              <w:rPr>
                <w:sz w:val="22"/>
                <w:szCs w:val="22"/>
              </w:rPr>
              <w:t xml:space="preserve">RWM  </w:t>
            </w:r>
            <w:r w:rsidRPr="00566142">
              <w:rPr>
                <w:sz w:val="22"/>
                <w:szCs w:val="22"/>
              </w:rPr>
              <w:t>combined)</w:t>
            </w:r>
          </w:p>
        </w:tc>
        <w:tc>
          <w:tcPr>
            <w:tcW w:w="1134" w:type="dxa"/>
            <w:shd w:val="clear" w:color="auto" w:fill="FFFFFF" w:themeFill="background1"/>
          </w:tcPr>
          <w:p w:rsidR="0064216C" w:rsidRPr="00DC199D" w:rsidRDefault="0064216C" w:rsidP="001A35CA">
            <w:pPr>
              <w:jc w:val="center"/>
              <w:rPr>
                <w:sz w:val="22"/>
                <w:szCs w:val="22"/>
              </w:rPr>
            </w:pPr>
            <w:r w:rsidRPr="001C3FE6">
              <w:rPr>
                <w:noProof/>
                <w:sz w:val="22"/>
                <w:szCs w:val="22"/>
              </w:rPr>
              <w:t>96</w:t>
            </w:r>
            <w:r w:rsidRPr="00DC199D">
              <w:rPr>
                <w:sz w:val="22"/>
                <w:szCs w:val="22"/>
              </w:rPr>
              <w:t xml:space="preserve"> (85)</w:t>
            </w:r>
          </w:p>
        </w:tc>
        <w:tc>
          <w:tcPr>
            <w:tcW w:w="1418" w:type="dxa"/>
            <w:gridSpan w:val="4"/>
            <w:shd w:val="clear" w:color="auto" w:fill="FFFFFF" w:themeFill="background1"/>
          </w:tcPr>
          <w:p w:rsidR="0064216C" w:rsidRPr="00DC199D" w:rsidRDefault="0064216C" w:rsidP="001A35CA">
            <w:pPr>
              <w:jc w:val="center"/>
              <w:rPr>
                <w:sz w:val="22"/>
                <w:szCs w:val="22"/>
              </w:rPr>
            </w:pPr>
            <w:r w:rsidRPr="001C3FE6">
              <w:rPr>
                <w:noProof/>
                <w:sz w:val="22"/>
                <w:szCs w:val="22"/>
              </w:rPr>
              <w:t>83</w:t>
            </w:r>
            <w:r w:rsidRPr="00DC199D">
              <w:rPr>
                <w:sz w:val="22"/>
                <w:szCs w:val="22"/>
              </w:rPr>
              <w:t xml:space="preserve"> (85)</w:t>
            </w:r>
          </w:p>
        </w:tc>
        <w:tc>
          <w:tcPr>
            <w:tcW w:w="1560" w:type="dxa"/>
            <w:gridSpan w:val="2"/>
            <w:shd w:val="clear" w:color="auto" w:fill="FFFFFF" w:themeFill="background1"/>
          </w:tcPr>
          <w:p w:rsidR="0064216C" w:rsidRPr="009A4394" w:rsidRDefault="0064216C" w:rsidP="00B83E34">
            <w:pPr>
              <w:jc w:val="center"/>
              <w:rPr>
                <w:color w:val="FF0000"/>
                <w:sz w:val="22"/>
                <w:szCs w:val="22"/>
              </w:rPr>
            </w:pPr>
            <w:r>
              <w:rPr>
                <w:color w:val="FF0000"/>
                <w:sz w:val="22"/>
                <w:szCs w:val="22"/>
              </w:rPr>
              <w:t>xx</w:t>
            </w:r>
          </w:p>
        </w:tc>
        <w:tc>
          <w:tcPr>
            <w:tcW w:w="1013" w:type="dxa"/>
            <w:gridSpan w:val="2"/>
            <w:shd w:val="clear" w:color="auto" w:fill="FFFFFF" w:themeFill="background1"/>
          </w:tcPr>
          <w:p w:rsidR="0064216C" w:rsidRPr="00566142" w:rsidRDefault="0064216C" w:rsidP="00D24A44">
            <w:pPr>
              <w:jc w:val="center"/>
              <w:rPr>
                <w:sz w:val="22"/>
                <w:szCs w:val="22"/>
              </w:rPr>
            </w:pPr>
            <w:r>
              <w:rPr>
                <w:color w:val="FF0000"/>
                <w:sz w:val="22"/>
                <w:szCs w:val="22"/>
              </w:rPr>
              <w:t>Xx</w:t>
            </w:r>
            <w:r>
              <w:rPr>
                <w:sz w:val="22"/>
                <w:szCs w:val="22"/>
              </w:rPr>
              <w:t>(85)</w:t>
            </w:r>
          </w:p>
        </w:tc>
        <w:tc>
          <w:tcPr>
            <w:tcW w:w="1965" w:type="dxa"/>
            <w:gridSpan w:val="2"/>
            <w:vMerge w:val="restart"/>
            <w:shd w:val="clear" w:color="auto" w:fill="FFFFFF" w:themeFill="background1"/>
          </w:tcPr>
          <w:p w:rsidR="0064216C" w:rsidRPr="004C6801" w:rsidRDefault="0064216C" w:rsidP="00B83E34">
            <w:pPr>
              <w:jc w:val="center"/>
              <w:rPr>
                <w:b/>
                <w:sz w:val="22"/>
                <w:szCs w:val="22"/>
              </w:rPr>
            </w:pPr>
            <w:r w:rsidRPr="004C6801">
              <w:rPr>
                <w:b/>
                <w:sz w:val="22"/>
                <w:szCs w:val="22"/>
              </w:rPr>
              <w:t>YES/NO</w:t>
            </w:r>
          </w:p>
          <w:p w:rsidR="0064216C" w:rsidRPr="006B01D1" w:rsidRDefault="0064216C" w:rsidP="00B83E34">
            <w:pPr>
              <w:jc w:val="center"/>
              <w:rPr>
                <w:b/>
                <w:color w:val="FF0000"/>
                <w:sz w:val="22"/>
                <w:szCs w:val="22"/>
              </w:rPr>
            </w:pPr>
            <w:r w:rsidRPr="006B01D1">
              <w:rPr>
                <w:b/>
                <w:sz w:val="22"/>
                <w:szCs w:val="22"/>
              </w:rPr>
              <w:t>(Delete as appropriate )</w:t>
            </w:r>
          </w:p>
        </w:tc>
      </w:tr>
      <w:tr w:rsidR="0064216C" w:rsidRPr="00566142" w:rsidTr="00310DBC">
        <w:tc>
          <w:tcPr>
            <w:tcW w:w="3826" w:type="dxa"/>
            <w:gridSpan w:val="3"/>
            <w:shd w:val="clear" w:color="auto" w:fill="FFFFFF" w:themeFill="background1"/>
          </w:tcPr>
          <w:p w:rsidR="0064216C" w:rsidRPr="00566142" w:rsidRDefault="0064216C" w:rsidP="00B83E34">
            <w:pPr>
              <w:rPr>
                <w:sz w:val="22"/>
                <w:szCs w:val="22"/>
              </w:rPr>
            </w:pPr>
            <w:r>
              <w:rPr>
                <w:sz w:val="22"/>
                <w:szCs w:val="22"/>
              </w:rPr>
              <w:t xml:space="preserve">Expected </w:t>
            </w:r>
            <w:r w:rsidRPr="00566142">
              <w:rPr>
                <w:sz w:val="22"/>
                <w:szCs w:val="22"/>
              </w:rPr>
              <w:t xml:space="preserve">Progress (Reading) </w:t>
            </w:r>
          </w:p>
        </w:tc>
        <w:tc>
          <w:tcPr>
            <w:tcW w:w="1134" w:type="dxa"/>
            <w:shd w:val="clear" w:color="auto" w:fill="FFFFFF" w:themeFill="background1"/>
          </w:tcPr>
          <w:p w:rsidR="0064216C" w:rsidRPr="00DC199D" w:rsidRDefault="0064216C" w:rsidP="001A35CA">
            <w:pPr>
              <w:jc w:val="center"/>
              <w:rPr>
                <w:sz w:val="22"/>
                <w:szCs w:val="22"/>
              </w:rPr>
            </w:pPr>
            <w:r w:rsidRPr="001C3FE6">
              <w:rPr>
                <w:noProof/>
                <w:sz w:val="22"/>
                <w:szCs w:val="22"/>
              </w:rPr>
              <w:t>97</w:t>
            </w:r>
            <w:r w:rsidRPr="00DC199D">
              <w:rPr>
                <w:sz w:val="22"/>
                <w:szCs w:val="22"/>
              </w:rPr>
              <w:t xml:space="preserve"> (94)</w:t>
            </w:r>
          </w:p>
        </w:tc>
        <w:tc>
          <w:tcPr>
            <w:tcW w:w="1418" w:type="dxa"/>
            <w:gridSpan w:val="4"/>
            <w:shd w:val="clear" w:color="auto" w:fill="FFFFFF" w:themeFill="background1"/>
          </w:tcPr>
          <w:p w:rsidR="0064216C" w:rsidRPr="00DC199D" w:rsidRDefault="0064216C" w:rsidP="001A35CA">
            <w:pPr>
              <w:jc w:val="center"/>
              <w:rPr>
                <w:sz w:val="22"/>
                <w:szCs w:val="22"/>
              </w:rPr>
            </w:pPr>
            <w:r w:rsidRPr="001C3FE6">
              <w:rPr>
                <w:noProof/>
                <w:sz w:val="22"/>
                <w:szCs w:val="22"/>
              </w:rPr>
              <w:t>86</w:t>
            </w:r>
            <w:r w:rsidRPr="00DC199D">
              <w:rPr>
                <w:sz w:val="22"/>
                <w:szCs w:val="22"/>
              </w:rPr>
              <w:t xml:space="preserve"> (tbc)</w:t>
            </w:r>
          </w:p>
        </w:tc>
        <w:tc>
          <w:tcPr>
            <w:tcW w:w="1560" w:type="dxa"/>
            <w:gridSpan w:val="2"/>
            <w:shd w:val="clear" w:color="auto" w:fill="FFFFFF" w:themeFill="background1"/>
          </w:tcPr>
          <w:p w:rsidR="0064216C" w:rsidRPr="009A4394" w:rsidRDefault="0064216C" w:rsidP="00B83E34">
            <w:pPr>
              <w:jc w:val="center"/>
              <w:rPr>
                <w:color w:val="FF0000"/>
                <w:sz w:val="22"/>
                <w:szCs w:val="22"/>
              </w:rPr>
            </w:pPr>
            <w:r>
              <w:rPr>
                <w:color w:val="FF0000"/>
                <w:sz w:val="22"/>
                <w:szCs w:val="22"/>
              </w:rPr>
              <w:t>xx</w:t>
            </w:r>
          </w:p>
        </w:tc>
        <w:tc>
          <w:tcPr>
            <w:tcW w:w="1013" w:type="dxa"/>
            <w:gridSpan w:val="2"/>
            <w:shd w:val="clear" w:color="auto" w:fill="FFFFFF" w:themeFill="background1"/>
          </w:tcPr>
          <w:p w:rsidR="0064216C" w:rsidRPr="00566142" w:rsidRDefault="0064216C" w:rsidP="00B83E34">
            <w:pPr>
              <w:jc w:val="center"/>
              <w:rPr>
                <w:sz w:val="22"/>
                <w:szCs w:val="22"/>
              </w:rPr>
            </w:pPr>
            <w:r w:rsidRPr="00566142">
              <w:rPr>
                <w:color w:val="FF0000"/>
                <w:sz w:val="22"/>
                <w:szCs w:val="22"/>
              </w:rPr>
              <w:t>Xx</w:t>
            </w:r>
            <w:r>
              <w:rPr>
                <w:sz w:val="22"/>
                <w:szCs w:val="22"/>
              </w:rPr>
              <w:t>[tbd</w:t>
            </w:r>
            <w:r w:rsidRPr="00566142">
              <w:rPr>
                <w:sz w:val="22"/>
                <w:szCs w:val="22"/>
              </w:rPr>
              <w:t>]</w:t>
            </w:r>
          </w:p>
        </w:tc>
        <w:tc>
          <w:tcPr>
            <w:tcW w:w="1965" w:type="dxa"/>
            <w:gridSpan w:val="2"/>
            <w:vMerge/>
            <w:shd w:val="clear" w:color="auto" w:fill="FFFFFF" w:themeFill="background1"/>
          </w:tcPr>
          <w:p w:rsidR="0064216C" w:rsidRPr="00566142" w:rsidRDefault="0064216C" w:rsidP="00B83E34">
            <w:pPr>
              <w:jc w:val="center"/>
              <w:rPr>
                <w:sz w:val="22"/>
                <w:szCs w:val="22"/>
              </w:rPr>
            </w:pPr>
          </w:p>
        </w:tc>
      </w:tr>
      <w:tr w:rsidR="0064216C" w:rsidRPr="00566142" w:rsidTr="00310DBC">
        <w:tc>
          <w:tcPr>
            <w:tcW w:w="3826" w:type="dxa"/>
            <w:gridSpan w:val="3"/>
            <w:shd w:val="clear" w:color="auto" w:fill="FFFFFF" w:themeFill="background1"/>
          </w:tcPr>
          <w:p w:rsidR="0064216C" w:rsidRPr="00566142" w:rsidRDefault="0064216C" w:rsidP="00B83E34">
            <w:pPr>
              <w:rPr>
                <w:sz w:val="22"/>
                <w:szCs w:val="22"/>
              </w:rPr>
            </w:pPr>
            <w:r>
              <w:rPr>
                <w:sz w:val="22"/>
                <w:szCs w:val="22"/>
              </w:rPr>
              <w:t xml:space="preserve">Expected </w:t>
            </w:r>
            <w:r w:rsidRPr="00566142">
              <w:rPr>
                <w:sz w:val="22"/>
                <w:szCs w:val="22"/>
              </w:rPr>
              <w:t xml:space="preserve">Progress (Writing) </w:t>
            </w:r>
          </w:p>
        </w:tc>
        <w:tc>
          <w:tcPr>
            <w:tcW w:w="1134" w:type="dxa"/>
            <w:shd w:val="clear" w:color="auto" w:fill="FFFFFF" w:themeFill="background1"/>
          </w:tcPr>
          <w:p w:rsidR="0064216C" w:rsidRPr="00DC199D" w:rsidRDefault="0064216C" w:rsidP="001A35CA">
            <w:pPr>
              <w:jc w:val="center"/>
              <w:rPr>
                <w:sz w:val="22"/>
                <w:szCs w:val="22"/>
              </w:rPr>
            </w:pPr>
            <w:r w:rsidRPr="001C3FE6">
              <w:rPr>
                <w:noProof/>
                <w:sz w:val="22"/>
                <w:szCs w:val="22"/>
              </w:rPr>
              <w:t>96</w:t>
            </w:r>
            <w:r w:rsidRPr="00DC199D">
              <w:rPr>
                <w:sz w:val="22"/>
                <w:szCs w:val="22"/>
              </w:rPr>
              <w:t xml:space="preserve"> (96)</w:t>
            </w:r>
          </w:p>
        </w:tc>
        <w:tc>
          <w:tcPr>
            <w:tcW w:w="1418" w:type="dxa"/>
            <w:gridSpan w:val="4"/>
            <w:shd w:val="clear" w:color="auto" w:fill="FFFFFF" w:themeFill="background1"/>
          </w:tcPr>
          <w:p w:rsidR="0064216C" w:rsidRPr="00DC199D" w:rsidRDefault="0064216C" w:rsidP="001A35CA">
            <w:pPr>
              <w:jc w:val="center"/>
              <w:rPr>
                <w:sz w:val="22"/>
                <w:szCs w:val="22"/>
              </w:rPr>
            </w:pPr>
            <w:r w:rsidRPr="001C3FE6">
              <w:rPr>
                <w:noProof/>
                <w:sz w:val="22"/>
                <w:szCs w:val="22"/>
              </w:rPr>
              <w:t>89</w:t>
            </w:r>
            <w:r w:rsidRPr="00DC199D">
              <w:rPr>
                <w:sz w:val="22"/>
                <w:szCs w:val="22"/>
              </w:rPr>
              <w:t xml:space="preserve"> (tbc)</w:t>
            </w:r>
          </w:p>
        </w:tc>
        <w:tc>
          <w:tcPr>
            <w:tcW w:w="1560" w:type="dxa"/>
            <w:gridSpan w:val="2"/>
            <w:shd w:val="clear" w:color="auto" w:fill="FFFFFF" w:themeFill="background1"/>
          </w:tcPr>
          <w:p w:rsidR="0064216C" w:rsidRPr="009A4394" w:rsidRDefault="0064216C" w:rsidP="00B83E34">
            <w:pPr>
              <w:jc w:val="center"/>
              <w:rPr>
                <w:color w:val="FF0000"/>
                <w:sz w:val="22"/>
                <w:szCs w:val="22"/>
              </w:rPr>
            </w:pPr>
            <w:r>
              <w:rPr>
                <w:color w:val="FF0000"/>
                <w:sz w:val="22"/>
                <w:szCs w:val="22"/>
              </w:rPr>
              <w:t>xx</w:t>
            </w:r>
          </w:p>
        </w:tc>
        <w:tc>
          <w:tcPr>
            <w:tcW w:w="1013" w:type="dxa"/>
            <w:gridSpan w:val="2"/>
            <w:shd w:val="clear" w:color="auto" w:fill="FFFFFF" w:themeFill="background1"/>
          </w:tcPr>
          <w:p w:rsidR="0064216C" w:rsidRPr="00566142" w:rsidRDefault="0064216C" w:rsidP="00B83E34">
            <w:pPr>
              <w:jc w:val="center"/>
              <w:rPr>
                <w:sz w:val="22"/>
                <w:szCs w:val="22"/>
              </w:rPr>
            </w:pPr>
            <w:r w:rsidRPr="00566142">
              <w:rPr>
                <w:color w:val="FF0000"/>
                <w:sz w:val="22"/>
                <w:szCs w:val="22"/>
              </w:rPr>
              <w:t>Xx</w:t>
            </w:r>
            <w:r>
              <w:rPr>
                <w:sz w:val="22"/>
                <w:szCs w:val="22"/>
              </w:rPr>
              <w:t>[tbd</w:t>
            </w:r>
            <w:r w:rsidRPr="00566142">
              <w:rPr>
                <w:sz w:val="22"/>
                <w:szCs w:val="22"/>
              </w:rPr>
              <w:t>]</w:t>
            </w:r>
          </w:p>
        </w:tc>
        <w:tc>
          <w:tcPr>
            <w:tcW w:w="1965" w:type="dxa"/>
            <w:gridSpan w:val="2"/>
            <w:vMerge/>
            <w:shd w:val="clear" w:color="auto" w:fill="FFFFFF" w:themeFill="background1"/>
          </w:tcPr>
          <w:p w:rsidR="0064216C" w:rsidRPr="00566142" w:rsidRDefault="0064216C" w:rsidP="00B83E34">
            <w:pPr>
              <w:jc w:val="center"/>
              <w:rPr>
                <w:sz w:val="22"/>
                <w:szCs w:val="22"/>
              </w:rPr>
            </w:pPr>
          </w:p>
        </w:tc>
      </w:tr>
      <w:tr w:rsidR="0064216C" w:rsidRPr="00566142" w:rsidTr="00310DBC">
        <w:tc>
          <w:tcPr>
            <w:tcW w:w="3826" w:type="dxa"/>
            <w:gridSpan w:val="3"/>
            <w:shd w:val="clear" w:color="auto" w:fill="FFFFFF" w:themeFill="background1"/>
          </w:tcPr>
          <w:p w:rsidR="0064216C" w:rsidRPr="00566142" w:rsidRDefault="0064216C" w:rsidP="00B83E34">
            <w:pPr>
              <w:rPr>
                <w:sz w:val="22"/>
                <w:szCs w:val="22"/>
              </w:rPr>
            </w:pPr>
            <w:r>
              <w:rPr>
                <w:sz w:val="22"/>
                <w:szCs w:val="22"/>
              </w:rPr>
              <w:t xml:space="preserve">Expected </w:t>
            </w:r>
            <w:r w:rsidRPr="00566142">
              <w:rPr>
                <w:sz w:val="22"/>
                <w:szCs w:val="22"/>
              </w:rPr>
              <w:t>Progress (Mathematics)</w:t>
            </w:r>
          </w:p>
        </w:tc>
        <w:tc>
          <w:tcPr>
            <w:tcW w:w="1134" w:type="dxa"/>
            <w:shd w:val="clear" w:color="auto" w:fill="FFFFFF" w:themeFill="background1"/>
          </w:tcPr>
          <w:p w:rsidR="0064216C" w:rsidRPr="00DC199D" w:rsidRDefault="0064216C" w:rsidP="001A35CA">
            <w:pPr>
              <w:jc w:val="center"/>
              <w:rPr>
                <w:sz w:val="22"/>
                <w:szCs w:val="22"/>
              </w:rPr>
            </w:pPr>
            <w:r w:rsidRPr="001C3FE6">
              <w:rPr>
                <w:noProof/>
                <w:sz w:val="22"/>
                <w:szCs w:val="22"/>
              </w:rPr>
              <w:t>99</w:t>
            </w:r>
            <w:r w:rsidRPr="00DC199D">
              <w:rPr>
                <w:sz w:val="22"/>
                <w:szCs w:val="22"/>
              </w:rPr>
              <w:t xml:space="preserve"> (93)</w:t>
            </w:r>
          </w:p>
        </w:tc>
        <w:tc>
          <w:tcPr>
            <w:tcW w:w="1418" w:type="dxa"/>
            <w:gridSpan w:val="4"/>
            <w:shd w:val="clear" w:color="auto" w:fill="FFFFFF" w:themeFill="background1"/>
          </w:tcPr>
          <w:p w:rsidR="0064216C" w:rsidRPr="00DC199D" w:rsidRDefault="0064216C" w:rsidP="001A35CA">
            <w:pPr>
              <w:jc w:val="center"/>
              <w:rPr>
                <w:sz w:val="22"/>
                <w:szCs w:val="22"/>
              </w:rPr>
            </w:pPr>
            <w:r w:rsidRPr="001C3FE6">
              <w:rPr>
                <w:noProof/>
                <w:sz w:val="22"/>
                <w:szCs w:val="22"/>
              </w:rPr>
              <w:t>85</w:t>
            </w:r>
            <w:r w:rsidRPr="00DC199D">
              <w:rPr>
                <w:sz w:val="22"/>
                <w:szCs w:val="22"/>
              </w:rPr>
              <w:t xml:space="preserve"> (tbc)</w:t>
            </w:r>
          </w:p>
        </w:tc>
        <w:tc>
          <w:tcPr>
            <w:tcW w:w="1560" w:type="dxa"/>
            <w:gridSpan w:val="2"/>
            <w:shd w:val="clear" w:color="auto" w:fill="FFFFFF" w:themeFill="background1"/>
          </w:tcPr>
          <w:p w:rsidR="0064216C" w:rsidRPr="009A4394" w:rsidRDefault="0064216C" w:rsidP="00B83E34">
            <w:pPr>
              <w:jc w:val="center"/>
              <w:rPr>
                <w:color w:val="FF0000"/>
                <w:sz w:val="22"/>
                <w:szCs w:val="22"/>
              </w:rPr>
            </w:pPr>
            <w:r>
              <w:rPr>
                <w:color w:val="FF0000"/>
                <w:sz w:val="22"/>
                <w:szCs w:val="22"/>
              </w:rPr>
              <w:t>xx</w:t>
            </w:r>
          </w:p>
        </w:tc>
        <w:tc>
          <w:tcPr>
            <w:tcW w:w="1013" w:type="dxa"/>
            <w:gridSpan w:val="2"/>
            <w:shd w:val="clear" w:color="auto" w:fill="FFFFFF" w:themeFill="background1"/>
          </w:tcPr>
          <w:p w:rsidR="0064216C" w:rsidRPr="00566142" w:rsidRDefault="0064216C" w:rsidP="00B83E34">
            <w:pPr>
              <w:jc w:val="center"/>
              <w:rPr>
                <w:sz w:val="22"/>
                <w:szCs w:val="22"/>
              </w:rPr>
            </w:pPr>
            <w:r w:rsidRPr="00566142">
              <w:rPr>
                <w:color w:val="FF0000"/>
                <w:sz w:val="22"/>
                <w:szCs w:val="22"/>
              </w:rPr>
              <w:t>xx</w:t>
            </w:r>
            <w:r w:rsidRPr="00566142">
              <w:rPr>
                <w:sz w:val="22"/>
                <w:szCs w:val="22"/>
              </w:rPr>
              <w:t>[</w:t>
            </w:r>
            <w:r>
              <w:rPr>
                <w:sz w:val="22"/>
                <w:szCs w:val="22"/>
              </w:rPr>
              <w:t>tbd</w:t>
            </w:r>
            <w:r w:rsidRPr="00566142">
              <w:rPr>
                <w:sz w:val="22"/>
                <w:szCs w:val="22"/>
              </w:rPr>
              <w:t>]</w:t>
            </w:r>
          </w:p>
        </w:tc>
        <w:tc>
          <w:tcPr>
            <w:tcW w:w="1965" w:type="dxa"/>
            <w:gridSpan w:val="2"/>
            <w:vMerge/>
            <w:shd w:val="clear" w:color="auto" w:fill="FFFFFF" w:themeFill="background1"/>
          </w:tcPr>
          <w:p w:rsidR="0064216C" w:rsidRPr="00566142" w:rsidRDefault="0064216C" w:rsidP="00B83E34">
            <w:pPr>
              <w:jc w:val="center"/>
              <w:rPr>
                <w:sz w:val="22"/>
                <w:szCs w:val="22"/>
              </w:rPr>
            </w:pPr>
          </w:p>
        </w:tc>
      </w:tr>
      <w:tr w:rsidR="0064216C" w:rsidRPr="00566142" w:rsidTr="0092068E">
        <w:tc>
          <w:tcPr>
            <w:tcW w:w="10916" w:type="dxa"/>
            <w:gridSpan w:val="14"/>
            <w:tcBorders>
              <w:bottom w:val="single" w:sz="4" w:space="0" w:color="auto"/>
            </w:tcBorders>
            <w:shd w:val="clear" w:color="auto" w:fill="FFFFFF" w:themeFill="background1"/>
          </w:tcPr>
          <w:p w:rsidR="0064216C" w:rsidRPr="00566142" w:rsidRDefault="0064216C" w:rsidP="00566142">
            <w:pPr>
              <w:jc w:val="both"/>
              <w:rPr>
                <w:sz w:val="16"/>
                <w:szCs w:val="16"/>
              </w:rPr>
            </w:pPr>
            <w:r w:rsidRPr="00310DBC">
              <w:rPr>
                <w:b/>
                <w:sz w:val="16"/>
                <w:szCs w:val="16"/>
              </w:rPr>
              <w:t>Note</w:t>
            </w:r>
            <w:r w:rsidRPr="00566142">
              <w:rPr>
                <w:sz w:val="16"/>
                <w:szCs w:val="16"/>
              </w:rPr>
              <w:t xml:space="preserve">: National attainment benchmark expectations and median progress figures in brackets. 2015 median progress nationals awaiting validation. 2016 indicative data based on current tracking (when available). There is no shift to a different measure for 2016 defined in the DFE’s proposed definition, but as primary schools move away from levels, it is likely that ‘level 4’ will be replaced with an ‘equivalent score’.  </w:t>
            </w:r>
            <w:r>
              <w:rPr>
                <w:sz w:val="16"/>
                <w:szCs w:val="16"/>
              </w:rPr>
              <w:t xml:space="preserve">2015 ‘School’s internal data’, for recording any differences between first national data release and school’s own data. </w:t>
            </w:r>
          </w:p>
        </w:tc>
      </w:tr>
      <w:tr w:rsidR="0064216C" w:rsidRPr="00566142" w:rsidTr="00DC520E">
        <w:tc>
          <w:tcPr>
            <w:tcW w:w="7372" w:type="dxa"/>
            <w:gridSpan w:val="9"/>
            <w:shd w:val="clear" w:color="auto" w:fill="FABF8F" w:themeFill="accent6" w:themeFillTint="99"/>
          </w:tcPr>
          <w:p w:rsidR="0064216C" w:rsidRPr="00566142" w:rsidRDefault="0064216C" w:rsidP="00AA1BE9">
            <w:pPr>
              <w:rPr>
                <w:sz w:val="22"/>
                <w:szCs w:val="22"/>
              </w:rPr>
            </w:pPr>
            <w:r w:rsidRPr="00566142">
              <w:rPr>
                <w:rFonts w:cs="Arial"/>
                <w:b/>
                <w:sz w:val="22"/>
                <w:szCs w:val="22"/>
              </w:rPr>
              <w:t xml:space="preserve">1.5    Early Years, KS1 and KS2 Outcomes in 2015 in relation to relevant DfE Floor Standards elements (FS) </w:t>
            </w:r>
          </w:p>
        </w:tc>
        <w:tc>
          <w:tcPr>
            <w:tcW w:w="2268" w:type="dxa"/>
            <w:gridSpan w:val="4"/>
            <w:shd w:val="clear" w:color="auto" w:fill="FABF8F" w:themeFill="accent6" w:themeFillTint="99"/>
          </w:tcPr>
          <w:p w:rsidR="0064216C" w:rsidRPr="00566142" w:rsidRDefault="0064216C" w:rsidP="00AE30D3">
            <w:pPr>
              <w:jc w:val="center"/>
              <w:rPr>
                <w:b/>
                <w:sz w:val="22"/>
                <w:szCs w:val="22"/>
              </w:rPr>
            </w:pPr>
            <w:r w:rsidRPr="00566142">
              <w:rPr>
                <w:rFonts w:cs="Arial"/>
                <w:b/>
                <w:sz w:val="22"/>
                <w:szCs w:val="22"/>
              </w:rPr>
              <w:t>2015 Outcomes</w:t>
            </w:r>
          </w:p>
        </w:tc>
        <w:tc>
          <w:tcPr>
            <w:tcW w:w="1276" w:type="dxa"/>
            <w:shd w:val="clear" w:color="auto" w:fill="FABF8F" w:themeFill="accent6" w:themeFillTint="99"/>
          </w:tcPr>
          <w:p w:rsidR="0064216C" w:rsidRPr="00566142" w:rsidRDefault="0064216C" w:rsidP="00F45080">
            <w:pPr>
              <w:rPr>
                <w:b/>
                <w:sz w:val="22"/>
                <w:szCs w:val="22"/>
              </w:rPr>
            </w:pPr>
            <w:r w:rsidRPr="00566142">
              <w:rPr>
                <w:rFonts w:cs="Arial"/>
                <w:b/>
                <w:sz w:val="22"/>
                <w:szCs w:val="22"/>
              </w:rPr>
              <w:t xml:space="preserve">At, above or below FS </w:t>
            </w:r>
          </w:p>
        </w:tc>
      </w:tr>
      <w:tr w:rsidR="0064216C" w:rsidRPr="00566142" w:rsidTr="00DC520E">
        <w:tc>
          <w:tcPr>
            <w:tcW w:w="565" w:type="dxa"/>
            <w:vMerge w:val="restart"/>
            <w:shd w:val="clear" w:color="auto" w:fill="FFFFFF" w:themeFill="background1"/>
            <w:textDirection w:val="btLr"/>
          </w:tcPr>
          <w:p w:rsidR="0064216C" w:rsidRPr="00566142" w:rsidRDefault="0064216C" w:rsidP="00E512ED">
            <w:pPr>
              <w:ind w:left="113" w:right="113"/>
              <w:jc w:val="center"/>
              <w:rPr>
                <w:rFonts w:cs="Arial"/>
                <w:b/>
                <w:sz w:val="22"/>
                <w:szCs w:val="22"/>
              </w:rPr>
            </w:pPr>
            <w:r w:rsidRPr="00566142">
              <w:rPr>
                <w:rFonts w:cs="Arial"/>
                <w:sz w:val="22"/>
                <w:szCs w:val="22"/>
              </w:rPr>
              <w:t>Attainment</w:t>
            </w:r>
          </w:p>
        </w:tc>
        <w:tc>
          <w:tcPr>
            <w:tcW w:w="6807" w:type="dxa"/>
            <w:gridSpan w:val="8"/>
            <w:shd w:val="clear" w:color="auto" w:fill="FFFFFF" w:themeFill="background1"/>
          </w:tcPr>
          <w:p w:rsidR="0064216C" w:rsidRPr="00566142" w:rsidRDefault="0064216C" w:rsidP="00866534">
            <w:pPr>
              <w:rPr>
                <w:rFonts w:cs="Arial"/>
                <w:sz w:val="22"/>
                <w:szCs w:val="22"/>
              </w:rPr>
            </w:pPr>
            <w:r w:rsidRPr="00566142">
              <w:rPr>
                <w:rFonts w:cs="Arial"/>
                <w:sz w:val="22"/>
                <w:szCs w:val="22"/>
              </w:rPr>
              <w:t xml:space="preserve">% of EY pupils achieving a Good Level of Development (GLD) </w:t>
            </w:r>
            <w:r w:rsidRPr="00566142">
              <w:rPr>
                <w:rStyle w:val="FootnoteReference"/>
                <w:rFonts w:cs="Arial"/>
                <w:sz w:val="22"/>
                <w:szCs w:val="22"/>
              </w:rPr>
              <w:footnoteReference w:id="4"/>
            </w:r>
          </w:p>
        </w:tc>
        <w:tc>
          <w:tcPr>
            <w:tcW w:w="2268" w:type="dxa"/>
            <w:gridSpan w:val="4"/>
            <w:shd w:val="clear" w:color="auto" w:fill="FFFFFF" w:themeFill="background1"/>
          </w:tcPr>
          <w:p w:rsidR="0064216C" w:rsidRPr="00DC199D" w:rsidRDefault="0064216C" w:rsidP="001A35CA">
            <w:pPr>
              <w:jc w:val="center"/>
              <w:rPr>
                <w:rFonts w:cs="Arial"/>
                <w:sz w:val="22"/>
                <w:szCs w:val="22"/>
              </w:rPr>
            </w:pPr>
            <w:r w:rsidRPr="001C3FE6">
              <w:rPr>
                <w:rFonts w:cs="Arial"/>
                <w:noProof/>
                <w:sz w:val="22"/>
                <w:szCs w:val="22"/>
              </w:rPr>
              <w:t>53</w:t>
            </w:r>
          </w:p>
        </w:tc>
        <w:tc>
          <w:tcPr>
            <w:tcW w:w="1276" w:type="dxa"/>
            <w:shd w:val="clear" w:color="auto" w:fill="FFFFFF" w:themeFill="background1"/>
          </w:tcPr>
          <w:p w:rsidR="0064216C" w:rsidRPr="00566142" w:rsidRDefault="0064216C" w:rsidP="00B63555">
            <w:pPr>
              <w:jc w:val="center"/>
              <w:rPr>
                <w:rFonts w:cs="Arial"/>
                <w:sz w:val="22"/>
                <w:szCs w:val="22"/>
              </w:rPr>
            </w:pPr>
            <w:r w:rsidRPr="00566142">
              <w:rPr>
                <w:rFonts w:cs="Arial"/>
                <w:sz w:val="22"/>
                <w:szCs w:val="22"/>
              </w:rPr>
              <w:t>NA</w:t>
            </w:r>
          </w:p>
        </w:tc>
      </w:tr>
      <w:tr w:rsidR="0064216C" w:rsidRPr="00566142" w:rsidTr="00DC520E">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6807" w:type="dxa"/>
            <w:gridSpan w:val="8"/>
            <w:tcBorders>
              <w:bottom w:val="single" w:sz="4" w:space="0" w:color="auto"/>
            </w:tcBorders>
            <w:shd w:val="clear" w:color="auto" w:fill="FFFFFF" w:themeFill="background1"/>
          </w:tcPr>
          <w:p w:rsidR="0064216C" w:rsidRPr="00566142" w:rsidRDefault="0064216C" w:rsidP="008551B6">
            <w:pPr>
              <w:rPr>
                <w:rFonts w:cs="Arial"/>
                <w:sz w:val="22"/>
                <w:szCs w:val="22"/>
              </w:rPr>
            </w:pPr>
            <w:r w:rsidRPr="00566142">
              <w:rPr>
                <w:rFonts w:cs="Arial"/>
                <w:sz w:val="22"/>
                <w:szCs w:val="22"/>
              </w:rPr>
              <w:t xml:space="preserve">% of Y1 pupils meeting the Phonics Screening Check </w:t>
            </w:r>
            <w:r w:rsidRPr="00566142">
              <w:rPr>
                <w:rStyle w:val="FootnoteReference"/>
                <w:rFonts w:cs="Arial"/>
                <w:sz w:val="22"/>
                <w:szCs w:val="22"/>
              </w:rPr>
              <w:footnoteReference w:id="5"/>
            </w:r>
          </w:p>
        </w:tc>
        <w:tc>
          <w:tcPr>
            <w:tcW w:w="2268" w:type="dxa"/>
            <w:gridSpan w:val="4"/>
            <w:tcBorders>
              <w:bottom w:val="single" w:sz="4" w:space="0" w:color="auto"/>
            </w:tcBorders>
            <w:shd w:val="clear" w:color="auto" w:fill="FFFFFF" w:themeFill="background1"/>
          </w:tcPr>
          <w:p w:rsidR="0064216C" w:rsidRPr="00DC199D" w:rsidRDefault="0064216C" w:rsidP="001A35CA">
            <w:pPr>
              <w:jc w:val="center"/>
              <w:rPr>
                <w:rFonts w:cs="Arial"/>
                <w:sz w:val="22"/>
                <w:szCs w:val="22"/>
              </w:rPr>
            </w:pPr>
            <w:r w:rsidRPr="001C3FE6">
              <w:rPr>
                <w:rFonts w:cs="Arial"/>
                <w:noProof/>
                <w:sz w:val="22"/>
                <w:szCs w:val="22"/>
              </w:rPr>
              <w:t>95</w:t>
            </w:r>
          </w:p>
        </w:tc>
        <w:tc>
          <w:tcPr>
            <w:tcW w:w="1276" w:type="dxa"/>
            <w:tcBorders>
              <w:bottom w:val="single" w:sz="4" w:space="0" w:color="auto"/>
            </w:tcBorders>
            <w:shd w:val="clear" w:color="auto" w:fill="FFFFFF" w:themeFill="background1"/>
          </w:tcPr>
          <w:p w:rsidR="0064216C" w:rsidRPr="00566142" w:rsidRDefault="0064216C" w:rsidP="00B63555">
            <w:pPr>
              <w:jc w:val="center"/>
              <w:rPr>
                <w:rFonts w:cs="Arial"/>
                <w:sz w:val="22"/>
                <w:szCs w:val="22"/>
              </w:rPr>
            </w:pPr>
            <w:r w:rsidRPr="00566142">
              <w:rPr>
                <w:rFonts w:cs="Arial"/>
                <w:sz w:val="22"/>
                <w:szCs w:val="22"/>
              </w:rPr>
              <w:t>NA</w:t>
            </w:r>
          </w:p>
        </w:tc>
      </w:tr>
      <w:tr w:rsidR="0064216C" w:rsidRPr="00566142" w:rsidTr="00DC520E">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6807" w:type="dxa"/>
            <w:gridSpan w:val="8"/>
            <w:shd w:val="clear" w:color="auto" w:fill="F2F2F2" w:themeFill="background1" w:themeFillShade="F2"/>
          </w:tcPr>
          <w:p w:rsidR="0064216C" w:rsidRPr="00566142" w:rsidRDefault="0064216C" w:rsidP="008551B6">
            <w:pPr>
              <w:rPr>
                <w:rFonts w:cs="Arial"/>
                <w:sz w:val="22"/>
                <w:szCs w:val="22"/>
              </w:rPr>
            </w:pPr>
            <w:r>
              <w:rPr>
                <w:rFonts w:cs="Arial"/>
                <w:sz w:val="22"/>
                <w:szCs w:val="22"/>
              </w:rPr>
              <w:t>% of Y2 pupils who met the Phonics Screening Check</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95</w:t>
            </w:r>
          </w:p>
        </w:tc>
        <w:tc>
          <w:tcPr>
            <w:tcW w:w="1276" w:type="dxa"/>
            <w:shd w:val="clear" w:color="auto" w:fill="F2F2F2" w:themeFill="background1" w:themeFillShade="F2"/>
          </w:tcPr>
          <w:p w:rsidR="0064216C" w:rsidRPr="00566142" w:rsidRDefault="0064216C" w:rsidP="00B63555">
            <w:pPr>
              <w:jc w:val="center"/>
              <w:rPr>
                <w:rFonts w:cs="Arial"/>
                <w:sz w:val="22"/>
                <w:szCs w:val="22"/>
              </w:rPr>
            </w:pPr>
            <w:r>
              <w:rPr>
                <w:rFonts w:cs="Arial"/>
                <w:sz w:val="22"/>
                <w:szCs w:val="22"/>
              </w:rPr>
              <w:t>NA</w:t>
            </w:r>
          </w:p>
        </w:tc>
      </w:tr>
      <w:tr w:rsidR="0064216C" w:rsidRPr="00566142" w:rsidTr="00DC520E">
        <w:trPr>
          <w:trHeight w:val="159"/>
        </w:trPr>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2552" w:type="dxa"/>
            <w:vMerge w:val="restart"/>
            <w:shd w:val="clear" w:color="auto" w:fill="FFFFFF" w:themeFill="background1"/>
          </w:tcPr>
          <w:p w:rsidR="0064216C" w:rsidRPr="00566142" w:rsidRDefault="0064216C" w:rsidP="008551B6">
            <w:pPr>
              <w:rPr>
                <w:rFonts w:cs="Arial"/>
                <w:sz w:val="22"/>
                <w:szCs w:val="22"/>
              </w:rPr>
            </w:pPr>
            <w:r w:rsidRPr="00566142">
              <w:rPr>
                <w:rFonts w:cs="Arial"/>
                <w:sz w:val="22"/>
                <w:szCs w:val="22"/>
              </w:rPr>
              <w:t xml:space="preserve">KS1 Average Points Score (APS) </w:t>
            </w:r>
          </w:p>
        </w:tc>
        <w:tc>
          <w:tcPr>
            <w:tcW w:w="4255" w:type="dxa"/>
            <w:gridSpan w:val="7"/>
            <w:shd w:val="clear" w:color="auto" w:fill="FFFFFF" w:themeFill="background1"/>
          </w:tcPr>
          <w:p w:rsidR="0064216C" w:rsidRPr="00566142" w:rsidRDefault="0064216C" w:rsidP="008551B6">
            <w:pPr>
              <w:rPr>
                <w:rFonts w:cs="Arial"/>
                <w:sz w:val="22"/>
                <w:szCs w:val="22"/>
              </w:rPr>
            </w:pPr>
            <w:r w:rsidRPr="00566142">
              <w:rPr>
                <w:rFonts w:cs="Arial"/>
                <w:sz w:val="22"/>
                <w:szCs w:val="22"/>
              </w:rPr>
              <w:t>All NC Core subjects</w:t>
            </w:r>
          </w:p>
        </w:tc>
        <w:tc>
          <w:tcPr>
            <w:tcW w:w="2268" w:type="dxa"/>
            <w:gridSpan w:val="4"/>
            <w:shd w:val="clear" w:color="auto" w:fill="FFFFFF" w:themeFill="background1"/>
          </w:tcPr>
          <w:p w:rsidR="0064216C" w:rsidRPr="00DC199D" w:rsidRDefault="0064216C" w:rsidP="001A35CA">
            <w:pPr>
              <w:jc w:val="center"/>
              <w:rPr>
                <w:rFonts w:cs="Arial"/>
                <w:sz w:val="22"/>
                <w:szCs w:val="22"/>
              </w:rPr>
            </w:pPr>
            <w:r w:rsidRPr="001C3FE6">
              <w:rPr>
                <w:rFonts w:cs="Arial"/>
                <w:noProof/>
                <w:sz w:val="22"/>
                <w:szCs w:val="22"/>
              </w:rPr>
              <w:t>17.5</w:t>
            </w:r>
          </w:p>
        </w:tc>
        <w:tc>
          <w:tcPr>
            <w:tcW w:w="1276" w:type="dxa"/>
            <w:vMerge w:val="restart"/>
            <w:shd w:val="clear" w:color="auto" w:fill="FFFFFF" w:themeFill="background1"/>
          </w:tcPr>
          <w:p w:rsidR="0064216C" w:rsidRPr="00566142" w:rsidRDefault="0064216C" w:rsidP="00B63555">
            <w:pPr>
              <w:jc w:val="center"/>
              <w:rPr>
                <w:rFonts w:cs="Arial"/>
                <w:sz w:val="22"/>
                <w:szCs w:val="22"/>
              </w:rPr>
            </w:pPr>
            <w:r w:rsidRPr="00566142">
              <w:rPr>
                <w:rFonts w:cs="Arial"/>
                <w:sz w:val="22"/>
                <w:szCs w:val="22"/>
              </w:rPr>
              <w:t>NA</w:t>
            </w:r>
          </w:p>
        </w:tc>
      </w:tr>
      <w:tr w:rsidR="0064216C" w:rsidRPr="00566142" w:rsidTr="00DC520E">
        <w:trPr>
          <w:trHeight w:val="159"/>
        </w:trPr>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2552" w:type="dxa"/>
            <w:vMerge/>
            <w:shd w:val="clear" w:color="auto" w:fill="FFFFFF" w:themeFill="background1"/>
          </w:tcPr>
          <w:p w:rsidR="0064216C" w:rsidRPr="00566142" w:rsidRDefault="0064216C" w:rsidP="008551B6">
            <w:pPr>
              <w:rPr>
                <w:rFonts w:cs="Arial"/>
                <w:sz w:val="22"/>
                <w:szCs w:val="22"/>
              </w:rPr>
            </w:pPr>
          </w:p>
        </w:tc>
        <w:tc>
          <w:tcPr>
            <w:tcW w:w="4255" w:type="dxa"/>
            <w:gridSpan w:val="7"/>
            <w:shd w:val="clear" w:color="auto" w:fill="FFFFFF" w:themeFill="background1"/>
          </w:tcPr>
          <w:p w:rsidR="0064216C" w:rsidRPr="00566142" w:rsidRDefault="0064216C" w:rsidP="008551B6">
            <w:pPr>
              <w:rPr>
                <w:rFonts w:cs="Arial"/>
                <w:sz w:val="22"/>
                <w:szCs w:val="22"/>
              </w:rPr>
            </w:pPr>
            <w:r w:rsidRPr="00566142">
              <w:rPr>
                <w:rFonts w:cs="Arial"/>
                <w:sz w:val="22"/>
                <w:szCs w:val="22"/>
              </w:rPr>
              <w:t xml:space="preserve">Reading (R) </w:t>
            </w:r>
          </w:p>
        </w:tc>
        <w:tc>
          <w:tcPr>
            <w:tcW w:w="2268" w:type="dxa"/>
            <w:gridSpan w:val="4"/>
            <w:shd w:val="clear" w:color="auto" w:fill="FFFFFF" w:themeFill="background1"/>
          </w:tcPr>
          <w:p w:rsidR="0064216C" w:rsidRPr="00DC199D" w:rsidRDefault="0064216C" w:rsidP="00AE30D3">
            <w:pPr>
              <w:jc w:val="center"/>
              <w:rPr>
                <w:rFonts w:cs="Arial"/>
                <w:sz w:val="22"/>
                <w:szCs w:val="22"/>
              </w:rPr>
            </w:pPr>
            <w:r w:rsidRPr="001C3FE6">
              <w:rPr>
                <w:rFonts w:cs="Arial"/>
                <w:noProof/>
                <w:sz w:val="22"/>
                <w:szCs w:val="22"/>
              </w:rPr>
              <w:t>17.9</w:t>
            </w:r>
          </w:p>
        </w:tc>
        <w:tc>
          <w:tcPr>
            <w:tcW w:w="1276" w:type="dxa"/>
            <w:vMerge/>
            <w:shd w:val="clear" w:color="auto" w:fill="FFFFFF" w:themeFill="background1"/>
          </w:tcPr>
          <w:p w:rsidR="0064216C" w:rsidRPr="00566142" w:rsidRDefault="0064216C" w:rsidP="00B63555">
            <w:pPr>
              <w:jc w:val="center"/>
              <w:rPr>
                <w:rFonts w:cs="Arial"/>
                <w:sz w:val="22"/>
                <w:szCs w:val="22"/>
              </w:rPr>
            </w:pPr>
          </w:p>
        </w:tc>
      </w:tr>
      <w:tr w:rsidR="0064216C" w:rsidRPr="00566142" w:rsidTr="00DC520E">
        <w:trPr>
          <w:trHeight w:val="159"/>
        </w:trPr>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2552" w:type="dxa"/>
            <w:vMerge/>
            <w:shd w:val="clear" w:color="auto" w:fill="FFFFFF" w:themeFill="background1"/>
          </w:tcPr>
          <w:p w:rsidR="0064216C" w:rsidRPr="00566142" w:rsidRDefault="0064216C" w:rsidP="008551B6">
            <w:pPr>
              <w:rPr>
                <w:rFonts w:cs="Arial"/>
                <w:sz w:val="22"/>
                <w:szCs w:val="22"/>
              </w:rPr>
            </w:pPr>
          </w:p>
        </w:tc>
        <w:tc>
          <w:tcPr>
            <w:tcW w:w="4255" w:type="dxa"/>
            <w:gridSpan w:val="7"/>
            <w:shd w:val="clear" w:color="auto" w:fill="FFFFFF" w:themeFill="background1"/>
          </w:tcPr>
          <w:p w:rsidR="0064216C" w:rsidRPr="00566142" w:rsidRDefault="0064216C" w:rsidP="008551B6">
            <w:pPr>
              <w:rPr>
                <w:rFonts w:cs="Arial"/>
                <w:sz w:val="22"/>
                <w:szCs w:val="22"/>
              </w:rPr>
            </w:pPr>
            <w:r w:rsidRPr="00566142">
              <w:rPr>
                <w:rFonts w:cs="Arial"/>
                <w:sz w:val="22"/>
                <w:szCs w:val="22"/>
              </w:rPr>
              <w:t xml:space="preserve">Writing  (W) </w:t>
            </w:r>
          </w:p>
        </w:tc>
        <w:tc>
          <w:tcPr>
            <w:tcW w:w="2268" w:type="dxa"/>
            <w:gridSpan w:val="4"/>
            <w:shd w:val="clear" w:color="auto" w:fill="FFFFFF" w:themeFill="background1"/>
          </w:tcPr>
          <w:p w:rsidR="0064216C" w:rsidRPr="00DC199D" w:rsidRDefault="0064216C" w:rsidP="001A35CA">
            <w:pPr>
              <w:jc w:val="center"/>
              <w:rPr>
                <w:rFonts w:cs="Arial"/>
                <w:sz w:val="22"/>
                <w:szCs w:val="22"/>
              </w:rPr>
            </w:pPr>
            <w:r w:rsidRPr="001C3FE6">
              <w:rPr>
                <w:rFonts w:cs="Arial"/>
                <w:noProof/>
                <w:sz w:val="22"/>
                <w:szCs w:val="22"/>
              </w:rPr>
              <w:t>17.2</w:t>
            </w:r>
          </w:p>
        </w:tc>
        <w:tc>
          <w:tcPr>
            <w:tcW w:w="1276" w:type="dxa"/>
            <w:vMerge/>
            <w:shd w:val="clear" w:color="auto" w:fill="FFFFFF" w:themeFill="background1"/>
          </w:tcPr>
          <w:p w:rsidR="0064216C" w:rsidRPr="00566142" w:rsidRDefault="0064216C" w:rsidP="00B63555">
            <w:pPr>
              <w:jc w:val="center"/>
              <w:rPr>
                <w:rFonts w:cs="Arial"/>
                <w:sz w:val="22"/>
                <w:szCs w:val="22"/>
              </w:rPr>
            </w:pPr>
          </w:p>
        </w:tc>
      </w:tr>
      <w:tr w:rsidR="0064216C" w:rsidRPr="00566142" w:rsidTr="00DC520E">
        <w:trPr>
          <w:trHeight w:val="159"/>
        </w:trPr>
        <w:tc>
          <w:tcPr>
            <w:tcW w:w="565" w:type="dxa"/>
            <w:vMerge/>
            <w:shd w:val="clear" w:color="auto" w:fill="FFFFFF" w:themeFill="background1"/>
            <w:textDirection w:val="btLr"/>
          </w:tcPr>
          <w:p w:rsidR="0064216C" w:rsidRPr="00566142" w:rsidRDefault="0064216C" w:rsidP="00E512ED">
            <w:pPr>
              <w:ind w:left="113" w:right="113"/>
              <w:jc w:val="center"/>
              <w:rPr>
                <w:rFonts w:cs="Arial"/>
                <w:b/>
                <w:sz w:val="22"/>
                <w:szCs w:val="22"/>
              </w:rPr>
            </w:pPr>
          </w:p>
        </w:tc>
        <w:tc>
          <w:tcPr>
            <w:tcW w:w="2552" w:type="dxa"/>
            <w:vMerge/>
            <w:tcBorders>
              <w:bottom w:val="single" w:sz="4" w:space="0" w:color="auto"/>
            </w:tcBorders>
            <w:shd w:val="clear" w:color="auto" w:fill="FFFFFF" w:themeFill="background1"/>
          </w:tcPr>
          <w:p w:rsidR="0064216C" w:rsidRPr="00566142" w:rsidRDefault="0064216C" w:rsidP="008551B6">
            <w:pPr>
              <w:rPr>
                <w:rFonts w:cs="Arial"/>
                <w:sz w:val="22"/>
                <w:szCs w:val="22"/>
              </w:rPr>
            </w:pPr>
          </w:p>
        </w:tc>
        <w:tc>
          <w:tcPr>
            <w:tcW w:w="4255" w:type="dxa"/>
            <w:gridSpan w:val="7"/>
            <w:tcBorders>
              <w:bottom w:val="single" w:sz="4" w:space="0" w:color="auto"/>
            </w:tcBorders>
            <w:shd w:val="clear" w:color="auto" w:fill="FFFFFF" w:themeFill="background1"/>
          </w:tcPr>
          <w:p w:rsidR="0064216C" w:rsidRPr="00566142" w:rsidRDefault="0064216C" w:rsidP="008551B6">
            <w:pPr>
              <w:rPr>
                <w:rFonts w:cs="Arial"/>
                <w:sz w:val="22"/>
                <w:szCs w:val="22"/>
              </w:rPr>
            </w:pPr>
            <w:r w:rsidRPr="00566142">
              <w:rPr>
                <w:rFonts w:cs="Arial"/>
                <w:sz w:val="22"/>
                <w:szCs w:val="22"/>
              </w:rPr>
              <w:t>Maths    (M)</w:t>
            </w:r>
          </w:p>
        </w:tc>
        <w:tc>
          <w:tcPr>
            <w:tcW w:w="2268" w:type="dxa"/>
            <w:gridSpan w:val="4"/>
            <w:tcBorders>
              <w:bottom w:val="single" w:sz="4" w:space="0" w:color="auto"/>
            </w:tcBorders>
            <w:shd w:val="clear" w:color="auto" w:fill="FFFFFF" w:themeFill="background1"/>
          </w:tcPr>
          <w:p w:rsidR="0064216C" w:rsidRPr="00DC199D" w:rsidRDefault="0064216C" w:rsidP="001A35CA">
            <w:pPr>
              <w:jc w:val="center"/>
              <w:rPr>
                <w:rFonts w:cs="Arial"/>
                <w:sz w:val="22"/>
                <w:szCs w:val="22"/>
              </w:rPr>
            </w:pPr>
            <w:r w:rsidRPr="001C3FE6">
              <w:rPr>
                <w:rFonts w:cs="Arial"/>
                <w:noProof/>
                <w:sz w:val="22"/>
                <w:szCs w:val="22"/>
              </w:rPr>
              <w:t>17.4</w:t>
            </w:r>
          </w:p>
        </w:tc>
        <w:tc>
          <w:tcPr>
            <w:tcW w:w="1276" w:type="dxa"/>
            <w:vMerge/>
            <w:tcBorders>
              <w:bottom w:val="single" w:sz="4" w:space="0" w:color="auto"/>
            </w:tcBorders>
            <w:shd w:val="clear" w:color="auto" w:fill="FFFFFF" w:themeFill="background1"/>
          </w:tcPr>
          <w:p w:rsidR="0064216C" w:rsidRPr="00566142" w:rsidRDefault="0064216C" w:rsidP="00B63555">
            <w:pPr>
              <w:jc w:val="center"/>
              <w:rPr>
                <w:rFonts w:cs="Arial"/>
                <w:sz w:val="22"/>
                <w:szCs w:val="22"/>
              </w:rPr>
            </w:pPr>
          </w:p>
        </w:tc>
      </w:tr>
      <w:tr w:rsidR="0064216C" w:rsidRPr="00566142" w:rsidTr="00DC520E">
        <w:trPr>
          <w:trHeight w:val="325"/>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val="restart"/>
            <w:shd w:val="clear" w:color="auto" w:fill="F2F2F2" w:themeFill="background1" w:themeFillShade="F2"/>
          </w:tcPr>
          <w:p w:rsidR="0064216C" w:rsidRPr="00566142" w:rsidRDefault="0064216C" w:rsidP="00FD1092">
            <w:pPr>
              <w:rPr>
                <w:rFonts w:cs="Arial"/>
                <w:sz w:val="22"/>
                <w:szCs w:val="22"/>
              </w:rPr>
            </w:pPr>
          </w:p>
          <w:p w:rsidR="0064216C" w:rsidRPr="00566142" w:rsidRDefault="0064216C" w:rsidP="00FD1092">
            <w:pPr>
              <w:rPr>
                <w:rFonts w:cs="Arial"/>
                <w:sz w:val="22"/>
                <w:szCs w:val="22"/>
              </w:rPr>
            </w:pPr>
            <w:r w:rsidRPr="00566142">
              <w:rPr>
                <w:rFonts w:cs="Arial"/>
                <w:sz w:val="22"/>
                <w:szCs w:val="22"/>
              </w:rPr>
              <w:t>% of Y2 pupils attaining level 2b</w:t>
            </w:r>
            <w:r w:rsidRPr="00566142">
              <w:rPr>
                <w:rStyle w:val="FootnoteReference"/>
                <w:rFonts w:cs="Arial"/>
                <w:sz w:val="22"/>
                <w:szCs w:val="22"/>
              </w:rPr>
              <w:footnoteReference w:id="6"/>
            </w:r>
            <w:r w:rsidRPr="00566142">
              <w:rPr>
                <w:rFonts w:cs="Arial"/>
                <w:sz w:val="22"/>
                <w:szCs w:val="22"/>
              </w:rPr>
              <w:t xml:space="preserve"> or above in</w:t>
            </w:r>
          </w:p>
        </w:tc>
        <w:tc>
          <w:tcPr>
            <w:tcW w:w="1845" w:type="dxa"/>
            <w:gridSpan w:val="2"/>
            <w:shd w:val="clear" w:color="auto" w:fill="F2F2F2" w:themeFill="background1" w:themeFillShade="F2"/>
          </w:tcPr>
          <w:p w:rsidR="0064216C" w:rsidRPr="00566142" w:rsidRDefault="0064216C" w:rsidP="000A57DD">
            <w:pPr>
              <w:rPr>
                <w:rFonts w:cs="Arial"/>
                <w:sz w:val="22"/>
                <w:szCs w:val="22"/>
              </w:rPr>
            </w:pPr>
            <w:r w:rsidRPr="00566142">
              <w:rPr>
                <w:rFonts w:cs="Arial"/>
                <w:sz w:val="22"/>
                <w:szCs w:val="22"/>
              </w:rPr>
              <w:t>Reading</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94</w:t>
            </w:r>
          </w:p>
        </w:tc>
        <w:tc>
          <w:tcPr>
            <w:tcW w:w="1276" w:type="dxa"/>
            <w:vMerge w:val="restart"/>
            <w:shd w:val="clear" w:color="auto" w:fill="F2F2F2" w:themeFill="background1" w:themeFillShade="F2"/>
          </w:tcPr>
          <w:p w:rsidR="0064216C" w:rsidRPr="00566142" w:rsidRDefault="0064216C" w:rsidP="00132330">
            <w:pPr>
              <w:jc w:val="center"/>
              <w:rPr>
                <w:rFonts w:cs="Arial"/>
                <w:sz w:val="22"/>
                <w:szCs w:val="22"/>
              </w:rPr>
            </w:pPr>
          </w:p>
          <w:p w:rsidR="0064216C" w:rsidRPr="00566142" w:rsidRDefault="0064216C" w:rsidP="00132330">
            <w:pPr>
              <w:jc w:val="center"/>
              <w:rPr>
                <w:rFonts w:cs="Arial"/>
                <w:sz w:val="22"/>
                <w:szCs w:val="22"/>
              </w:rPr>
            </w:pPr>
            <w:r w:rsidRPr="00566142">
              <w:rPr>
                <w:rFonts w:cs="Arial"/>
                <w:sz w:val="22"/>
                <w:szCs w:val="22"/>
              </w:rPr>
              <w:t>NA</w:t>
            </w:r>
          </w:p>
        </w:tc>
      </w:tr>
      <w:tr w:rsidR="0064216C" w:rsidRPr="00566142" w:rsidTr="00DC520E">
        <w:trPr>
          <w:trHeight w:val="284"/>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shd w:val="clear" w:color="auto" w:fill="F2F2F2" w:themeFill="background1" w:themeFillShade="F2"/>
          </w:tcPr>
          <w:p w:rsidR="0064216C" w:rsidRPr="00566142" w:rsidRDefault="0064216C" w:rsidP="000A57DD">
            <w:pPr>
              <w:rPr>
                <w:rFonts w:cs="Arial"/>
                <w:sz w:val="22"/>
                <w:szCs w:val="22"/>
              </w:rPr>
            </w:pPr>
          </w:p>
        </w:tc>
        <w:tc>
          <w:tcPr>
            <w:tcW w:w="1845" w:type="dxa"/>
            <w:gridSpan w:val="2"/>
            <w:shd w:val="clear" w:color="auto" w:fill="F2F2F2" w:themeFill="background1" w:themeFillShade="F2"/>
          </w:tcPr>
          <w:p w:rsidR="0064216C" w:rsidRPr="00566142" w:rsidRDefault="0064216C" w:rsidP="000A57DD">
            <w:pPr>
              <w:rPr>
                <w:rFonts w:cs="Arial"/>
                <w:sz w:val="22"/>
                <w:szCs w:val="22"/>
              </w:rPr>
            </w:pPr>
            <w:r w:rsidRPr="00566142">
              <w:rPr>
                <w:rFonts w:cs="Arial"/>
                <w:sz w:val="22"/>
                <w:szCs w:val="22"/>
              </w:rPr>
              <w:t xml:space="preserve">Writing </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87</w:t>
            </w:r>
          </w:p>
        </w:tc>
        <w:tc>
          <w:tcPr>
            <w:tcW w:w="1276" w:type="dxa"/>
            <w:vMerge/>
            <w:shd w:val="clear" w:color="auto" w:fill="F2F2F2" w:themeFill="background1" w:themeFillShade="F2"/>
          </w:tcPr>
          <w:p w:rsidR="0064216C" w:rsidRPr="00566142" w:rsidRDefault="0064216C" w:rsidP="00132330">
            <w:pPr>
              <w:jc w:val="center"/>
              <w:rPr>
                <w:rFonts w:cs="Arial"/>
                <w:sz w:val="22"/>
                <w:szCs w:val="22"/>
              </w:rPr>
            </w:pPr>
          </w:p>
        </w:tc>
      </w:tr>
      <w:tr w:rsidR="0064216C" w:rsidRPr="00566142" w:rsidTr="00DC520E">
        <w:trPr>
          <w:trHeight w:val="284"/>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tcBorders>
              <w:bottom w:val="single" w:sz="4" w:space="0" w:color="auto"/>
            </w:tcBorders>
            <w:shd w:val="clear" w:color="auto" w:fill="F2F2F2" w:themeFill="background1" w:themeFillShade="F2"/>
          </w:tcPr>
          <w:p w:rsidR="0064216C" w:rsidRPr="00566142" w:rsidRDefault="0064216C" w:rsidP="000A57DD">
            <w:pPr>
              <w:rPr>
                <w:rFonts w:cs="Arial"/>
                <w:sz w:val="22"/>
                <w:szCs w:val="22"/>
              </w:rPr>
            </w:pPr>
          </w:p>
        </w:tc>
        <w:tc>
          <w:tcPr>
            <w:tcW w:w="1845" w:type="dxa"/>
            <w:gridSpan w:val="2"/>
            <w:tcBorders>
              <w:bottom w:val="single" w:sz="4" w:space="0" w:color="auto"/>
            </w:tcBorders>
            <w:shd w:val="clear" w:color="auto" w:fill="F2F2F2" w:themeFill="background1" w:themeFillShade="F2"/>
          </w:tcPr>
          <w:p w:rsidR="0064216C" w:rsidRPr="00566142" w:rsidRDefault="0064216C" w:rsidP="000A57DD">
            <w:pPr>
              <w:rPr>
                <w:rFonts w:cs="Arial"/>
                <w:sz w:val="22"/>
                <w:szCs w:val="22"/>
              </w:rPr>
            </w:pPr>
            <w:r w:rsidRPr="00566142">
              <w:rPr>
                <w:rFonts w:cs="Arial"/>
                <w:sz w:val="22"/>
                <w:szCs w:val="22"/>
              </w:rPr>
              <w:t xml:space="preserve">Maths </w:t>
            </w:r>
          </w:p>
        </w:tc>
        <w:tc>
          <w:tcPr>
            <w:tcW w:w="2268" w:type="dxa"/>
            <w:gridSpan w:val="4"/>
            <w:tcBorders>
              <w:bottom w:val="single" w:sz="4" w:space="0" w:color="auto"/>
            </w:tcBorders>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86</w:t>
            </w:r>
          </w:p>
        </w:tc>
        <w:tc>
          <w:tcPr>
            <w:tcW w:w="1276" w:type="dxa"/>
            <w:vMerge/>
            <w:shd w:val="clear" w:color="auto" w:fill="F2F2F2" w:themeFill="background1" w:themeFillShade="F2"/>
          </w:tcPr>
          <w:p w:rsidR="0064216C" w:rsidRPr="00566142" w:rsidRDefault="0064216C" w:rsidP="00132330">
            <w:pPr>
              <w:jc w:val="center"/>
              <w:rPr>
                <w:rFonts w:cs="Arial"/>
                <w:sz w:val="22"/>
                <w:szCs w:val="22"/>
              </w:rPr>
            </w:pPr>
          </w:p>
        </w:tc>
      </w:tr>
      <w:tr w:rsidR="0064216C" w:rsidRPr="00566142" w:rsidTr="00DC520E">
        <w:trPr>
          <w:trHeight w:val="119"/>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val="restart"/>
            <w:shd w:val="clear" w:color="auto" w:fill="F2F2F2" w:themeFill="background1" w:themeFillShade="F2"/>
          </w:tcPr>
          <w:p w:rsidR="0064216C" w:rsidRPr="00566142" w:rsidRDefault="0064216C" w:rsidP="00F45080">
            <w:pPr>
              <w:rPr>
                <w:rFonts w:cs="Arial"/>
                <w:sz w:val="22"/>
                <w:szCs w:val="22"/>
              </w:rPr>
            </w:pPr>
            <w:r w:rsidRPr="00566142">
              <w:rPr>
                <w:rFonts w:cs="Arial"/>
                <w:sz w:val="22"/>
                <w:szCs w:val="22"/>
              </w:rPr>
              <w:t>% of Y2 pupils attaining level 3 or above in</w:t>
            </w:r>
          </w:p>
        </w:tc>
        <w:tc>
          <w:tcPr>
            <w:tcW w:w="1845" w:type="dxa"/>
            <w:gridSpan w:val="2"/>
            <w:shd w:val="clear" w:color="auto" w:fill="F2F2F2" w:themeFill="background1" w:themeFillShade="F2"/>
          </w:tcPr>
          <w:p w:rsidR="0064216C" w:rsidRPr="00566142" w:rsidRDefault="0064216C" w:rsidP="00065ACA">
            <w:pPr>
              <w:rPr>
                <w:rFonts w:cs="Arial"/>
                <w:sz w:val="22"/>
                <w:szCs w:val="22"/>
              </w:rPr>
            </w:pPr>
            <w:r w:rsidRPr="00566142">
              <w:rPr>
                <w:rFonts w:cs="Arial"/>
                <w:sz w:val="22"/>
                <w:szCs w:val="22"/>
              </w:rPr>
              <w:t>Reading</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40</w:t>
            </w:r>
          </w:p>
        </w:tc>
        <w:tc>
          <w:tcPr>
            <w:tcW w:w="1276" w:type="dxa"/>
            <w:vMerge w:val="restart"/>
            <w:shd w:val="clear" w:color="auto" w:fill="F2F2F2" w:themeFill="background1" w:themeFillShade="F2"/>
          </w:tcPr>
          <w:p w:rsidR="0064216C" w:rsidRPr="00566142" w:rsidRDefault="0064216C" w:rsidP="00132330">
            <w:pPr>
              <w:jc w:val="center"/>
              <w:rPr>
                <w:rFonts w:cs="Arial"/>
                <w:sz w:val="22"/>
                <w:szCs w:val="22"/>
              </w:rPr>
            </w:pPr>
          </w:p>
          <w:p w:rsidR="0064216C" w:rsidRPr="00566142" w:rsidRDefault="0064216C" w:rsidP="00132330">
            <w:pPr>
              <w:jc w:val="center"/>
              <w:rPr>
                <w:rFonts w:cs="Arial"/>
                <w:sz w:val="22"/>
                <w:szCs w:val="22"/>
              </w:rPr>
            </w:pPr>
            <w:r w:rsidRPr="00566142">
              <w:rPr>
                <w:rFonts w:cs="Arial"/>
                <w:sz w:val="22"/>
                <w:szCs w:val="22"/>
              </w:rPr>
              <w:t>NA</w:t>
            </w:r>
          </w:p>
        </w:tc>
      </w:tr>
      <w:tr w:rsidR="0064216C" w:rsidRPr="00566142" w:rsidTr="004E6A9D">
        <w:trPr>
          <w:trHeight w:val="85"/>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shd w:val="clear" w:color="auto" w:fill="F2F2F2" w:themeFill="background1" w:themeFillShade="F2"/>
          </w:tcPr>
          <w:p w:rsidR="0064216C" w:rsidRPr="00566142" w:rsidRDefault="0064216C" w:rsidP="00F45080">
            <w:pPr>
              <w:rPr>
                <w:rFonts w:cs="Arial"/>
                <w:sz w:val="22"/>
                <w:szCs w:val="22"/>
              </w:rPr>
            </w:pPr>
          </w:p>
        </w:tc>
        <w:tc>
          <w:tcPr>
            <w:tcW w:w="1845" w:type="dxa"/>
            <w:gridSpan w:val="2"/>
            <w:shd w:val="clear" w:color="auto" w:fill="F2F2F2" w:themeFill="background1" w:themeFillShade="F2"/>
          </w:tcPr>
          <w:p w:rsidR="0064216C" w:rsidRPr="00566142" w:rsidRDefault="0064216C" w:rsidP="00065ACA">
            <w:pPr>
              <w:rPr>
                <w:rFonts w:cs="Arial"/>
                <w:sz w:val="22"/>
                <w:szCs w:val="22"/>
              </w:rPr>
            </w:pPr>
            <w:r w:rsidRPr="00566142">
              <w:rPr>
                <w:rFonts w:cs="Arial"/>
                <w:sz w:val="22"/>
                <w:szCs w:val="22"/>
              </w:rPr>
              <w:t xml:space="preserve">Writing </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37</w:t>
            </w:r>
          </w:p>
        </w:tc>
        <w:tc>
          <w:tcPr>
            <w:tcW w:w="1276" w:type="dxa"/>
            <w:vMerge/>
            <w:shd w:val="clear" w:color="auto" w:fill="F2F2F2" w:themeFill="background1" w:themeFillShade="F2"/>
          </w:tcPr>
          <w:p w:rsidR="0064216C" w:rsidRPr="00566142" w:rsidRDefault="0064216C" w:rsidP="00132330">
            <w:pPr>
              <w:jc w:val="center"/>
              <w:rPr>
                <w:rFonts w:cs="Arial"/>
                <w:sz w:val="22"/>
                <w:szCs w:val="22"/>
              </w:rPr>
            </w:pPr>
          </w:p>
        </w:tc>
      </w:tr>
      <w:tr w:rsidR="0064216C" w:rsidRPr="00566142" w:rsidTr="00DC520E">
        <w:trPr>
          <w:trHeight w:val="118"/>
        </w:trPr>
        <w:tc>
          <w:tcPr>
            <w:tcW w:w="565" w:type="dxa"/>
            <w:vMerge/>
            <w:shd w:val="clear" w:color="auto" w:fill="FFFFFF" w:themeFill="background1"/>
            <w:textDirection w:val="btLr"/>
          </w:tcPr>
          <w:p w:rsidR="0064216C" w:rsidRPr="00566142" w:rsidRDefault="0064216C" w:rsidP="00E512ED">
            <w:pPr>
              <w:ind w:left="113" w:right="113"/>
              <w:jc w:val="center"/>
              <w:rPr>
                <w:rFonts w:cs="Arial"/>
                <w:sz w:val="22"/>
                <w:szCs w:val="22"/>
              </w:rPr>
            </w:pPr>
          </w:p>
        </w:tc>
        <w:tc>
          <w:tcPr>
            <w:tcW w:w="4962" w:type="dxa"/>
            <w:gridSpan w:val="6"/>
            <w:vMerge/>
            <w:shd w:val="clear" w:color="auto" w:fill="F2F2F2" w:themeFill="background1" w:themeFillShade="F2"/>
          </w:tcPr>
          <w:p w:rsidR="0064216C" w:rsidRPr="00566142" w:rsidRDefault="0064216C" w:rsidP="00F45080">
            <w:pPr>
              <w:rPr>
                <w:rFonts w:cs="Arial"/>
                <w:sz w:val="22"/>
                <w:szCs w:val="22"/>
              </w:rPr>
            </w:pPr>
          </w:p>
        </w:tc>
        <w:tc>
          <w:tcPr>
            <w:tcW w:w="1845" w:type="dxa"/>
            <w:gridSpan w:val="2"/>
            <w:shd w:val="clear" w:color="auto" w:fill="F2F2F2" w:themeFill="background1" w:themeFillShade="F2"/>
          </w:tcPr>
          <w:p w:rsidR="0064216C" w:rsidRPr="00566142" w:rsidRDefault="0064216C" w:rsidP="00065ACA">
            <w:pPr>
              <w:rPr>
                <w:rFonts w:cs="Arial"/>
                <w:sz w:val="22"/>
                <w:szCs w:val="22"/>
              </w:rPr>
            </w:pPr>
            <w:r w:rsidRPr="00566142">
              <w:rPr>
                <w:rFonts w:cs="Arial"/>
                <w:sz w:val="22"/>
                <w:szCs w:val="22"/>
              </w:rPr>
              <w:t xml:space="preserve">Maths </w:t>
            </w:r>
          </w:p>
        </w:tc>
        <w:tc>
          <w:tcPr>
            <w:tcW w:w="2268" w:type="dxa"/>
            <w:gridSpan w:val="4"/>
            <w:shd w:val="clear" w:color="auto" w:fill="F2F2F2" w:themeFill="background1" w:themeFillShade="F2"/>
          </w:tcPr>
          <w:p w:rsidR="0064216C" w:rsidRPr="00DC199D" w:rsidRDefault="0064216C" w:rsidP="001A35CA">
            <w:pPr>
              <w:jc w:val="center"/>
              <w:rPr>
                <w:rFonts w:cs="Arial"/>
                <w:sz w:val="22"/>
                <w:szCs w:val="22"/>
              </w:rPr>
            </w:pPr>
            <w:r w:rsidRPr="001C3FE6">
              <w:rPr>
                <w:rFonts w:cs="Arial"/>
                <w:noProof/>
                <w:sz w:val="22"/>
                <w:szCs w:val="22"/>
              </w:rPr>
              <w:t>38</w:t>
            </w:r>
          </w:p>
        </w:tc>
        <w:tc>
          <w:tcPr>
            <w:tcW w:w="1276" w:type="dxa"/>
            <w:vMerge/>
            <w:shd w:val="clear" w:color="auto" w:fill="F2F2F2" w:themeFill="background1" w:themeFillShade="F2"/>
          </w:tcPr>
          <w:p w:rsidR="0064216C" w:rsidRPr="00566142" w:rsidRDefault="0064216C" w:rsidP="00132330">
            <w:pPr>
              <w:jc w:val="center"/>
              <w:rPr>
                <w:rFonts w:cs="Arial"/>
                <w:sz w:val="22"/>
                <w:szCs w:val="22"/>
              </w:rPr>
            </w:pPr>
          </w:p>
        </w:tc>
      </w:tr>
      <w:tr w:rsidR="0064216C" w:rsidRPr="00566142" w:rsidTr="00DC520E">
        <w:trPr>
          <w:trHeight w:val="151"/>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val="restart"/>
            <w:shd w:val="clear" w:color="auto" w:fill="FFFFFF" w:themeFill="background1"/>
          </w:tcPr>
          <w:p w:rsidR="0064216C" w:rsidRPr="00566142" w:rsidRDefault="0064216C" w:rsidP="00065ACA">
            <w:pPr>
              <w:rPr>
                <w:rFonts w:cs="Arial"/>
                <w:sz w:val="22"/>
                <w:szCs w:val="22"/>
              </w:rPr>
            </w:pPr>
            <w:r w:rsidRPr="00566142">
              <w:rPr>
                <w:rFonts w:cs="Arial"/>
                <w:sz w:val="22"/>
                <w:szCs w:val="22"/>
              </w:rPr>
              <w:t xml:space="preserve">KS2 Average Points Score (APS) </w:t>
            </w:r>
          </w:p>
        </w:tc>
        <w:tc>
          <w:tcPr>
            <w:tcW w:w="4255" w:type="dxa"/>
            <w:gridSpan w:val="7"/>
            <w:vMerge w:val="restart"/>
            <w:shd w:val="clear" w:color="auto" w:fill="FFFFFF" w:themeFill="background1"/>
          </w:tcPr>
          <w:p w:rsidR="0064216C" w:rsidRDefault="0064216C" w:rsidP="00065ACA">
            <w:pPr>
              <w:rPr>
                <w:rFonts w:cs="Arial"/>
                <w:sz w:val="22"/>
                <w:szCs w:val="22"/>
              </w:rPr>
            </w:pPr>
          </w:p>
          <w:p w:rsidR="0064216C" w:rsidRPr="00566142" w:rsidRDefault="0064216C" w:rsidP="00065ACA">
            <w:pPr>
              <w:rPr>
                <w:rFonts w:cs="Arial"/>
                <w:sz w:val="22"/>
                <w:szCs w:val="22"/>
              </w:rPr>
            </w:pPr>
            <w:r w:rsidRPr="00566142">
              <w:rPr>
                <w:rFonts w:cs="Arial"/>
                <w:sz w:val="22"/>
                <w:szCs w:val="22"/>
              </w:rPr>
              <w:t>All subjects</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sz w:val="22"/>
                <w:szCs w:val="22"/>
              </w:rPr>
              <w:t>School’s internal data</w:t>
            </w:r>
          </w:p>
        </w:tc>
        <w:tc>
          <w:tcPr>
            <w:tcW w:w="1276" w:type="dxa"/>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151"/>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shd w:val="clear" w:color="auto" w:fill="FFFFFF" w:themeFill="background1"/>
          </w:tcPr>
          <w:p w:rsidR="0064216C" w:rsidRPr="00566142" w:rsidRDefault="0064216C" w:rsidP="00065ACA">
            <w:pPr>
              <w:rPr>
                <w:rFonts w:cs="Arial"/>
                <w:sz w:val="22"/>
                <w:szCs w:val="22"/>
              </w:rPr>
            </w:pPr>
          </w:p>
        </w:tc>
        <w:tc>
          <w:tcPr>
            <w:tcW w:w="4255" w:type="dxa"/>
            <w:gridSpan w:val="7"/>
            <w:vMerge/>
            <w:shd w:val="clear" w:color="auto" w:fill="FFFFFF" w:themeFill="background1"/>
          </w:tcPr>
          <w:p w:rsidR="0064216C" w:rsidRPr="00566142" w:rsidRDefault="0064216C" w:rsidP="00065ACA">
            <w:pPr>
              <w:rPr>
                <w:rFonts w:cs="Arial"/>
                <w:sz w:val="22"/>
                <w:szCs w:val="22"/>
              </w:rPr>
            </w:pPr>
          </w:p>
        </w:tc>
        <w:tc>
          <w:tcPr>
            <w:tcW w:w="1134" w:type="dxa"/>
            <w:gridSpan w:val="2"/>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28.2</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rFonts w:cs="Arial"/>
                <w:color w:val="FF0000"/>
                <w:sz w:val="22"/>
                <w:szCs w:val="22"/>
              </w:rPr>
              <w:t>xx.x</w:t>
            </w:r>
          </w:p>
        </w:tc>
        <w:tc>
          <w:tcPr>
            <w:tcW w:w="1276" w:type="dxa"/>
            <w:vMerge w:val="restart"/>
            <w:shd w:val="clear" w:color="auto" w:fill="FFFFFF" w:themeFill="background1"/>
          </w:tcPr>
          <w:p w:rsidR="0064216C" w:rsidRPr="00566142" w:rsidRDefault="0064216C" w:rsidP="00132330">
            <w:pPr>
              <w:jc w:val="center"/>
              <w:rPr>
                <w:rFonts w:cs="Arial"/>
                <w:color w:val="FF0000"/>
                <w:sz w:val="22"/>
                <w:szCs w:val="22"/>
              </w:rPr>
            </w:pPr>
          </w:p>
          <w:p w:rsidR="0064216C" w:rsidRPr="00566142" w:rsidRDefault="0064216C" w:rsidP="00132330">
            <w:pPr>
              <w:jc w:val="center"/>
              <w:rPr>
                <w:rFonts w:cs="Arial"/>
                <w:color w:val="FF0000"/>
                <w:sz w:val="22"/>
                <w:szCs w:val="22"/>
              </w:rPr>
            </w:pPr>
            <w:r w:rsidRPr="00566142">
              <w:rPr>
                <w:rFonts w:cs="Arial"/>
                <w:sz w:val="22"/>
                <w:szCs w:val="22"/>
              </w:rPr>
              <w:t>NA</w:t>
            </w:r>
          </w:p>
        </w:tc>
      </w:tr>
      <w:tr w:rsidR="0064216C" w:rsidRPr="00566142" w:rsidTr="00DC520E">
        <w:trPr>
          <w:trHeight w:val="149"/>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shd w:val="clear" w:color="auto" w:fill="FFFFFF" w:themeFill="background1"/>
          </w:tcPr>
          <w:p w:rsidR="0064216C" w:rsidRPr="00566142" w:rsidRDefault="0064216C" w:rsidP="000A57DD">
            <w:pPr>
              <w:rPr>
                <w:rFonts w:cs="Arial"/>
                <w:sz w:val="22"/>
                <w:szCs w:val="22"/>
              </w:rPr>
            </w:pPr>
          </w:p>
        </w:tc>
        <w:tc>
          <w:tcPr>
            <w:tcW w:w="4255" w:type="dxa"/>
            <w:gridSpan w:val="7"/>
            <w:shd w:val="clear" w:color="auto" w:fill="FFFFFF" w:themeFill="background1"/>
          </w:tcPr>
          <w:p w:rsidR="0064216C" w:rsidRPr="00566142" w:rsidRDefault="0064216C" w:rsidP="000A57DD">
            <w:pPr>
              <w:rPr>
                <w:rFonts w:cs="Arial"/>
                <w:sz w:val="22"/>
                <w:szCs w:val="22"/>
              </w:rPr>
            </w:pPr>
            <w:r w:rsidRPr="00566142">
              <w:rPr>
                <w:rFonts w:cs="Arial"/>
                <w:sz w:val="22"/>
                <w:szCs w:val="22"/>
              </w:rPr>
              <w:t xml:space="preserve">Reading </w:t>
            </w:r>
          </w:p>
        </w:tc>
        <w:tc>
          <w:tcPr>
            <w:tcW w:w="1134" w:type="dxa"/>
            <w:gridSpan w:val="2"/>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28.6</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rFonts w:cs="Arial"/>
                <w:color w:val="FF0000"/>
                <w:sz w:val="22"/>
                <w:szCs w:val="22"/>
              </w:rPr>
              <w:t>xx.x</w:t>
            </w:r>
          </w:p>
        </w:tc>
        <w:tc>
          <w:tcPr>
            <w:tcW w:w="1276" w:type="dxa"/>
            <w:vMerge/>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149"/>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shd w:val="clear" w:color="auto" w:fill="FFFFFF" w:themeFill="background1"/>
          </w:tcPr>
          <w:p w:rsidR="0064216C" w:rsidRPr="00566142" w:rsidRDefault="0064216C" w:rsidP="000A57DD">
            <w:pPr>
              <w:rPr>
                <w:rFonts w:cs="Arial"/>
                <w:sz w:val="22"/>
                <w:szCs w:val="22"/>
              </w:rPr>
            </w:pPr>
          </w:p>
        </w:tc>
        <w:tc>
          <w:tcPr>
            <w:tcW w:w="4255" w:type="dxa"/>
            <w:gridSpan w:val="7"/>
            <w:shd w:val="clear" w:color="auto" w:fill="FFFFFF" w:themeFill="background1"/>
          </w:tcPr>
          <w:p w:rsidR="0064216C" w:rsidRPr="00566142" w:rsidRDefault="0064216C" w:rsidP="000A57DD">
            <w:pPr>
              <w:rPr>
                <w:rFonts w:cs="Arial"/>
                <w:sz w:val="22"/>
                <w:szCs w:val="22"/>
              </w:rPr>
            </w:pPr>
            <w:r w:rsidRPr="00566142">
              <w:rPr>
                <w:rFonts w:cs="Arial"/>
                <w:sz w:val="22"/>
                <w:szCs w:val="22"/>
              </w:rPr>
              <w:t>Writing (TA)</w:t>
            </w:r>
          </w:p>
        </w:tc>
        <w:tc>
          <w:tcPr>
            <w:tcW w:w="1134" w:type="dxa"/>
            <w:gridSpan w:val="2"/>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29.5</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rFonts w:cs="Arial"/>
                <w:color w:val="FF0000"/>
                <w:sz w:val="22"/>
                <w:szCs w:val="22"/>
              </w:rPr>
              <w:t>xx.x</w:t>
            </w:r>
          </w:p>
        </w:tc>
        <w:tc>
          <w:tcPr>
            <w:tcW w:w="1276" w:type="dxa"/>
            <w:vMerge/>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159"/>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shd w:val="clear" w:color="auto" w:fill="FFFFFF" w:themeFill="background1"/>
          </w:tcPr>
          <w:p w:rsidR="0064216C" w:rsidRPr="00566142" w:rsidRDefault="0064216C" w:rsidP="000A57DD">
            <w:pPr>
              <w:rPr>
                <w:rFonts w:cs="Arial"/>
                <w:sz w:val="22"/>
                <w:szCs w:val="22"/>
              </w:rPr>
            </w:pPr>
          </w:p>
        </w:tc>
        <w:tc>
          <w:tcPr>
            <w:tcW w:w="4255" w:type="dxa"/>
            <w:gridSpan w:val="7"/>
            <w:shd w:val="clear" w:color="auto" w:fill="FFFFFF" w:themeFill="background1"/>
          </w:tcPr>
          <w:p w:rsidR="0064216C" w:rsidRPr="00566142" w:rsidRDefault="0064216C" w:rsidP="000A57DD">
            <w:pPr>
              <w:rPr>
                <w:rFonts w:cs="Arial"/>
                <w:sz w:val="22"/>
                <w:szCs w:val="22"/>
              </w:rPr>
            </w:pPr>
            <w:r w:rsidRPr="00566142">
              <w:rPr>
                <w:rFonts w:cs="Arial"/>
                <w:sz w:val="22"/>
                <w:szCs w:val="22"/>
              </w:rPr>
              <w:t xml:space="preserve">Grammar, Punctuation and Spelling </w:t>
            </w:r>
          </w:p>
        </w:tc>
        <w:tc>
          <w:tcPr>
            <w:tcW w:w="1134" w:type="dxa"/>
            <w:gridSpan w:val="2"/>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28.8</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rFonts w:cs="Arial"/>
                <w:color w:val="FF0000"/>
                <w:sz w:val="22"/>
                <w:szCs w:val="22"/>
              </w:rPr>
              <w:t>xx.x</w:t>
            </w:r>
          </w:p>
        </w:tc>
        <w:tc>
          <w:tcPr>
            <w:tcW w:w="1276" w:type="dxa"/>
            <w:vMerge/>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159"/>
        </w:trPr>
        <w:tc>
          <w:tcPr>
            <w:tcW w:w="565" w:type="dxa"/>
            <w:vMerge/>
            <w:shd w:val="clear" w:color="auto" w:fill="FFFFFF" w:themeFill="background1"/>
          </w:tcPr>
          <w:p w:rsidR="0064216C" w:rsidRPr="00566142" w:rsidRDefault="0064216C" w:rsidP="000A57DD">
            <w:pPr>
              <w:rPr>
                <w:rFonts w:cs="Arial"/>
                <w:b/>
                <w:sz w:val="22"/>
                <w:szCs w:val="22"/>
              </w:rPr>
            </w:pPr>
          </w:p>
        </w:tc>
        <w:tc>
          <w:tcPr>
            <w:tcW w:w="2552" w:type="dxa"/>
            <w:vMerge/>
            <w:shd w:val="clear" w:color="auto" w:fill="FFFFFF" w:themeFill="background1"/>
          </w:tcPr>
          <w:p w:rsidR="0064216C" w:rsidRPr="00566142" w:rsidRDefault="0064216C" w:rsidP="000A57DD">
            <w:pPr>
              <w:rPr>
                <w:rFonts w:cs="Arial"/>
                <w:sz w:val="22"/>
                <w:szCs w:val="22"/>
              </w:rPr>
            </w:pPr>
          </w:p>
        </w:tc>
        <w:tc>
          <w:tcPr>
            <w:tcW w:w="4255" w:type="dxa"/>
            <w:gridSpan w:val="7"/>
            <w:shd w:val="clear" w:color="auto" w:fill="FFFFFF" w:themeFill="background1"/>
          </w:tcPr>
          <w:p w:rsidR="0064216C" w:rsidRPr="00566142" w:rsidRDefault="0064216C" w:rsidP="000A57DD">
            <w:pPr>
              <w:rPr>
                <w:rFonts w:cs="Arial"/>
                <w:sz w:val="22"/>
                <w:szCs w:val="22"/>
              </w:rPr>
            </w:pPr>
            <w:r w:rsidRPr="00566142">
              <w:rPr>
                <w:rFonts w:cs="Arial"/>
                <w:sz w:val="22"/>
                <w:szCs w:val="22"/>
              </w:rPr>
              <w:t>Maths</w:t>
            </w:r>
          </w:p>
        </w:tc>
        <w:tc>
          <w:tcPr>
            <w:tcW w:w="1134" w:type="dxa"/>
            <w:gridSpan w:val="2"/>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28.4</w:t>
            </w:r>
          </w:p>
        </w:tc>
        <w:tc>
          <w:tcPr>
            <w:tcW w:w="1134" w:type="dxa"/>
            <w:gridSpan w:val="2"/>
            <w:shd w:val="clear" w:color="auto" w:fill="FFFFFF" w:themeFill="background1"/>
          </w:tcPr>
          <w:p w:rsidR="0064216C" w:rsidRPr="00566142" w:rsidRDefault="0064216C" w:rsidP="00D43C0E">
            <w:pPr>
              <w:jc w:val="center"/>
              <w:rPr>
                <w:rFonts w:cs="Arial"/>
                <w:color w:val="FF0000"/>
                <w:sz w:val="22"/>
                <w:szCs w:val="22"/>
              </w:rPr>
            </w:pPr>
            <w:r>
              <w:rPr>
                <w:rFonts w:cs="Arial"/>
                <w:color w:val="FF0000"/>
                <w:sz w:val="22"/>
                <w:szCs w:val="22"/>
              </w:rPr>
              <w:t>xx.x</w:t>
            </w:r>
          </w:p>
        </w:tc>
        <w:tc>
          <w:tcPr>
            <w:tcW w:w="1276" w:type="dxa"/>
            <w:vMerge/>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345"/>
        </w:trPr>
        <w:tc>
          <w:tcPr>
            <w:tcW w:w="565" w:type="dxa"/>
            <w:vMerge/>
            <w:tcBorders>
              <w:bottom w:val="single" w:sz="4" w:space="0" w:color="auto"/>
            </w:tcBorders>
            <w:shd w:val="clear" w:color="auto" w:fill="FFFFFF" w:themeFill="background1"/>
          </w:tcPr>
          <w:p w:rsidR="0064216C" w:rsidRPr="00566142" w:rsidRDefault="0064216C" w:rsidP="000A57DD">
            <w:pPr>
              <w:rPr>
                <w:rFonts w:cs="Arial"/>
                <w:b/>
                <w:sz w:val="22"/>
                <w:szCs w:val="22"/>
              </w:rPr>
            </w:pPr>
          </w:p>
        </w:tc>
        <w:tc>
          <w:tcPr>
            <w:tcW w:w="6807" w:type="dxa"/>
            <w:gridSpan w:val="8"/>
            <w:tcBorders>
              <w:bottom w:val="single" w:sz="4" w:space="0" w:color="auto"/>
            </w:tcBorders>
            <w:shd w:val="clear" w:color="auto" w:fill="FFFFFF" w:themeFill="background1"/>
          </w:tcPr>
          <w:p w:rsidR="0064216C" w:rsidRPr="00566142" w:rsidRDefault="0064216C" w:rsidP="00F45080">
            <w:pPr>
              <w:rPr>
                <w:rFonts w:cs="Arial"/>
                <w:b/>
                <w:sz w:val="22"/>
                <w:szCs w:val="22"/>
              </w:rPr>
            </w:pPr>
            <w:r w:rsidRPr="00566142">
              <w:rPr>
                <w:rFonts w:cs="Arial"/>
                <w:b/>
                <w:sz w:val="22"/>
                <w:szCs w:val="22"/>
              </w:rPr>
              <w:t>%</w:t>
            </w:r>
            <w:r>
              <w:rPr>
                <w:rFonts w:cs="Arial"/>
                <w:b/>
                <w:sz w:val="22"/>
                <w:szCs w:val="22"/>
              </w:rPr>
              <w:t xml:space="preserve"> of Y6 pupils attaining level 4</w:t>
            </w:r>
            <w:r w:rsidRPr="00566142">
              <w:rPr>
                <w:rFonts w:cs="Arial"/>
                <w:b/>
                <w:sz w:val="22"/>
                <w:szCs w:val="22"/>
              </w:rPr>
              <w:t>+</w:t>
            </w:r>
            <w:r w:rsidRPr="00566142">
              <w:rPr>
                <w:rStyle w:val="FootnoteReference"/>
                <w:rFonts w:cs="Arial"/>
                <w:b/>
                <w:sz w:val="22"/>
                <w:szCs w:val="22"/>
              </w:rPr>
              <w:footnoteReference w:id="7"/>
            </w:r>
            <w:r w:rsidRPr="00566142">
              <w:rPr>
                <w:rFonts w:cs="Arial"/>
                <w:b/>
                <w:sz w:val="22"/>
                <w:szCs w:val="22"/>
              </w:rPr>
              <w:t xml:space="preserve"> or above in  R,W,M (Combined)</w:t>
            </w:r>
          </w:p>
        </w:tc>
        <w:tc>
          <w:tcPr>
            <w:tcW w:w="1134" w:type="dxa"/>
            <w:gridSpan w:val="2"/>
            <w:tcBorders>
              <w:bottom w:val="single" w:sz="4" w:space="0" w:color="auto"/>
            </w:tcBorders>
            <w:shd w:val="clear" w:color="auto" w:fill="FFFFFF" w:themeFill="background1"/>
          </w:tcPr>
          <w:p w:rsidR="0064216C" w:rsidRPr="00DC199D" w:rsidRDefault="0064216C" w:rsidP="003B7395">
            <w:pPr>
              <w:jc w:val="center"/>
              <w:rPr>
                <w:rFonts w:cs="Arial"/>
                <w:sz w:val="22"/>
                <w:szCs w:val="22"/>
              </w:rPr>
            </w:pPr>
            <w:r w:rsidRPr="001C3FE6">
              <w:rPr>
                <w:rFonts w:cs="Arial"/>
                <w:noProof/>
                <w:sz w:val="22"/>
                <w:szCs w:val="22"/>
              </w:rPr>
              <w:t>83</w:t>
            </w:r>
          </w:p>
        </w:tc>
        <w:tc>
          <w:tcPr>
            <w:tcW w:w="1134" w:type="dxa"/>
            <w:gridSpan w:val="2"/>
            <w:tcBorders>
              <w:bottom w:val="single" w:sz="4" w:space="0" w:color="auto"/>
            </w:tcBorders>
            <w:shd w:val="clear" w:color="auto" w:fill="FFFFFF" w:themeFill="background1"/>
          </w:tcPr>
          <w:p w:rsidR="0064216C" w:rsidRPr="00566142" w:rsidRDefault="0064216C" w:rsidP="00F45080">
            <w:pPr>
              <w:jc w:val="center"/>
              <w:rPr>
                <w:rFonts w:cs="Arial"/>
                <w:color w:val="FF0000"/>
                <w:sz w:val="22"/>
                <w:szCs w:val="22"/>
              </w:rPr>
            </w:pPr>
            <w:r>
              <w:rPr>
                <w:rFonts w:cs="Arial"/>
                <w:color w:val="FF0000"/>
                <w:sz w:val="22"/>
                <w:szCs w:val="22"/>
              </w:rPr>
              <w:t>xx.x</w:t>
            </w:r>
          </w:p>
        </w:tc>
        <w:tc>
          <w:tcPr>
            <w:tcW w:w="1276" w:type="dxa"/>
            <w:tcBorders>
              <w:bottom w:val="single" w:sz="4" w:space="0" w:color="auto"/>
            </w:tcBorders>
            <w:shd w:val="clear" w:color="auto" w:fill="FFFFFF" w:themeFill="background1"/>
          </w:tcPr>
          <w:p w:rsidR="0064216C" w:rsidRPr="004C6801" w:rsidRDefault="0064216C" w:rsidP="00132330">
            <w:pPr>
              <w:jc w:val="center"/>
              <w:rPr>
                <w:rFonts w:cs="Arial"/>
                <w:b/>
                <w:color w:val="FF0000"/>
                <w:sz w:val="22"/>
                <w:szCs w:val="22"/>
              </w:rPr>
            </w:pPr>
            <w:r w:rsidRPr="004C6801">
              <w:rPr>
                <w:rFonts w:cs="Arial"/>
                <w:b/>
                <w:color w:val="FF0000"/>
                <w:sz w:val="22"/>
                <w:szCs w:val="22"/>
              </w:rPr>
              <w:t>x</w:t>
            </w:r>
          </w:p>
        </w:tc>
      </w:tr>
      <w:tr w:rsidR="0064216C" w:rsidRPr="00566142" w:rsidTr="00DC520E">
        <w:trPr>
          <w:trHeight w:val="285"/>
        </w:trPr>
        <w:tc>
          <w:tcPr>
            <w:tcW w:w="10916" w:type="dxa"/>
            <w:gridSpan w:val="14"/>
            <w:shd w:val="clear" w:color="auto" w:fill="FFFFFF" w:themeFill="background1"/>
          </w:tcPr>
          <w:p w:rsidR="0064216C" w:rsidRPr="00566142" w:rsidRDefault="0064216C" w:rsidP="00DC520E">
            <w:pPr>
              <w:rPr>
                <w:rFonts w:cs="Arial"/>
                <w:sz w:val="22"/>
                <w:szCs w:val="22"/>
              </w:rPr>
            </w:pPr>
            <w:r w:rsidRPr="00310DBC">
              <w:rPr>
                <w:rFonts w:cs="Arial"/>
                <w:b/>
                <w:sz w:val="16"/>
                <w:szCs w:val="16"/>
              </w:rPr>
              <w:t xml:space="preserve">Note: </w:t>
            </w:r>
            <w:r>
              <w:rPr>
                <w:sz w:val="16"/>
                <w:szCs w:val="16"/>
              </w:rPr>
              <w:t>2015 ‘School’s internal data’, for recording any differences between first national data release and school’s own data.</w:t>
            </w:r>
          </w:p>
        </w:tc>
      </w:tr>
      <w:tr w:rsidR="0064216C" w:rsidRPr="00566142" w:rsidTr="00DC520E">
        <w:trPr>
          <w:trHeight w:val="285"/>
        </w:trPr>
        <w:tc>
          <w:tcPr>
            <w:tcW w:w="7372" w:type="dxa"/>
            <w:gridSpan w:val="9"/>
            <w:shd w:val="clear" w:color="auto" w:fill="FFFFFF" w:themeFill="background1"/>
            <w:textDirection w:val="btLr"/>
          </w:tcPr>
          <w:p w:rsidR="0064216C" w:rsidRPr="00566142" w:rsidRDefault="0064216C" w:rsidP="000A57DD">
            <w:pPr>
              <w:rPr>
                <w:rFonts w:cs="Arial"/>
                <w:sz w:val="22"/>
                <w:szCs w:val="22"/>
              </w:rPr>
            </w:pPr>
          </w:p>
        </w:tc>
        <w:tc>
          <w:tcPr>
            <w:tcW w:w="2268" w:type="dxa"/>
            <w:gridSpan w:val="4"/>
            <w:tcBorders>
              <w:bottom w:val="single" w:sz="4" w:space="0" w:color="auto"/>
            </w:tcBorders>
            <w:shd w:val="clear" w:color="auto" w:fill="FFFFFF" w:themeFill="background1"/>
          </w:tcPr>
          <w:p w:rsidR="0064216C" w:rsidRPr="00566142" w:rsidRDefault="0064216C" w:rsidP="00D43C0E">
            <w:pPr>
              <w:jc w:val="center"/>
              <w:rPr>
                <w:rFonts w:cs="Arial"/>
                <w:sz w:val="22"/>
                <w:szCs w:val="22"/>
              </w:rPr>
            </w:pPr>
            <w:r w:rsidRPr="00566142">
              <w:rPr>
                <w:rFonts w:cs="Arial"/>
                <w:b/>
                <w:sz w:val="22"/>
                <w:szCs w:val="22"/>
              </w:rPr>
              <w:t>2015 Outcomes</w:t>
            </w:r>
          </w:p>
        </w:tc>
        <w:tc>
          <w:tcPr>
            <w:tcW w:w="1276" w:type="dxa"/>
            <w:shd w:val="clear" w:color="auto" w:fill="FFFFFF" w:themeFill="background1"/>
          </w:tcPr>
          <w:p w:rsidR="0064216C" w:rsidRPr="00566142" w:rsidRDefault="0064216C" w:rsidP="00132330">
            <w:pPr>
              <w:jc w:val="center"/>
              <w:rPr>
                <w:rFonts w:cs="Arial"/>
                <w:sz w:val="22"/>
                <w:szCs w:val="22"/>
              </w:rPr>
            </w:pPr>
          </w:p>
        </w:tc>
      </w:tr>
      <w:tr w:rsidR="0064216C" w:rsidRPr="00566142" w:rsidTr="00DC520E">
        <w:trPr>
          <w:trHeight w:val="285"/>
        </w:trPr>
        <w:tc>
          <w:tcPr>
            <w:tcW w:w="565" w:type="dxa"/>
            <w:vMerge w:val="restart"/>
            <w:shd w:val="clear" w:color="auto" w:fill="FFFFFF" w:themeFill="background1"/>
            <w:textDirection w:val="btLr"/>
          </w:tcPr>
          <w:p w:rsidR="0064216C" w:rsidRPr="00566142" w:rsidRDefault="0064216C" w:rsidP="00D43C0E">
            <w:pPr>
              <w:ind w:left="113" w:right="113"/>
              <w:jc w:val="center"/>
              <w:rPr>
                <w:rFonts w:cs="Arial"/>
                <w:sz w:val="22"/>
                <w:szCs w:val="22"/>
              </w:rPr>
            </w:pPr>
            <w:r w:rsidRPr="00566142">
              <w:rPr>
                <w:rFonts w:cs="Arial"/>
                <w:sz w:val="22"/>
                <w:szCs w:val="22"/>
              </w:rPr>
              <w:t>Progress</w:t>
            </w:r>
          </w:p>
        </w:tc>
        <w:tc>
          <w:tcPr>
            <w:tcW w:w="6807" w:type="dxa"/>
            <w:gridSpan w:val="8"/>
            <w:vMerge w:val="restart"/>
            <w:shd w:val="clear" w:color="auto" w:fill="F2F2F2" w:themeFill="background1" w:themeFillShade="F2"/>
          </w:tcPr>
          <w:p w:rsidR="0064216C" w:rsidRPr="00566142" w:rsidRDefault="0064216C" w:rsidP="000A57DD">
            <w:pPr>
              <w:rPr>
                <w:rFonts w:cs="Arial"/>
                <w:sz w:val="22"/>
                <w:szCs w:val="22"/>
              </w:rPr>
            </w:pPr>
            <w:r w:rsidRPr="00566142">
              <w:rPr>
                <w:rFonts w:cs="Arial"/>
                <w:sz w:val="22"/>
                <w:szCs w:val="22"/>
              </w:rPr>
              <w:t xml:space="preserve">% of Y2 pupils making </w:t>
            </w:r>
            <w:r w:rsidRPr="00566142">
              <w:rPr>
                <w:rFonts w:cs="Arial"/>
                <w:i/>
                <w:sz w:val="22"/>
                <w:szCs w:val="22"/>
              </w:rPr>
              <w:t>expected progress (EP</w:t>
            </w:r>
            <w:r w:rsidRPr="00566142">
              <w:rPr>
                <w:rFonts w:cs="Arial"/>
                <w:b/>
                <w:i/>
                <w:sz w:val="22"/>
                <w:szCs w:val="22"/>
              </w:rPr>
              <w:t>)</w:t>
            </w:r>
            <w:r w:rsidRPr="00566142">
              <w:rPr>
                <w:rFonts w:cs="Arial"/>
                <w:i/>
                <w:sz w:val="22"/>
                <w:szCs w:val="22"/>
              </w:rPr>
              <w:t xml:space="preserve"> and good</w:t>
            </w:r>
            <w:r w:rsidRPr="00566142">
              <w:rPr>
                <w:rFonts w:cs="Arial"/>
                <w:sz w:val="22"/>
                <w:szCs w:val="22"/>
              </w:rPr>
              <w:t xml:space="preserve"> progress (GP) in reading</w:t>
            </w:r>
          </w:p>
        </w:tc>
        <w:tc>
          <w:tcPr>
            <w:tcW w:w="1134" w:type="dxa"/>
            <w:gridSpan w:val="2"/>
            <w:tcBorders>
              <w:bottom w:val="single" w:sz="4" w:space="0" w:color="auto"/>
            </w:tcBorders>
            <w:shd w:val="clear" w:color="auto" w:fill="F2F2F2" w:themeFill="background1" w:themeFillShade="F2"/>
          </w:tcPr>
          <w:p w:rsidR="0064216C" w:rsidRPr="004C6801" w:rsidRDefault="0064216C" w:rsidP="00D43C0E">
            <w:pPr>
              <w:jc w:val="center"/>
              <w:rPr>
                <w:rFonts w:cs="Arial"/>
                <w:sz w:val="22"/>
                <w:szCs w:val="22"/>
              </w:rPr>
            </w:pPr>
            <w:r w:rsidRPr="004C6801">
              <w:rPr>
                <w:rFonts w:cs="Arial"/>
                <w:sz w:val="22"/>
                <w:szCs w:val="22"/>
              </w:rPr>
              <w:t>EP</w:t>
            </w:r>
          </w:p>
        </w:tc>
        <w:tc>
          <w:tcPr>
            <w:tcW w:w="1134" w:type="dxa"/>
            <w:gridSpan w:val="2"/>
            <w:tcBorders>
              <w:bottom w:val="single" w:sz="4" w:space="0" w:color="auto"/>
            </w:tcBorders>
            <w:shd w:val="clear" w:color="auto" w:fill="F2F2F2" w:themeFill="background1" w:themeFillShade="F2"/>
          </w:tcPr>
          <w:p w:rsidR="0064216C" w:rsidRPr="005D7BDE" w:rsidRDefault="0064216C" w:rsidP="00D43C0E">
            <w:pPr>
              <w:jc w:val="center"/>
              <w:rPr>
                <w:rFonts w:cs="Arial"/>
                <w:sz w:val="22"/>
                <w:szCs w:val="22"/>
              </w:rPr>
            </w:pPr>
            <w:r w:rsidRPr="005D7BDE">
              <w:rPr>
                <w:rFonts w:cs="Arial"/>
                <w:sz w:val="22"/>
                <w:szCs w:val="22"/>
              </w:rPr>
              <w:t>GP</w:t>
            </w:r>
          </w:p>
        </w:tc>
        <w:tc>
          <w:tcPr>
            <w:tcW w:w="1276" w:type="dxa"/>
            <w:vMerge w:val="restart"/>
            <w:shd w:val="clear" w:color="auto" w:fill="F2F2F2" w:themeFill="background1" w:themeFillShade="F2"/>
          </w:tcPr>
          <w:p w:rsidR="0064216C" w:rsidRPr="00566142" w:rsidRDefault="0064216C" w:rsidP="00132330">
            <w:pPr>
              <w:jc w:val="center"/>
              <w:rPr>
                <w:rFonts w:cs="Arial"/>
                <w:sz w:val="22"/>
                <w:szCs w:val="22"/>
              </w:rPr>
            </w:pPr>
          </w:p>
          <w:p w:rsidR="0064216C" w:rsidRPr="00566142" w:rsidRDefault="0064216C" w:rsidP="00132330">
            <w:pPr>
              <w:jc w:val="center"/>
              <w:rPr>
                <w:rFonts w:cs="Arial"/>
                <w:sz w:val="22"/>
                <w:szCs w:val="22"/>
              </w:rPr>
            </w:pPr>
            <w:r w:rsidRPr="00566142">
              <w:rPr>
                <w:rFonts w:cs="Arial"/>
                <w:sz w:val="22"/>
                <w:szCs w:val="22"/>
              </w:rPr>
              <w:t>NA</w:t>
            </w:r>
          </w:p>
        </w:tc>
      </w:tr>
      <w:tr w:rsidR="0064216C" w:rsidRPr="00566142" w:rsidTr="00DC520E">
        <w:trPr>
          <w:trHeight w:val="284"/>
        </w:trPr>
        <w:tc>
          <w:tcPr>
            <w:tcW w:w="565" w:type="dxa"/>
            <w:vMerge/>
            <w:shd w:val="clear" w:color="auto" w:fill="FFFFFF" w:themeFill="background1"/>
            <w:textDirection w:val="btLr"/>
          </w:tcPr>
          <w:p w:rsidR="0064216C" w:rsidRPr="00566142" w:rsidRDefault="0064216C" w:rsidP="00D43C0E">
            <w:pPr>
              <w:ind w:left="113" w:right="113"/>
              <w:jc w:val="center"/>
              <w:rPr>
                <w:rFonts w:cs="Arial"/>
                <w:sz w:val="22"/>
                <w:szCs w:val="22"/>
              </w:rPr>
            </w:pPr>
          </w:p>
        </w:tc>
        <w:tc>
          <w:tcPr>
            <w:tcW w:w="6807" w:type="dxa"/>
            <w:gridSpan w:val="8"/>
            <w:vMerge/>
            <w:shd w:val="clear" w:color="auto" w:fill="FFFFFF" w:themeFill="background1"/>
          </w:tcPr>
          <w:p w:rsidR="0064216C" w:rsidRPr="00566142" w:rsidRDefault="0064216C" w:rsidP="000A57DD">
            <w:pPr>
              <w:rPr>
                <w:rFonts w:cs="Arial"/>
                <w:sz w:val="22"/>
                <w:szCs w:val="22"/>
              </w:rPr>
            </w:pPr>
          </w:p>
        </w:tc>
        <w:tc>
          <w:tcPr>
            <w:tcW w:w="1134" w:type="dxa"/>
            <w:gridSpan w:val="2"/>
            <w:shd w:val="clear" w:color="auto" w:fill="F2F2F2" w:themeFill="background1" w:themeFillShade="F2"/>
          </w:tcPr>
          <w:p w:rsidR="0064216C" w:rsidRPr="005D7BDE" w:rsidRDefault="0064216C" w:rsidP="003B7395">
            <w:pPr>
              <w:jc w:val="center"/>
              <w:rPr>
                <w:rFonts w:cs="Arial"/>
                <w:sz w:val="22"/>
                <w:szCs w:val="22"/>
              </w:rPr>
            </w:pPr>
            <w:r w:rsidRPr="001C3FE6">
              <w:rPr>
                <w:rFonts w:cs="Arial"/>
                <w:noProof/>
                <w:sz w:val="22"/>
                <w:szCs w:val="22"/>
              </w:rPr>
              <w:t>82</w:t>
            </w:r>
          </w:p>
        </w:tc>
        <w:tc>
          <w:tcPr>
            <w:tcW w:w="1134" w:type="dxa"/>
            <w:gridSpan w:val="2"/>
            <w:shd w:val="clear" w:color="auto" w:fill="F2F2F2" w:themeFill="background1" w:themeFillShade="F2"/>
          </w:tcPr>
          <w:p w:rsidR="0064216C" w:rsidRPr="005D7BDE" w:rsidRDefault="0064216C" w:rsidP="00375C24">
            <w:pPr>
              <w:jc w:val="center"/>
              <w:rPr>
                <w:rFonts w:cs="Arial"/>
                <w:sz w:val="22"/>
                <w:szCs w:val="22"/>
              </w:rPr>
            </w:pPr>
            <w:r w:rsidRPr="001C3FE6">
              <w:rPr>
                <w:rFonts w:cs="Arial"/>
                <w:noProof/>
                <w:sz w:val="22"/>
                <w:szCs w:val="22"/>
              </w:rPr>
              <w:t>18</w:t>
            </w:r>
          </w:p>
        </w:tc>
        <w:tc>
          <w:tcPr>
            <w:tcW w:w="1276" w:type="dxa"/>
            <w:vMerge/>
            <w:shd w:val="clear" w:color="auto" w:fill="FFFFFF" w:themeFill="background1"/>
          </w:tcPr>
          <w:p w:rsidR="0064216C" w:rsidRPr="00566142" w:rsidRDefault="0064216C" w:rsidP="00132330">
            <w:pPr>
              <w:jc w:val="center"/>
              <w:rPr>
                <w:rFonts w:cs="Arial"/>
                <w:sz w:val="22"/>
                <w:szCs w:val="22"/>
              </w:rPr>
            </w:pPr>
          </w:p>
        </w:tc>
      </w:tr>
      <w:tr w:rsidR="0064216C" w:rsidRPr="00566142" w:rsidTr="00DC520E">
        <w:trPr>
          <w:trHeight w:val="285"/>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val="restart"/>
            <w:shd w:val="clear" w:color="auto" w:fill="FFFFFF" w:themeFill="background1"/>
          </w:tcPr>
          <w:p w:rsidR="0064216C" w:rsidRPr="00566142" w:rsidRDefault="0064216C" w:rsidP="001C6275">
            <w:pPr>
              <w:rPr>
                <w:rFonts w:cs="Arial"/>
                <w:sz w:val="22"/>
                <w:szCs w:val="22"/>
              </w:rPr>
            </w:pPr>
            <w:r w:rsidRPr="00566142">
              <w:rPr>
                <w:rFonts w:cs="Arial"/>
                <w:b/>
                <w:sz w:val="22"/>
                <w:szCs w:val="22"/>
              </w:rPr>
              <w:t>% of Y6 pupils making expected progress (EP)</w:t>
            </w:r>
            <w:r w:rsidRPr="00566142">
              <w:rPr>
                <w:rFonts w:cs="Arial"/>
                <w:sz w:val="22"/>
                <w:szCs w:val="22"/>
              </w:rPr>
              <w:t xml:space="preserve"> and more than expected progress (MEP) in</w:t>
            </w:r>
            <w:r w:rsidRPr="00566142">
              <w:rPr>
                <w:rFonts w:cs="Arial"/>
                <w:b/>
                <w:sz w:val="22"/>
                <w:szCs w:val="22"/>
              </w:rPr>
              <w:t xml:space="preserve"> reading</w:t>
            </w:r>
          </w:p>
        </w:tc>
        <w:tc>
          <w:tcPr>
            <w:tcW w:w="1134" w:type="dxa"/>
            <w:gridSpan w:val="2"/>
            <w:shd w:val="clear" w:color="auto" w:fill="FFFFFF" w:themeFill="background1"/>
          </w:tcPr>
          <w:p w:rsidR="0064216C" w:rsidRPr="005D7BDE" w:rsidRDefault="0064216C" w:rsidP="00D43C0E">
            <w:pPr>
              <w:jc w:val="center"/>
              <w:rPr>
                <w:rFonts w:cs="Arial"/>
                <w:sz w:val="22"/>
                <w:szCs w:val="22"/>
              </w:rPr>
            </w:pPr>
            <w:r w:rsidRPr="005D7BDE">
              <w:rPr>
                <w:rFonts w:cs="Arial"/>
                <w:sz w:val="22"/>
                <w:szCs w:val="22"/>
              </w:rPr>
              <w:t>EP</w:t>
            </w:r>
          </w:p>
        </w:tc>
        <w:tc>
          <w:tcPr>
            <w:tcW w:w="1134" w:type="dxa"/>
            <w:gridSpan w:val="2"/>
            <w:shd w:val="clear" w:color="auto" w:fill="FFFFFF" w:themeFill="background1"/>
          </w:tcPr>
          <w:p w:rsidR="0064216C" w:rsidRPr="005D7BDE" w:rsidRDefault="0064216C" w:rsidP="00D43C0E">
            <w:pPr>
              <w:jc w:val="center"/>
              <w:rPr>
                <w:rFonts w:cs="Arial"/>
                <w:sz w:val="22"/>
                <w:szCs w:val="22"/>
              </w:rPr>
            </w:pPr>
            <w:r w:rsidRPr="005D7BDE">
              <w:rPr>
                <w:rFonts w:cs="Arial"/>
                <w:sz w:val="22"/>
                <w:szCs w:val="22"/>
              </w:rPr>
              <w:t>MEP</w:t>
            </w:r>
          </w:p>
        </w:tc>
        <w:tc>
          <w:tcPr>
            <w:tcW w:w="1276" w:type="dxa"/>
            <w:vMerge w:val="restart"/>
            <w:shd w:val="clear" w:color="auto" w:fill="FFFFFF" w:themeFill="background1"/>
          </w:tcPr>
          <w:p w:rsidR="0064216C" w:rsidRPr="004C6801" w:rsidRDefault="0064216C" w:rsidP="00132330">
            <w:pPr>
              <w:jc w:val="center"/>
              <w:rPr>
                <w:rFonts w:cs="Arial"/>
                <w:b/>
                <w:sz w:val="22"/>
                <w:szCs w:val="22"/>
              </w:rPr>
            </w:pPr>
            <w:r w:rsidRPr="004C6801">
              <w:rPr>
                <w:rFonts w:cs="Arial"/>
                <w:b/>
                <w:color w:val="FF0000"/>
                <w:sz w:val="22"/>
                <w:szCs w:val="22"/>
              </w:rPr>
              <w:t>x</w:t>
            </w:r>
          </w:p>
        </w:tc>
      </w:tr>
      <w:tr w:rsidR="0064216C" w:rsidRPr="00566142" w:rsidTr="00DC520E">
        <w:trPr>
          <w:trHeight w:val="284"/>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tcBorders>
              <w:bottom w:val="single" w:sz="4" w:space="0" w:color="auto"/>
            </w:tcBorders>
            <w:shd w:val="clear" w:color="auto" w:fill="FFFFFF" w:themeFill="background1"/>
          </w:tcPr>
          <w:p w:rsidR="0064216C" w:rsidRPr="00566142" w:rsidRDefault="0064216C" w:rsidP="000A57DD">
            <w:pPr>
              <w:rPr>
                <w:rFonts w:cs="Arial"/>
                <w:sz w:val="22"/>
                <w:szCs w:val="22"/>
              </w:rPr>
            </w:pPr>
          </w:p>
        </w:tc>
        <w:tc>
          <w:tcPr>
            <w:tcW w:w="1134" w:type="dxa"/>
            <w:gridSpan w:val="2"/>
            <w:tcBorders>
              <w:bottom w:val="single" w:sz="4" w:space="0" w:color="auto"/>
            </w:tcBorders>
            <w:shd w:val="clear" w:color="auto" w:fill="FFFFFF" w:themeFill="background1"/>
          </w:tcPr>
          <w:p w:rsidR="0064216C" w:rsidRPr="005D7BDE" w:rsidRDefault="0064216C" w:rsidP="003B7395">
            <w:pPr>
              <w:jc w:val="center"/>
              <w:rPr>
                <w:rFonts w:cs="Arial"/>
                <w:sz w:val="22"/>
                <w:szCs w:val="22"/>
              </w:rPr>
            </w:pPr>
            <w:r w:rsidRPr="001C3FE6">
              <w:rPr>
                <w:rFonts w:cs="Arial"/>
                <w:noProof/>
                <w:sz w:val="22"/>
                <w:szCs w:val="22"/>
              </w:rPr>
              <w:t>86</w:t>
            </w:r>
          </w:p>
        </w:tc>
        <w:tc>
          <w:tcPr>
            <w:tcW w:w="1134" w:type="dxa"/>
            <w:gridSpan w:val="2"/>
            <w:tcBorders>
              <w:bottom w:val="single" w:sz="4" w:space="0" w:color="auto"/>
            </w:tcBorders>
            <w:shd w:val="clear" w:color="auto" w:fill="FFFFFF" w:themeFill="background1"/>
          </w:tcPr>
          <w:p w:rsidR="0064216C" w:rsidRPr="005D7BDE" w:rsidRDefault="0064216C" w:rsidP="00B114B1">
            <w:pPr>
              <w:jc w:val="center"/>
              <w:rPr>
                <w:rFonts w:cs="Arial"/>
                <w:sz w:val="22"/>
                <w:szCs w:val="22"/>
              </w:rPr>
            </w:pPr>
            <w:r w:rsidRPr="001C3FE6">
              <w:rPr>
                <w:rFonts w:cs="Arial"/>
                <w:noProof/>
                <w:sz w:val="22"/>
                <w:szCs w:val="22"/>
              </w:rPr>
              <w:t>19</w:t>
            </w:r>
          </w:p>
        </w:tc>
        <w:tc>
          <w:tcPr>
            <w:tcW w:w="1276" w:type="dxa"/>
            <w:vMerge/>
            <w:tcBorders>
              <w:bottom w:val="single" w:sz="4" w:space="0" w:color="auto"/>
            </w:tcBorders>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285"/>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val="restart"/>
            <w:shd w:val="clear" w:color="auto" w:fill="F2F2F2" w:themeFill="background1" w:themeFillShade="F2"/>
          </w:tcPr>
          <w:p w:rsidR="0064216C" w:rsidRPr="00566142" w:rsidRDefault="0064216C" w:rsidP="003A4101">
            <w:pPr>
              <w:rPr>
                <w:rFonts w:cs="Arial"/>
                <w:sz w:val="22"/>
                <w:szCs w:val="22"/>
              </w:rPr>
            </w:pPr>
            <w:r w:rsidRPr="00566142">
              <w:rPr>
                <w:rFonts w:cs="Arial"/>
                <w:sz w:val="22"/>
                <w:szCs w:val="22"/>
              </w:rPr>
              <w:t xml:space="preserve">% of Y2 pupils making </w:t>
            </w:r>
            <w:r w:rsidRPr="00566142">
              <w:rPr>
                <w:rFonts w:cs="Arial"/>
                <w:i/>
                <w:sz w:val="22"/>
                <w:szCs w:val="22"/>
              </w:rPr>
              <w:t>expected progress (EP) and good</w:t>
            </w:r>
            <w:r w:rsidRPr="00566142">
              <w:rPr>
                <w:rFonts w:cs="Arial"/>
                <w:sz w:val="22"/>
                <w:szCs w:val="22"/>
              </w:rPr>
              <w:t xml:space="preserve"> progress (GP) in writing</w:t>
            </w:r>
          </w:p>
        </w:tc>
        <w:tc>
          <w:tcPr>
            <w:tcW w:w="1134" w:type="dxa"/>
            <w:gridSpan w:val="2"/>
            <w:shd w:val="clear" w:color="auto" w:fill="F2F2F2" w:themeFill="background1" w:themeFillShade="F2"/>
          </w:tcPr>
          <w:p w:rsidR="0064216C" w:rsidRPr="005D7BDE" w:rsidRDefault="0064216C" w:rsidP="00B114B1">
            <w:pPr>
              <w:jc w:val="center"/>
              <w:rPr>
                <w:rFonts w:cs="Arial"/>
                <w:sz w:val="22"/>
                <w:szCs w:val="22"/>
              </w:rPr>
            </w:pPr>
            <w:r w:rsidRPr="005D7BDE">
              <w:rPr>
                <w:rFonts w:cs="Arial"/>
                <w:sz w:val="22"/>
                <w:szCs w:val="22"/>
              </w:rPr>
              <w:t>EP</w:t>
            </w:r>
          </w:p>
        </w:tc>
        <w:tc>
          <w:tcPr>
            <w:tcW w:w="1134" w:type="dxa"/>
            <w:gridSpan w:val="2"/>
            <w:shd w:val="clear" w:color="auto" w:fill="F2F2F2" w:themeFill="background1" w:themeFillShade="F2"/>
          </w:tcPr>
          <w:p w:rsidR="0064216C" w:rsidRPr="005D7BDE" w:rsidRDefault="0064216C" w:rsidP="00B114B1">
            <w:pPr>
              <w:jc w:val="center"/>
              <w:rPr>
                <w:rFonts w:cs="Arial"/>
                <w:sz w:val="22"/>
                <w:szCs w:val="22"/>
              </w:rPr>
            </w:pPr>
            <w:r w:rsidRPr="005D7BDE">
              <w:rPr>
                <w:rFonts w:cs="Arial"/>
                <w:sz w:val="22"/>
                <w:szCs w:val="22"/>
              </w:rPr>
              <w:t>GP</w:t>
            </w:r>
          </w:p>
        </w:tc>
        <w:tc>
          <w:tcPr>
            <w:tcW w:w="1276" w:type="dxa"/>
            <w:vMerge w:val="restart"/>
            <w:shd w:val="clear" w:color="auto" w:fill="F2F2F2" w:themeFill="background1" w:themeFillShade="F2"/>
          </w:tcPr>
          <w:p w:rsidR="0064216C" w:rsidRPr="00566142" w:rsidRDefault="0064216C" w:rsidP="00132330">
            <w:pPr>
              <w:jc w:val="center"/>
              <w:rPr>
                <w:rFonts w:cs="Arial"/>
                <w:sz w:val="22"/>
                <w:szCs w:val="22"/>
              </w:rPr>
            </w:pPr>
          </w:p>
          <w:p w:rsidR="0064216C" w:rsidRPr="00566142" w:rsidRDefault="0064216C" w:rsidP="00132330">
            <w:pPr>
              <w:jc w:val="center"/>
              <w:rPr>
                <w:rFonts w:cs="Arial"/>
                <w:sz w:val="22"/>
                <w:szCs w:val="22"/>
              </w:rPr>
            </w:pPr>
            <w:r w:rsidRPr="00566142">
              <w:rPr>
                <w:rFonts w:cs="Arial"/>
                <w:sz w:val="22"/>
                <w:szCs w:val="22"/>
              </w:rPr>
              <w:t>NA</w:t>
            </w:r>
          </w:p>
        </w:tc>
      </w:tr>
      <w:tr w:rsidR="0064216C" w:rsidRPr="00566142" w:rsidTr="00DC520E">
        <w:trPr>
          <w:trHeight w:val="284"/>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shd w:val="clear" w:color="auto" w:fill="F2F2F2" w:themeFill="background1" w:themeFillShade="F2"/>
          </w:tcPr>
          <w:p w:rsidR="0064216C" w:rsidRPr="00566142" w:rsidRDefault="0064216C" w:rsidP="003A4101">
            <w:pPr>
              <w:rPr>
                <w:rFonts w:cs="Arial"/>
                <w:sz w:val="22"/>
                <w:szCs w:val="22"/>
              </w:rPr>
            </w:pPr>
          </w:p>
        </w:tc>
        <w:tc>
          <w:tcPr>
            <w:tcW w:w="1134" w:type="dxa"/>
            <w:gridSpan w:val="2"/>
            <w:shd w:val="clear" w:color="auto" w:fill="F2F2F2" w:themeFill="background1" w:themeFillShade="F2"/>
          </w:tcPr>
          <w:p w:rsidR="0064216C" w:rsidRPr="005D7BDE" w:rsidRDefault="0064216C" w:rsidP="003B7395">
            <w:pPr>
              <w:jc w:val="center"/>
              <w:rPr>
                <w:rFonts w:cs="Arial"/>
                <w:sz w:val="22"/>
                <w:szCs w:val="22"/>
              </w:rPr>
            </w:pPr>
            <w:r w:rsidRPr="001C3FE6">
              <w:rPr>
                <w:rFonts w:cs="Arial"/>
                <w:noProof/>
                <w:sz w:val="22"/>
                <w:szCs w:val="22"/>
              </w:rPr>
              <w:t>87</w:t>
            </w:r>
          </w:p>
        </w:tc>
        <w:tc>
          <w:tcPr>
            <w:tcW w:w="1134" w:type="dxa"/>
            <w:gridSpan w:val="2"/>
            <w:shd w:val="clear" w:color="auto" w:fill="F2F2F2" w:themeFill="background1" w:themeFillShade="F2"/>
          </w:tcPr>
          <w:p w:rsidR="0064216C" w:rsidRPr="005D7BDE" w:rsidRDefault="0064216C" w:rsidP="00375C24">
            <w:pPr>
              <w:jc w:val="center"/>
              <w:rPr>
                <w:rFonts w:cs="Arial"/>
                <w:sz w:val="22"/>
                <w:szCs w:val="22"/>
              </w:rPr>
            </w:pPr>
            <w:r w:rsidRPr="001C3FE6">
              <w:rPr>
                <w:rFonts w:cs="Arial"/>
                <w:noProof/>
                <w:sz w:val="22"/>
                <w:szCs w:val="22"/>
              </w:rPr>
              <w:t>13</w:t>
            </w:r>
          </w:p>
        </w:tc>
        <w:tc>
          <w:tcPr>
            <w:tcW w:w="1276" w:type="dxa"/>
            <w:vMerge/>
            <w:shd w:val="clear" w:color="auto" w:fill="F2F2F2" w:themeFill="background1" w:themeFillShade="F2"/>
          </w:tcPr>
          <w:p w:rsidR="0064216C" w:rsidRPr="00566142" w:rsidRDefault="0064216C" w:rsidP="00132330">
            <w:pPr>
              <w:jc w:val="center"/>
              <w:rPr>
                <w:rFonts w:cs="Arial"/>
                <w:sz w:val="22"/>
                <w:szCs w:val="22"/>
              </w:rPr>
            </w:pPr>
          </w:p>
        </w:tc>
      </w:tr>
      <w:tr w:rsidR="0064216C" w:rsidRPr="00566142" w:rsidTr="00DC520E">
        <w:trPr>
          <w:trHeight w:val="285"/>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val="restart"/>
            <w:shd w:val="clear" w:color="auto" w:fill="FFFFFF" w:themeFill="background1"/>
          </w:tcPr>
          <w:p w:rsidR="0064216C" w:rsidRPr="00566142" w:rsidRDefault="0064216C" w:rsidP="001C6275">
            <w:pPr>
              <w:rPr>
                <w:rFonts w:cs="Arial"/>
                <w:sz w:val="22"/>
                <w:szCs w:val="22"/>
              </w:rPr>
            </w:pPr>
            <w:r w:rsidRPr="00566142">
              <w:rPr>
                <w:rFonts w:cs="Arial"/>
                <w:b/>
                <w:sz w:val="22"/>
                <w:szCs w:val="22"/>
              </w:rPr>
              <w:t>% of Y6 pupils making expected progress (EP)</w:t>
            </w:r>
            <w:r w:rsidRPr="00566142">
              <w:rPr>
                <w:rFonts w:cs="Arial"/>
                <w:sz w:val="22"/>
                <w:szCs w:val="22"/>
              </w:rPr>
              <w:t xml:space="preserve"> and more than expected progress (MEP) in </w:t>
            </w:r>
            <w:r w:rsidRPr="00566142">
              <w:rPr>
                <w:rFonts w:cs="Arial"/>
                <w:b/>
                <w:sz w:val="22"/>
                <w:szCs w:val="22"/>
              </w:rPr>
              <w:t>writing</w:t>
            </w:r>
          </w:p>
        </w:tc>
        <w:tc>
          <w:tcPr>
            <w:tcW w:w="1134" w:type="dxa"/>
            <w:gridSpan w:val="2"/>
            <w:shd w:val="clear" w:color="auto" w:fill="FFFFFF" w:themeFill="background1"/>
          </w:tcPr>
          <w:p w:rsidR="0064216C" w:rsidRPr="005D7BDE" w:rsidRDefault="0064216C" w:rsidP="00B114B1">
            <w:pPr>
              <w:jc w:val="center"/>
              <w:rPr>
                <w:rFonts w:cs="Arial"/>
                <w:sz w:val="22"/>
                <w:szCs w:val="22"/>
              </w:rPr>
            </w:pPr>
            <w:r w:rsidRPr="005D7BDE">
              <w:rPr>
                <w:rFonts w:cs="Arial"/>
                <w:sz w:val="22"/>
                <w:szCs w:val="22"/>
              </w:rPr>
              <w:t>EP</w:t>
            </w:r>
          </w:p>
        </w:tc>
        <w:tc>
          <w:tcPr>
            <w:tcW w:w="1134" w:type="dxa"/>
            <w:gridSpan w:val="2"/>
            <w:shd w:val="clear" w:color="auto" w:fill="FFFFFF" w:themeFill="background1"/>
          </w:tcPr>
          <w:p w:rsidR="0064216C" w:rsidRPr="005D7BDE" w:rsidRDefault="0064216C" w:rsidP="00B114B1">
            <w:pPr>
              <w:jc w:val="center"/>
              <w:rPr>
                <w:rFonts w:cs="Arial"/>
                <w:sz w:val="22"/>
                <w:szCs w:val="22"/>
              </w:rPr>
            </w:pPr>
            <w:r w:rsidRPr="005D7BDE">
              <w:rPr>
                <w:rFonts w:cs="Arial"/>
                <w:sz w:val="22"/>
                <w:szCs w:val="22"/>
              </w:rPr>
              <w:t>MEP</w:t>
            </w:r>
          </w:p>
        </w:tc>
        <w:tc>
          <w:tcPr>
            <w:tcW w:w="1276" w:type="dxa"/>
            <w:vMerge w:val="restart"/>
            <w:shd w:val="clear" w:color="auto" w:fill="FFFFFF" w:themeFill="background1"/>
          </w:tcPr>
          <w:p w:rsidR="0064216C" w:rsidRPr="004C6801" w:rsidRDefault="0064216C" w:rsidP="00132330">
            <w:pPr>
              <w:jc w:val="center"/>
              <w:rPr>
                <w:rFonts w:cs="Arial"/>
                <w:b/>
                <w:color w:val="FF0000"/>
                <w:sz w:val="22"/>
                <w:szCs w:val="22"/>
              </w:rPr>
            </w:pPr>
            <w:r w:rsidRPr="004C6801">
              <w:rPr>
                <w:rFonts w:cs="Arial"/>
                <w:b/>
                <w:color w:val="FF0000"/>
                <w:sz w:val="22"/>
                <w:szCs w:val="22"/>
              </w:rPr>
              <w:t>x</w:t>
            </w:r>
          </w:p>
        </w:tc>
      </w:tr>
      <w:tr w:rsidR="0064216C" w:rsidRPr="00566142" w:rsidTr="00DC520E">
        <w:trPr>
          <w:trHeight w:val="284"/>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tcBorders>
              <w:bottom w:val="single" w:sz="4" w:space="0" w:color="auto"/>
            </w:tcBorders>
            <w:shd w:val="clear" w:color="auto" w:fill="FFFFFF" w:themeFill="background1"/>
          </w:tcPr>
          <w:p w:rsidR="0064216C" w:rsidRPr="00566142" w:rsidRDefault="0064216C" w:rsidP="000A57DD">
            <w:pPr>
              <w:rPr>
                <w:rFonts w:cs="Arial"/>
                <w:sz w:val="22"/>
                <w:szCs w:val="22"/>
              </w:rPr>
            </w:pPr>
          </w:p>
        </w:tc>
        <w:tc>
          <w:tcPr>
            <w:tcW w:w="1134" w:type="dxa"/>
            <w:gridSpan w:val="2"/>
            <w:tcBorders>
              <w:bottom w:val="single" w:sz="4" w:space="0" w:color="auto"/>
            </w:tcBorders>
            <w:shd w:val="clear" w:color="auto" w:fill="FFFFFF" w:themeFill="background1"/>
          </w:tcPr>
          <w:p w:rsidR="0064216C" w:rsidRPr="005D7BDE" w:rsidRDefault="0064216C" w:rsidP="003B7395">
            <w:pPr>
              <w:jc w:val="center"/>
              <w:rPr>
                <w:rFonts w:cs="Arial"/>
                <w:sz w:val="22"/>
                <w:szCs w:val="22"/>
              </w:rPr>
            </w:pPr>
            <w:r w:rsidRPr="001C3FE6">
              <w:rPr>
                <w:rFonts w:cs="Arial"/>
                <w:noProof/>
                <w:sz w:val="22"/>
                <w:szCs w:val="22"/>
              </w:rPr>
              <w:t>89</w:t>
            </w:r>
          </w:p>
        </w:tc>
        <w:tc>
          <w:tcPr>
            <w:tcW w:w="1134" w:type="dxa"/>
            <w:gridSpan w:val="2"/>
            <w:tcBorders>
              <w:bottom w:val="single" w:sz="4" w:space="0" w:color="auto"/>
            </w:tcBorders>
            <w:shd w:val="clear" w:color="auto" w:fill="FFFFFF" w:themeFill="background1"/>
          </w:tcPr>
          <w:p w:rsidR="0064216C" w:rsidRPr="005D7BDE" w:rsidRDefault="0064216C" w:rsidP="005D7BDE">
            <w:pPr>
              <w:jc w:val="center"/>
              <w:rPr>
                <w:rFonts w:cs="Arial"/>
                <w:sz w:val="22"/>
                <w:szCs w:val="22"/>
              </w:rPr>
            </w:pPr>
            <w:r w:rsidRPr="001C3FE6">
              <w:rPr>
                <w:rFonts w:cs="Arial"/>
                <w:noProof/>
                <w:sz w:val="22"/>
                <w:szCs w:val="22"/>
              </w:rPr>
              <w:t>25</w:t>
            </w:r>
          </w:p>
        </w:tc>
        <w:tc>
          <w:tcPr>
            <w:tcW w:w="1276" w:type="dxa"/>
            <w:vMerge/>
            <w:tcBorders>
              <w:bottom w:val="single" w:sz="4" w:space="0" w:color="auto"/>
            </w:tcBorders>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285"/>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val="restart"/>
            <w:shd w:val="clear" w:color="auto" w:fill="F2F2F2" w:themeFill="background1" w:themeFillShade="F2"/>
          </w:tcPr>
          <w:p w:rsidR="0064216C" w:rsidRPr="00566142" w:rsidRDefault="0064216C" w:rsidP="000A57DD">
            <w:pPr>
              <w:rPr>
                <w:rFonts w:cs="Arial"/>
                <w:sz w:val="22"/>
                <w:szCs w:val="22"/>
              </w:rPr>
            </w:pPr>
            <w:r w:rsidRPr="00566142">
              <w:rPr>
                <w:rFonts w:cs="Arial"/>
                <w:sz w:val="22"/>
                <w:szCs w:val="22"/>
              </w:rPr>
              <w:t xml:space="preserve">% of Y2 pupils making </w:t>
            </w:r>
            <w:r w:rsidRPr="00566142">
              <w:rPr>
                <w:rFonts w:cs="Arial"/>
                <w:i/>
                <w:sz w:val="22"/>
                <w:szCs w:val="22"/>
              </w:rPr>
              <w:t>expected progress (EP) and good</w:t>
            </w:r>
            <w:r w:rsidRPr="00566142">
              <w:rPr>
                <w:rFonts w:cs="Arial"/>
                <w:sz w:val="22"/>
                <w:szCs w:val="22"/>
              </w:rPr>
              <w:t xml:space="preserve"> progress (GP) in mathematics</w:t>
            </w:r>
          </w:p>
        </w:tc>
        <w:tc>
          <w:tcPr>
            <w:tcW w:w="1134" w:type="dxa"/>
            <w:gridSpan w:val="2"/>
            <w:tcBorders>
              <w:bottom w:val="single" w:sz="4" w:space="0" w:color="auto"/>
            </w:tcBorders>
            <w:shd w:val="clear" w:color="auto" w:fill="F2F2F2" w:themeFill="background1" w:themeFillShade="F2"/>
          </w:tcPr>
          <w:p w:rsidR="0064216C" w:rsidRPr="005D7BDE" w:rsidRDefault="0064216C" w:rsidP="00B114B1">
            <w:pPr>
              <w:jc w:val="center"/>
              <w:rPr>
                <w:rFonts w:cs="Arial"/>
                <w:sz w:val="22"/>
                <w:szCs w:val="22"/>
              </w:rPr>
            </w:pPr>
            <w:r w:rsidRPr="005D7BDE">
              <w:rPr>
                <w:rFonts w:cs="Arial"/>
                <w:sz w:val="22"/>
                <w:szCs w:val="22"/>
              </w:rPr>
              <w:t>EP</w:t>
            </w:r>
          </w:p>
        </w:tc>
        <w:tc>
          <w:tcPr>
            <w:tcW w:w="1134" w:type="dxa"/>
            <w:gridSpan w:val="2"/>
            <w:tcBorders>
              <w:bottom w:val="single" w:sz="4" w:space="0" w:color="auto"/>
            </w:tcBorders>
            <w:shd w:val="clear" w:color="auto" w:fill="F2F2F2" w:themeFill="background1" w:themeFillShade="F2"/>
          </w:tcPr>
          <w:p w:rsidR="0064216C" w:rsidRPr="005D7BDE" w:rsidRDefault="0064216C" w:rsidP="00B114B1">
            <w:pPr>
              <w:jc w:val="center"/>
              <w:rPr>
                <w:rFonts w:cs="Arial"/>
                <w:sz w:val="22"/>
                <w:szCs w:val="22"/>
              </w:rPr>
            </w:pPr>
            <w:r w:rsidRPr="005D7BDE">
              <w:rPr>
                <w:rFonts w:cs="Arial"/>
                <w:sz w:val="22"/>
                <w:szCs w:val="22"/>
              </w:rPr>
              <w:t>GP</w:t>
            </w:r>
          </w:p>
        </w:tc>
        <w:tc>
          <w:tcPr>
            <w:tcW w:w="1276" w:type="dxa"/>
            <w:vMerge w:val="restart"/>
            <w:shd w:val="clear" w:color="auto" w:fill="F2F2F2" w:themeFill="background1" w:themeFillShade="F2"/>
          </w:tcPr>
          <w:p w:rsidR="0064216C" w:rsidRPr="00566142" w:rsidRDefault="0064216C" w:rsidP="00132330">
            <w:pPr>
              <w:jc w:val="center"/>
              <w:rPr>
                <w:rFonts w:cs="Arial"/>
                <w:sz w:val="22"/>
                <w:szCs w:val="22"/>
              </w:rPr>
            </w:pPr>
          </w:p>
          <w:p w:rsidR="0064216C" w:rsidRPr="00566142" w:rsidRDefault="0064216C" w:rsidP="00132330">
            <w:pPr>
              <w:jc w:val="center"/>
              <w:rPr>
                <w:rFonts w:cs="Arial"/>
                <w:sz w:val="22"/>
                <w:szCs w:val="22"/>
              </w:rPr>
            </w:pPr>
            <w:r w:rsidRPr="00566142">
              <w:rPr>
                <w:rFonts w:cs="Arial"/>
                <w:sz w:val="22"/>
                <w:szCs w:val="22"/>
              </w:rPr>
              <w:t>NA</w:t>
            </w:r>
          </w:p>
        </w:tc>
      </w:tr>
      <w:tr w:rsidR="0064216C" w:rsidRPr="00566142" w:rsidTr="00DC520E">
        <w:trPr>
          <w:trHeight w:val="284"/>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shd w:val="clear" w:color="auto" w:fill="FFFFFF" w:themeFill="background1"/>
          </w:tcPr>
          <w:p w:rsidR="0064216C" w:rsidRPr="00566142" w:rsidRDefault="0064216C" w:rsidP="000A57DD">
            <w:pPr>
              <w:rPr>
                <w:rFonts w:cs="Arial"/>
                <w:sz w:val="22"/>
                <w:szCs w:val="22"/>
              </w:rPr>
            </w:pPr>
          </w:p>
        </w:tc>
        <w:tc>
          <w:tcPr>
            <w:tcW w:w="1134" w:type="dxa"/>
            <w:gridSpan w:val="2"/>
            <w:shd w:val="clear" w:color="auto" w:fill="F2F2F2" w:themeFill="background1" w:themeFillShade="F2"/>
          </w:tcPr>
          <w:p w:rsidR="0064216C" w:rsidRPr="005D7BDE" w:rsidRDefault="0064216C" w:rsidP="00375C24">
            <w:pPr>
              <w:jc w:val="center"/>
              <w:rPr>
                <w:rFonts w:cs="Arial"/>
                <w:sz w:val="22"/>
                <w:szCs w:val="22"/>
              </w:rPr>
            </w:pPr>
            <w:r w:rsidRPr="001C3FE6">
              <w:rPr>
                <w:rFonts w:cs="Arial"/>
                <w:noProof/>
                <w:sz w:val="22"/>
                <w:szCs w:val="22"/>
              </w:rPr>
              <w:t>81</w:t>
            </w:r>
          </w:p>
        </w:tc>
        <w:tc>
          <w:tcPr>
            <w:tcW w:w="1134" w:type="dxa"/>
            <w:gridSpan w:val="2"/>
            <w:shd w:val="clear" w:color="auto" w:fill="F2F2F2" w:themeFill="background1" w:themeFillShade="F2"/>
          </w:tcPr>
          <w:p w:rsidR="0064216C" w:rsidRPr="005D7BDE" w:rsidRDefault="0064216C" w:rsidP="00B114B1">
            <w:pPr>
              <w:jc w:val="center"/>
              <w:rPr>
                <w:rFonts w:cs="Arial"/>
                <w:sz w:val="22"/>
                <w:szCs w:val="22"/>
              </w:rPr>
            </w:pPr>
            <w:r w:rsidRPr="001C3FE6">
              <w:rPr>
                <w:rFonts w:cs="Arial"/>
                <w:noProof/>
                <w:sz w:val="22"/>
                <w:szCs w:val="22"/>
              </w:rPr>
              <w:t>20</w:t>
            </w:r>
          </w:p>
        </w:tc>
        <w:tc>
          <w:tcPr>
            <w:tcW w:w="1276" w:type="dxa"/>
            <w:vMerge/>
            <w:shd w:val="clear" w:color="auto" w:fill="FFFFFF" w:themeFill="background1"/>
          </w:tcPr>
          <w:p w:rsidR="0064216C" w:rsidRPr="00566142" w:rsidRDefault="0064216C" w:rsidP="00132330">
            <w:pPr>
              <w:jc w:val="center"/>
              <w:rPr>
                <w:rFonts w:cs="Arial"/>
                <w:sz w:val="22"/>
                <w:szCs w:val="22"/>
              </w:rPr>
            </w:pPr>
          </w:p>
        </w:tc>
      </w:tr>
      <w:tr w:rsidR="0064216C" w:rsidRPr="00566142" w:rsidTr="00DC520E">
        <w:trPr>
          <w:trHeight w:val="285"/>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val="restart"/>
            <w:shd w:val="clear" w:color="auto" w:fill="FFFFFF" w:themeFill="background1"/>
          </w:tcPr>
          <w:p w:rsidR="0064216C" w:rsidRPr="00566142" w:rsidRDefault="0064216C" w:rsidP="001C6275">
            <w:pPr>
              <w:rPr>
                <w:rFonts w:cs="Arial"/>
                <w:sz w:val="22"/>
                <w:szCs w:val="22"/>
              </w:rPr>
            </w:pPr>
            <w:r w:rsidRPr="00566142">
              <w:rPr>
                <w:rFonts w:cs="Arial"/>
                <w:b/>
                <w:sz w:val="22"/>
                <w:szCs w:val="22"/>
              </w:rPr>
              <w:t>% of Y6 pupils making expected progress (EP)</w:t>
            </w:r>
            <w:r w:rsidRPr="00566142">
              <w:rPr>
                <w:rFonts w:cs="Arial"/>
                <w:sz w:val="22"/>
                <w:szCs w:val="22"/>
              </w:rPr>
              <w:t xml:space="preserve"> and more than expected progress (MEP) in </w:t>
            </w:r>
            <w:r w:rsidRPr="00566142">
              <w:rPr>
                <w:rFonts w:cs="Arial"/>
                <w:b/>
                <w:sz w:val="22"/>
                <w:szCs w:val="22"/>
              </w:rPr>
              <w:t>mathematics</w:t>
            </w:r>
          </w:p>
        </w:tc>
        <w:tc>
          <w:tcPr>
            <w:tcW w:w="1134" w:type="dxa"/>
            <w:gridSpan w:val="2"/>
            <w:shd w:val="clear" w:color="auto" w:fill="FFFFFF" w:themeFill="background1"/>
          </w:tcPr>
          <w:p w:rsidR="0064216C" w:rsidRPr="005D7BDE" w:rsidRDefault="0064216C" w:rsidP="00B114B1">
            <w:pPr>
              <w:jc w:val="center"/>
              <w:rPr>
                <w:rFonts w:cs="Arial"/>
                <w:sz w:val="22"/>
                <w:szCs w:val="22"/>
              </w:rPr>
            </w:pPr>
            <w:r w:rsidRPr="005D7BDE">
              <w:rPr>
                <w:rFonts w:cs="Arial"/>
                <w:sz w:val="22"/>
                <w:szCs w:val="22"/>
              </w:rPr>
              <w:t>EP</w:t>
            </w:r>
          </w:p>
        </w:tc>
        <w:tc>
          <w:tcPr>
            <w:tcW w:w="1134" w:type="dxa"/>
            <w:gridSpan w:val="2"/>
            <w:shd w:val="clear" w:color="auto" w:fill="FFFFFF" w:themeFill="background1"/>
          </w:tcPr>
          <w:p w:rsidR="0064216C" w:rsidRPr="005D7BDE" w:rsidRDefault="0064216C" w:rsidP="00B114B1">
            <w:pPr>
              <w:jc w:val="center"/>
              <w:rPr>
                <w:rFonts w:cs="Arial"/>
                <w:sz w:val="22"/>
                <w:szCs w:val="22"/>
              </w:rPr>
            </w:pPr>
            <w:r w:rsidRPr="005D7BDE">
              <w:rPr>
                <w:rFonts w:cs="Arial"/>
                <w:sz w:val="22"/>
                <w:szCs w:val="22"/>
              </w:rPr>
              <w:t>MEP</w:t>
            </w:r>
          </w:p>
        </w:tc>
        <w:tc>
          <w:tcPr>
            <w:tcW w:w="1276" w:type="dxa"/>
            <w:vMerge w:val="restart"/>
            <w:shd w:val="clear" w:color="auto" w:fill="FFFFFF" w:themeFill="background1"/>
          </w:tcPr>
          <w:p w:rsidR="0064216C" w:rsidRPr="004C6801" w:rsidRDefault="0064216C" w:rsidP="00132330">
            <w:pPr>
              <w:jc w:val="center"/>
              <w:rPr>
                <w:rFonts w:cs="Arial"/>
                <w:b/>
                <w:color w:val="FF0000"/>
                <w:sz w:val="22"/>
                <w:szCs w:val="22"/>
              </w:rPr>
            </w:pPr>
            <w:r w:rsidRPr="004C6801">
              <w:rPr>
                <w:rFonts w:cs="Arial"/>
                <w:b/>
                <w:color w:val="FF0000"/>
                <w:sz w:val="22"/>
                <w:szCs w:val="22"/>
              </w:rPr>
              <w:t>x</w:t>
            </w:r>
          </w:p>
        </w:tc>
      </w:tr>
      <w:tr w:rsidR="0064216C" w:rsidRPr="00566142" w:rsidTr="00DC520E">
        <w:trPr>
          <w:trHeight w:val="284"/>
        </w:trPr>
        <w:tc>
          <w:tcPr>
            <w:tcW w:w="565" w:type="dxa"/>
            <w:vMerge/>
            <w:shd w:val="clear" w:color="auto" w:fill="FFFFFF" w:themeFill="background1"/>
          </w:tcPr>
          <w:p w:rsidR="0064216C" w:rsidRPr="00566142" w:rsidRDefault="0064216C" w:rsidP="000A57DD">
            <w:pPr>
              <w:rPr>
                <w:rFonts w:cs="Arial"/>
                <w:b/>
                <w:sz w:val="22"/>
                <w:szCs w:val="22"/>
              </w:rPr>
            </w:pPr>
          </w:p>
        </w:tc>
        <w:tc>
          <w:tcPr>
            <w:tcW w:w="6807" w:type="dxa"/>
            <w:gridSpan w:val="8"/>
            <w:vMerge/>
            <w:shd w:val="clear" w:color="auto" w:fill="FFFFFF" w:themeFill="background1"/>
          </w:tcPr>
          <w:p w:rsidR="0064216C" w:rsidRPr="00566142" w:rsidRDefault="0064216C" w:rsidP="000A57DD">
            <w:pPr>
              <w:rPr>
                <w:rFonts w:cs="Arial"/>
                <w:sz w:val="22"/>
                <w:szCs w:val="22"/>
              </w:rPr>
            </w:pPr>
          </w:p>
        </w:tc>
        <w:tc>
          <w:tcPr>
            <w:tcW w:w="1134" w:type="dxa"/>
            <w:gridSpan w:val="2"/>
            <w:shd w:val="clear" w:color="auto" w:fill="FFFFFF" w:themeFill="background1"/>
          </w:tcPr>
          <w:p w:rsidR="0064216C" w:rsidRPr="005D7BDE" w:rsidRDefault="0064216C" w:rsidP="00375C24">
            <w:pPr>
              <w:jc w:val="center"/>
              <w:rPr>
                <w:rFonts w:cs="Arial"/>
                <w:sz w:val="22"/>
                <w:szCs w:val="22"/>
              </w:rPr>
            </w:pPr>
            <w:r w:rsidRPr="001C3FE6">
              <w:rPr>
                <w:rFonts w:cs="Arial"/>
                <w:noProof/>
                <w:sz w:val="22"/>
                <w:szCs w:val="22"/>
              </w:rPr>
              <w:t>85</w:t>
            </w:r>
          </w:p>
        </w:tc>
        <w:tc>
          <w:tcPr>
            <w:tcW w:w="1134" w:type="dxa"/>
            <w:gridSpan w:val="2"/>
            <w:shd w:val="clear" w:color="auto" w:fill="FFFFFF" w:themeFill="background1"/>
          </w:tcPr>
          <w:p w:rsidR="0064216C" w:rsidRPr="005D7BDE" w:rsidRDefault="0064216C" w:rsidP="00B114B1">
            <w:pPr>
              <w:jc w:val="center"/>
              <w:rPr>
                <w:rFonts w:cs="Arial"/>
                <w:sz w:val="22"/>
                <w:szCs w:val="22"/>
              </w:rPr>
            </w:pPr>
            <w:r w:rsidRPr="001C3FE6">
              <w:rPr>
                <w:rFonts w:cs="Arial"/>
                <w:noProof/>
                <w:sz w:val="22"/>
                <w:szCs w:val="22"/>
              </w:rPr>
              <w:t>20</w:t>
            </w:r>
          </w:p>
        </w:tc>
        <w:tc>
          <w:tcPr>
            <w:tcW w:w="1276" w:type="dxa"/>
            <w:vMerge/>
            <w:shd w:val="clear" w:color="auto" w:fill="FFFFFF" w:themeFill="background1"/>
          </w:tcPr>
          <w:p w:rsidR="0064216C" w:rsidRPr="00566142" w:rsidRDefault="0064216C" w:rsidP="00132330">
            <w:pPr>
              <w:jc w:val="center"/>
              <w:rPr>
                <w:rFonts w:cs="Arial"/>
                <w:color w:val="FF0000"/>
                <w:sz w:val="22"/>
                <w:szCs w:val="22"/>
              </w:rPr>
            </w:pPr>
          </w:p>
        </w:tc>
      </w:tr>
      <w:tr w:rsidR="0064216C" w:rsidRPr="00566142" w:rsidTr="00DC520E">
        <w:trPr>
          <w:trHeight w:val="284"/>
        </w:trPr>
        <w:tc>
          <w:tcPr>
            <w:tcW w:w="7372" w:type="dxa"/>
            <w:gridSpan w:val="9"/>
            <w:shd w:val="clear" w:color="auto" w:fill="FFFFFF" w:themeFill="background1"/>
          </w:tcPr>
          <w:p w:rsidR="0064216C" w:rsidRPr="00DC520E" w:rsidRDefault="0064216C" w:rsidP="00DC520E">
            <w:pPr>
              <w:rPr>
                <w:rFonts w:cs="Arial"/>
                <w:b/>
                <w:sz w:val="22"/>
                <w:szCs w:val="22"/>
              </w:rPr>
            </w:pPr>
            <w:r w:rsidRPr="00DC520E">
              <w:rPr>
                <w:rFonts w:cs="Arial"/>
                <w:b/>
                <w:sz w:val="22"/>
                <w:szCs w:val="22"/>
              </w:rPr>
              <w:t xml:space="preserve">Please record here the date of the data reported in tables 1.4 and 1.5 </w:t>
            </w:r>
          </w:p>
        </w:tc>
        <w:tc>
          <w:tcPr>
            <w:tcW w:w="1134" w:type="dxa"/>
            <w:gridSpan w:val="2"/>
            <w:shd w:val="clear" w:color="auto" w:fill="FFFFFF" w:themeFill="background1"/>
          </w:tcPr>
          <w:p w:rsidR="0064216C" w:rsidRPr="005D7BDE" w:rsidRDefault="0064216C" w:rsidP="00132330">
            <w:pPr>
              <w:jc w:val="center"/>
              <w:rPr>
                <w:rFonts w:cs="Arial"/>
                <w:sz w:val="22"/>
                <w:szCs w:val="22"/>
              </w:rPr>
            </w:pPr>
            <w:r w:rsidRPr="001C3FE6">
              <w:rPr>
                <w:rFonts w:cs="Arial"/>
                <w:noProof/>
                <w:sz w:val="22"/>
                <w:szCs w:val="22"/>
              </w:rPr>
              <w:t>08/09/15</w:t>
            </w:r>
          </w:p>
        </w:tc>
        <w:tc>
          <w:tcPr>
            <w:tcW w:w="1134" w:type="dxa"/>
            <w:gridSpan w:val="2"/>
            <w:shd w:val="clear" w:color="auto" w:fill="FFFFFF" w:themeFill="background1"/>
          </w:tcPr>
          <w:p w:rsidR="0064216C" w:rsidRPr="005D7BDE" w:rsidRDefault="0064216C" w:rsidP="00132330">
            <w:pPr>
              <w:jc w:val="center"/>
              <w:rPr>
                <w:rFonts w:cs="Arial"/>
                <w:sz w:val="22"/>
                <w:szCs w:val="22"/>
              </w:rPr>
            </w:pPr>
          </w:p>
        </w:tc>
        <w:tc>
          <w:tcPr>
            <w:tcW w:w="1276" w:type="dxa"/>
            <w:shd w:val="clear" w:color="auto" w:fill="FFFFFF" w:themeFill="background1"/>
          </w:tcPr>
          <w:p w:rsidR="0064216C" w:rsidRPr="00566142" w:rsidRDefault="0064216C" w:rsidP="005D7BDE">
            <w:pPr>
              <w:jc w:val="center"/>
              <w:rPr>
                <w:rFonts w:cs="Arial"/>
                <w:color w:val="FF0000"/>
                <w:sz w:val="22"/>
                <w:szCs w:val="22"/>
              </w:rPr>
            </w:pPr>
          </w:p>
        </w:tc>
      </w:tr>
    </w:tbl>
    <w:p w:rsidR="0064216C" w:rsidRDefault="0064216C">
      <w:pPr>
        <w:sectPr w:rsidR="0064216C" w:rsidSect="004C6801">
          <w:pgSz w:w="11906" w:h="16838"/>
          <w:pgMar w:top="851" w:right="1440" w:bottom="1440" w:left="1440" w:header="708" w:footer="708" w:gutter="0"/>
          <w:cols w:space="708"/>
          <w:docGrid w:linePitch="360"/>
        </w:sectPr>
      </w:pPr>
    </w:p>
    <w:tbl>
      <w:tblPr>
        <w:tblStyle w:val="TableGrid"/>
        <w:tblW w:w="15877" w:type="dxa"/>
        <w:tblInd w:w="-743" w:type="dxa"/>
        <w:shd w:val="clear" w:color="auto" w:fill="E0E0E0"/>
        <w:tblLook w:val="04A0" w:firstRow="1" w:lastRow="0" w:firstColumn="1" w:lastColumn="0" w:noHBand="0" w:noVBand="1"/>
      </w:tblPr>
      <w:tblGrid>
        <w:gridCol w:w="1781"/>
        <w:gridCol w:w="3845"/>
        <w:gridCol w:w="3763"/>
        <w:gridCol w:w="3299"/>
        <w:gridCol w:w="2338"/>
        <w:gridCol w:w="851"/>
      </w:tblGrid>
      <w:tr w:rsidR="0064216C" w:rsidRPr="00FD7593" w:rsidTr="00BA1AEA">
        <w:tc>
          <w:tcPr>
            <w:tcW w:w="15877" w:type="dxa"/>
            <w:gridSpan w:val="6"/>
            <w:tcBorders>
              <w:bottom w:val="single" w:sz="4" w:space="0" w:color="auto"/>
            </w:tcBorders>
            <w:shd w:val="clear" w:color="auto" w:fill="FABF8F" w:themeFill="accent6" w:themeFillTint="99"/>
          </w:tcPr>
          <w:p w:rsidR="0064216C" w:rsidRDefault="0064216C" w:rsidP="00267E57">
            <w:pPr>
              <w:rPr>
                <w:b/>
              </w:rPr>
            </w:pPr>
            <w:r>
              <w:rPr>
                <w:b/>
              </w:rPr>
              <w:lastRenderedPageBreak/>
              <w:t>1.6 Evaluation of o</w:t>
            </w:r>
            <w:r w:rsidRPr="00FD7593">
              <w:rPr>
                <w:b/>
              </w:rPr>
              <w:t>utcomes for pupils</w:t>
            </w:r>
            <w:r>
              <w:rPr>
                <w:b/>
              </w:rPr>
              <w:t xml:space="preserve"> in 2015</w:t>
            </w:r>
            <w:r w:rsidRPr="00FD7593">
              <w:rPr>
                <w:b/>
              </w:rPr>
              <w:t xml:space="preserve">: </w:t>
            </w:r>
          </w:p>
          <w:p w:rsidR="0064216C" w:rsidRDefault="0064216C" w:rsidP="00267E57">
            <w:pPr>
              <w:rPr>
                <w:b/>
              </w:rPr>
            </w:pPr>
            <w:r w:rsidRPr="00FD7593">
              <w:rPr>
                <w:b/>
              </w:rPr>
              <w:t xml:space="preserve">Summary </w:t>
            </w:r>
            <w:r>
              <w:rPr>
                <w:b/>
              </w:rPr>
              <w:t xml:space="preserve">of positives,  areas for improvement (Referenced to Appendix 1), key actions and Autumn term support requirements  </w:t>
            </w:r>
          </w:p>
        </w:tc>
      </w:tr>
      <w:tr w:rsidR="0064216C" w:rsidRPr="00FD7593" w:rsidTr="00600868">
        <w:tc>
          <w:tcPr>
            <w:tcW w:w="1781" w:type="dxa"/>
            <w:shd w:val="clear" w:color="auto" w:fill="F2F2F2" w:themeFill="background1" w:themeFillShade="F2"/>
          </w:tcPr>
          <w:p w:rsidR="0064216C" w:rsidRPr="00FD7593" w:rsidRDefault="0064216C" w:rsidP="00B83E34"/>
        </w:tc>
        <w:tc>
          <w:tcPr>
            <w:tcW w:w="3845" w:type="dxa"/>
            <w:shd w:val="clear" w:color="auto" w:fill="F2F2F2" w:themeFill="background1" w:themeFillShade="F2"/>
          </w:tcPr>
          <w:p w:rsidR="0064216C" w:rsidRPr="000C7AF4" w:rsidRDefault="0064216C" w:rsidP="00B83E34">
            <w:pPr>
              <w:rPr>
                <w:b/>
                <w:sz w:val="22"/>
                <w:szCs w:val="22"/>
              </w:rPr>
            </w:pPr>
            <w:r w:rsidRPr="000C7AF4">
              <w:rPr>
                <w:b/>
                <w:sz w:val="22"/>
                <w:szCs w:val="22"/>
              </w:rPr>
              <w:t>2015  positives</w:t>
            </w:r>
          </w:p>
          <w:p w:rsidR="0064216C" w:rsidRPr="000C7AF4" w:rsidRDefault="0064216C" w:rsidP="00B83E34">
            <w:pPr>
              <w:rPr>
                <w:b/>
                <w:sz w:val="22"/>
                <w:szCs w:val="22"/>
              </w:rPr>
            </w:pPr>
          </w:p>
        </w:tc>
        <w:tc>
          <w:tcPr>
            <w:tcW w:w="3763" w:type="dxa"/>
            <w:shd w:val="clear" w:color="auto" w:fill="F2F2F2" w:themeFill="background1" w:themeFillShade="F2"/>
          </w:tcPr>
          <w:p w:rsidR="0064216C" w:rsidRPr="000C7AF4" w:rsidRDefault="0064216C" w:rsidP="00BA1AEA">
            <w:pPr>
              <w:rPr>
                <w:b/>
                <w:sz w:val="22"/>
                <w:szCs w:val="22"/>
              </w:rPr>
            </w:pPr>
            <w:r w:rsidRPr="000C7AF4">
              <w:rPr>
                <w:b/>
                <w:sz w:val="22"/>
                <w:szCs w:val="22"/>
              </w:rPr>
              <w:t xml:space="preserve">2015 areas for improvement </w:t>
            </w:r>
          </w:p>
        </w:tc>
        <w:tc>
          <w:tcPr>
            <w:tcW w:w="3299" w:type="dxa"/>
            <w:shd w:val="clear" w:color="auto" w:fill="F2F2F2" w:themeFill="background1" w:themeFillShade="F2"/>
          </w:tcPr>
          <w:p w:rsidR="0064216C" w:rsidRPr="000C7AF4" w:rsidRDefault="0064216C" w:rsidP="009C1619">
            <w:pPr>
              <w:rPr>
                <w:b/>
                <w:sz w:val="22"/>
                <w:szCs w:val="22"/>
              </w:rPr>
            </w:pPr>
            <w:r w:rsidRPr="000C7AF4">
              <w:rPr>
                <w:b/>
                <w:sz w:val="22"/>
                <w:szCs w:val="22"/>
              </w:rPr>
              <w:t xml:space="preserve">2015 key actions </w:t>
            </w:r>
          </w:p>
        </w:tc>
        <w:tc>
          <w:tcPr>
            <w:tcW w:w="3189" w:type="dxa"/>
            <w:gridSpan w:val="2"/>
            <w:shd w:val="clear" w:color="auto" w:fill="F2F2F2" w:themeFill="background1" w:themeFillShade="F2"/>
          </w:tcPr>
          <w:p w:rsidR="0064216C" w:rsidRPr="000C7AF4" w:rsidRDefault="0064216C" w:rsidP="009C1619">
            <w:pPr>
              <w:rPr>
                <w:b/>
                <w:sz w:val="22"/>
                <w:szCs w:val="22"/>
              </w:rPr>
            </w:pPr>
            <w:r w:rsidRPr="000C7AF4">
              <w:rPr>
                <w:b/>
                <w:sz w:val="22"/>
                <w:szCs w:val="22"/>
              </w:rPr>
              <w:t>2015 (Autumn) support requirements</w:t>
            </w:r>
          </w:p>
        </w:tc>
      </w:tr>
      <w:tr w:rsidR="0064216C" w:rsidRPr="00FD7593" w:rsidTr="005B15E7">
        <w:trPr>
          <w:trHeight w:val="1890"/>
        </w:trPr>
        <w:tc>
          <w:tcPr>
            <w:tcW w:w="1781" w:type="dxa"/>
            <w:shd w:val="clear" w:color="auto" w:fill="F2F2F2" w:themeFill="background1" w:themeFillShade="F2"/>
          </w:tcPr>
          <w:p w:rsidR="0064216C" w:rsidRPr="000C7AF4" w:rsidRDefault="0064216C" w:rsidP="00B83E34">
            <w:pPr>
              <w:rPr>
                <w:b/>
                <w:sz w:val="22"/>
                <w:szCs w:val="22"/>
              </w:rPr>
            </w:pPr>
            <w:r w:rsidRPr="000C7AF4">
              <w:rPr>
                <w:b/>
                <w:sz w:val="22"/>
                <w:szCs w:val="22"/>
              </w:rPr>
              <w:t>Early Years</w:t>
            </w:r>
          </w:p>
          <w:p w:rsidR="0064216C" w:rsidRPr="000C7AF4" w:rsidRDefault="0064216C" w:rsidP="00B83E34">
            <w:pPr>
              <w:rPr>
                <w:b/>
                <w:sz w:val="22"/>
                <w:szCs w:val="22"/>
              </w:rPr>
            </w:pPr>
            <w:r w:rsidRPr="000C7AF4">
              <w:rPr>
                <w:b/>
                <w:sz w:val="22"/>
                <w:szCs w:val="22"/>
              </w:rPr>
              <w:t xml:space="preserve">Outcomes </w:t>
            </w:r>
          </w:p>
        </w:tc>
        <w:tc>
          <w:tcPr>
            <w:tcW w:w="3845" w:type="dxa"/>
            <w:shd w:val="clear" w:color="auto" w:fill="FFFFFF" w:themeFill="background1"/>
          </w:tcPr>
          <w:p w:rsidR="0064216C" w:rsidRPr="000C7AF4" w:rsidRDefault="0064216C" w:rsidP="00685BDC">
            <w:pPr>
              <w:pStyle w:val="ListParagraph"/>
              <w:numPr>
                <w:ilvl w:val="0"/>
                <w:numId w:val="13"/>
              </w:numPr>
              <w:ind w:left="293" w:hanging="283"/>
              <w:rPr>
                <w:sz w:val="22"/>
                <w:szCs w:val="22"/>
              </w:rPr>
            </w:pPr>
            <w:r>
              <w:rPr>
                <w:color w:val="FF0000"/>
                <w:sz w:val="22"/>
                <w:szCs w:val="22"/>
              </w:rPr>
              <w:t>xxxx</w:t>
            </w: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tc>
        <w:tc>
          <w:tcPr>
            <w:tcW w:w="3763" w:type="dxa"/>
            <w:shd w:val="clear" w:color="auto" w:fill="FFFFFF" w:themeFill="background1"/>
          </w:tcPr>
          <w:p w:rsidR="0064216C" w:rsidRPr="00DC520E" w:rsidRDefault="0064216C" w:rsidP="00685BDC">
            <w:pPr>
              <w:pStyle w:val="ListParagraph"/>
              <w:numPr>
                <w:ilvl w:val="0"/>
                <w:numId w:val="13"/>
              </w:numPr>
              <w:ind w:left="317" w:hanging="283"/>
              <w:rPr>
                <w:color w:val="FF0000"/>
                <w:sz w:val="22"/>
                <w:szCs w:val="22"/>
              </w:rPr>
            </w:pPr>
            <w:r w:rsidRPr="00DC520E">
              <w:rPr>
                <w:color w:val="FF0000"/>
                <w:sz w:val="22"/>
                <w:szCs w:val="22"/>
              </w:rPr>
              <w:t>xxxx</w:t>
            </w:r>
          </w:p>
          <w:p w:rsidR="0064216C" w:rsidRPr="00DC520E" w:rsidRDefault="0064216C" w:rsidP="00685BDC">
            <w:pPr>
              <w:pStyle w:val="ListParagraph"/>
              <w:numPr>
                <w:ilvl w:val="0"/>
                <w:numId w:val="13"/>
              </w:numPr>
              <w:ind w:left="317" w:hanging="283"/>
              <w:rPr>
                <w:sz w:val="22"/>
                <w:szCs w:val="22"/>
              </w:rPr>
            </w:pPr>
          </w:p>
          <w:p w:rsidR="0064216C" w:rsidRPr="00DC520E" w:rsidRDefault="0064216C" w:rsidP="00685BDC">
            <w:pPr>
              <w:pStyle w:val="ListParagraph"/>
              <w:numPr>
                <w:ilvl w:val="0"/>
                <w:numId w:val="13"/>
              </w:numPr>
              <w:ind w:left="317" w:hanging="283"/>
              <w:rPr>
                <w:sz w:val="22"/>
                <w:szCs w:val="22"/>
              </w:rPr>
            </w:pPr>
          </w:p>
        </w:tc>
        <w:tc>
          <w:tcPr>
            <w:tcW w:w="3299" w:type="dxa"/>
            <w:shd w:val="clear" w:color="auto" w:fill="FFFFFF" w:themeFill="background1"/>
          </w:tcPr>
          <w:p w:rsidR="0064216C" w:rsidRPr="000A20AD" w:rsidRDefault="0064216C" w:rsidP="00685BDC">
            <w:pPr>
              <w:pStyle w:val="ListParagraph"/>
              <w:numPr>
                <w:ilvl w:val="0"/>
                <w:numId w:val="13"/>
              </w:numPr>
              <w:ind w:left="318" w:hanging="284"/>
              <w:rPr>
                <w:color w:val="FF0000"/>
                <w:sz w:val="22"/>
                <w:szCs w:val="22"/>
              </w:rPr>
            </w:pPr>
            <w:r w:rsidRPr="000A20AD">
              <w:rPr>
                <w:color w:val="FF0000"/>
                <w:sz w:val="22"/>
                <w:szCs w:val="22"/>
              </w:rPr>
              <w:t>xxxx</w:t>
            </w:r>
          </w:p>
          <w:p w:rsidR="0064216C" w:rsidRPr="000C7AF4" w:rsidRDefault="0064216C" w:rsidP="00685BDC">
            <w:pPr>
              <w:pStyle w:val="ListParagraph"/>
              <w:numPr>
                <w:ilvl w:val="0"/>
                <w:numId w:val="13"/>
              </w:numPr>
              <w:ind w:left="318" w:hanging="284"/>
              <w:rPr>
                <w:sz w:val="22"/>
                <w:szCs w:val="22"/>
              </w:rPr>
            </w:pPr>
          </w:p>
          <w:p w:rsidR="0064216C" w:rsidRPr="00DC520E" w:rsidRDefault="0064216C" w:rsidP="00B83E34">
            <w:pPr>
              <w:pStyle w:val="ListParagraph"/>
              <w:numPr>
                <w:ilvl w:val="0"/>
                <w:numId w:val="13"/>
              </w:numPr>
              <w:ind w:left="318" w:hanging="284"/>
              <w:rPr>
                <w:sz w:val="22"/>
                <w:szCs w:val="22"/>
              </w:rPr>
            </w:pPr>
          </w:p>
        </w:tc>
        <w:tc>
          <w:tcPr>
            <w:tcW w:w="3189" w:type="dxa"/>
            <w:gridSpan w:val="2"/>
            <w:shd w:val="clear" w:color="auto" w:fill="FFFFFF" w:themeFill="background1"/>
          </w:tcPr>
          <w:p w:rsidR="0064216C" w:rsidRPr="000A20AD" w:rsidRDefault="0064216C" w:rsidP="00685BDC">
            <w:pPr>
              <w:pStyle w:val="ListParagraph"/>
              <w:numPr>
                <w:ilvl w:val="0"/>
                <w:numId w:val="13"/>
              </w:numPr>
              <w:ind w:left="317" w:hanging="283"/>
              <w:rPr>
                <w:color w:val="FF0000"/>
                <w:sz w:val="22"/>
                <w:szCs w:val="22"/>
              </w:rPr>
            </w:pPr>
            <w:r w:rsidRPr="000A20AD">
              <w:rPr>
                <w:color w:val="FF0000"/>
                <w:sz w:val="22"/>
                <w:szCs w:val="22"/>
              </w:rPr>
              <w:t>xxxx</w:t>
            </w: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ind w:hanging="686"/>
              <w:rPr>
                <w:sz w:val="22"/>
                <w:szCs w:val="22"/>
              </w:rPr>
            </w:pPr>
          </w:p>
          <w:p w:rsidR="0064216C" w:rsidRPr="000C7AF4" w:rsidRDefault="0064216C" w:rsidP="00B83E34">
            <w:pPr>
              <w:rPr>
                <w:sz w:val="22"/>
                <w:szCs w:val="22"/>
              </w:rPr>
            </w:pPr>
          </w:p>
        </w:tc>
      </w:tr>
      <w:tr w:rsidR="0064216C" w:rsidRPr="00FD7593" w:rsidTr="00600868">
        <w:tc>
          <w:tcPr>
            <w:tcW w:w="1781" w:type="dxa"/>
            <w:shd w:val="clear" w:color="auto" w:fill="F2F2F2" w:themeFill="background1" w:themeFillShade="F2"/>
          </w:tcPr>
          <w:p w:rsidR="0064216C" w:rsidRPr="000C7AF4" w:rsidRDefault="0064216C" w:rsidP="00B83E34">
            <w:pPr>
              <w:rPr>
                <w:b/>
                <w:sz w:val="22"/>
                <w:szCs w:val="22"/>
              </w:rPr>
            </w:pPr>
            <w:r w:rsidRPr="000C7AF4">
              <w:rPr>
                <w:b/>
                <w:sz w:val="22"/>
                <w:szCs w:val="22"/>
              </w:rPr>
              <w:t>KS1</w:t>
            </w:r>
          </w:p>
          <w:p w:rsidR="0064216C" w:rsidRDefault="0064216C" w:rsidP="00B83E34">
            <w:pPr>
              <w:rPr>
                <w:b/>
                <w:sz w:val="22"/>
                <w:szCs w:val="22"/>
              </w:rPr>
            </w:pPr>
            <w:r w:rsidRPr="000C7AF4">
              <w:rPr>
                <w:b/>
                <w:sz w:val="22"/>
                <w:szCs w:val="22"/>
              </w:rPr>
              <w:t xml:space="preserve">Outcomes </w:t>
            </w:r>
            <w:r>
              <w:rPr>
                <w:b/>
                <w:sz w:val="22"/>
                <w:szCs w:val="22"/>
              </w:rPr>
              <w:t xml:space="preserve">(including for disadvantaged pupils, LAC, SEND and more able pupils) </w:t>
            </w:r>
          </w:p>
          <w:p w:rsidR="0064216C" w:rsidRDefault="0064216C" w:rsidP="00B83E34">
            <w:pPr>
              <w:rPr>
                <w:b/>
                <w:sz w:val="22"/>
                <w:szCs w:val="22"/>
              </w:rPr>
            </w:pPr>
          </w:p>
          <w:p w:rsidR="0064216C" w:rsidRPr="000C7AF4" w:rsidRDefault="0064216C" w:rsidP="00B83E34">
            <w:pPr>
              <w:rPr>
                <w:b/>
                <w:sz w:val="22"/>
                <w:szCs w:val="22"/>
              </w:rPr>
            </w:pPr>
          </w:p>
        </w:tc>
        <w:tc>
          <w:tcPr>
            <w:tcW w:w="3845" w:type="dxa"/>
            <w:shd w:val="clear" w:color="auto" w:fill="FFFFFF" w:themeFill="background1"/>
          </w:tcPr>
          <w:p w:rsidR="0064216C" w:rsidRPr="000C7AF4" w:rsidRDefault="0064216C" w:rsidP="00685BDC">
            <w:pPr>
              <w:pStyle w:val="ListParagraph"/>
              <w:numPr>
                <w:ilvl w:val="0"/>
                <w:numId w:val="13"/>
              </w:numPr>
              <w:ind w:left="293" w:hanging="283"/>
              <w:rPr>
                <w:sz w:val="22"/>
                <w:szCs w:val="22"/>
              </w:rPr>
            </w:pPr>
            <w:r>
              <w:rPr>
                <w:color w:val="FF0000"/>
                <w:sz w:val="22"/>
                <w:szCs w:val="22"/>
              </w:rPr>
              <w:t>xxxx</w:t>
            </w: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tc>
        <w:tc>
          <w:tcPr>
            <w:tcW w:w="3763" w:type="dxa"/>
            <w:shd w:val="clear" w:color="auto" w:fill="FFFFFF" w:themeFill="background1"/>
          </w:tcPr>
          <w:p w:rsidR="0064216C" w:rsidRPr="000A20AD" w:rsidRDefault="0064216C" w:rsidP="00685BDC">
            <w:pPr>
              <w:pStyle w:val="ListParagraph"/>
              <w:numPr>
                <w:ilvl w:val="0"/>
                <w:numId w:val="13"/>
              </w:numPr>
              <w:ind w:left="317" w:hanging="283"/>
              <w:rPr>
                <w:color w:val="FF0000"/>
                <w:sz w:val="22"/>
                <w:szCs w:val="22"/>
              </w:rPr>
            </w:pPr>
            <w:r w:rsidRPr="000A20AD">
              <w:rPr>
                <w:color w:val="FF0000"/>
                <w:sz w:val="22"/>
                <w:szCs w:val="22"/>
              </w:rPr>
              <w:t>xxxx</w:t>
            </w: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ind w:hanging="686"/>
              <w:rPr>
                <w:sz w:val="22"/>
                <w:szCs w:val="22"/>
              </w:rPr>
            </w:pPr>
          </w:p>
          <w:p w:rsidR="0064216C" w:rsidRPr="000C7AF4" w:rsidRDefault="0064216C" w:rsidP="00B83E34">
            <w:pPr>
              <w:rPr>
                <w:sz w:val="22"/>
                <w:szCs w:val="22"/>
              </w:rPr>
            </w:pPr>
          </w:p>
        </w:tc>
        <w:tc>
          <w:tcPr>
            <w:tcW w:w="3299" w:type="dxa"/>
            <w:shd w:val="clear" w:color="auto" w:fill="FFFFFF" w:themeFill="background1"/>
          </w:tcPr>
          <w:p w:rsidR="0064216C" w:rsidRPr="000C7AF4" w:rsidRDefault="0064216C" w:rsidP="00685BDC">
            <w:pPr>
              <w:pStyle w:val="ListParagraph"/>
              <w:numPr>
                <w:ilvl w:val="0"/>
                <w:numId w:val="13"/>
              </w:numPr>
              <w:ind w:left="318" w:hanging="284"/>
              <w:rPr>
                <w:sz w:val="22"/>
                <w:szCs w:val="22"/>
              </w:rPr>
            </w:pPr>
            <w:r>
              <w:rPr>
                <w:color w:val="FF0000"/>
                <w:sz w:val="22"/>
                <w:szCs w:val="22"/>
              </w:rPr>
              <w:t>xxxx</w:t>
            </w:r>
          </w:p>
          <w:p w:rsidR="0064216C" w:rsidRPr="000C7AF4" w:rsidRDefault="0064216C" w:rsidP="00685BDC">
            <w:pPr>
              <w:pStyle w:val="ListParagraph"/>
              <w:numPr>
                <w:ilvl w:val="0"/>
                <w:numId w:val="13"/>
              </w:numPr>
              <w:ind w:left="318" w:hanging="284"/>
              <w:rPr>
                <w:sz w:val="22"/>
                <w:szCs w:val="22"/>
              </w:rPr>
            </w:pPr>
          </w:p>
          <w:p w:rsidR="0064216C" w:rsidRPr="000C7AF4" w:rsidRDefault="0064216C" w:rsidP="00685BDC">
            <w:pPr>
              <w:pStyle w:val="ListParagraph"/>
              <w:numPr>
                <w:ilvl w:val="0"/>
                <w:numId w:val="13"/>
              </w:numPr>
              <w:ind w:left="318" w:hanging="284"/>
              <w:rPr>
                <w:sz w:val="22"/>
                <w:szCs w:val="22"/>
              </w:rPr>
            </w:pPr>
          </w:p>
          <w:p w:rsidR="0064216C" w:rsidRPr="000C7AF4" w:rsidRDefault="0064216C" w:rsidP="00685BDC">
            <w:pPr>
              <w:ind w:hanging="686"/>
              <w:rPr>
                <w:sz w:val="22"/>
                <w:szCs w:val="22"/>
              </w:rPr>
            </w:pPr>
          </w:p>
          <w:p w:rsidR="0064216C" w:rsidRPr="000C7AF4" w:rsidRDefault="0064216C" w:rsidP="00685BDC">
            <w:pPr>
              <w:rPr>
                <w:sz w:val="22"/>
                <w:szCs w:val="22"/>
              </w:rPr>
            </w:pPr>
          </w:p>
          <w:p w:rsidR="0064216C" w:rsidRPr="000C7AF4" w:rsidRDefault="0064216C" w:rsidP="00B83E34">
            <w:pPr>
              <w:rPr>
                <w:sz w:val="22"/>
                <w:szCs w:val="22"/>
              </w:rPr>
            </w:pPr>
          </w:p>
        </w:tc>
        <w:tc>
          <w:tcPr>
            <w:tcW w:w="3189" w:type="dxa"/>
            <w:gridSpan w:val="2"/>
            <w:shd w:val="clear" w:color="auto" w:fill="FFFFFF" w:themeFill="background1"/>
          </w:tcPr>
          <w:p w:rsidR="0064216C" w:rsidRPr="000C7AF4" w:rsidRDefault="0064216C" w:rsidP="00685BDC">
            <w:pPr>
              <w:pStyle w:val="ListParagraph"/>
              <w:numPr>
                <w:ilvl w:val="0"/>
                <w:numId w:val="13"/>
              </w:numPr>
              <w:ind w:left="317" w:hanging="283"/>
              <w:rPr>
                <w:sz w:val="22"/>
                <w:szCs w:val="22"/>
              </w:rPr>
            </w:pPr>
            <w:r>
              <w:rPr>
                <w:color w:val="FF0000"/>
                <w:sz w:val="22"/>
                <w:szCs w:val="22"/>
              </w:rPr>
              <w:t>xxxx</w:t>
            </w: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ind w:hanging="686"/>
              <w:rPr>
                <w:sz w:val="22"/>
                <w:szCs w:val="22"/>
              </w:rPr>
            </w:pPr>
          </w:p>
          <w:p w:rsidR="0064216C" w:rsidRPr="000C7AF4" w:rsidRDefault="0064216C" w:rsidP="00685BDC">
            <w:pPr>
              <w:rPr>
                <w:sz w:val="22"/>
                <w:szCs w:val="22"/>
              </w:rPr>
            </w:pPr>
          </w:p>
          <w:p w:rsidR="0064216C" w:rsidRDefault="0064216C" w:rsidP="00B83E34">
            <w:pPr>
              <w:rPr>
                <w:sz w:val="22"/>
                <w:szCs w:val="22"/>
              </w:rPr>
            </w:pPr>
          </w:p>
          <w:p w:rsidR="0064216C" w:rsidRDefault="0064216C" w:rsidP="00B83E34">
            <w:pPr>
              <w:rPr>
                <w:sz w:val="22"/>
                <w:szCs w:val="22"/>
              </w:rPr>
            </w:pPr>
          </w:p>
          <w:p w:rsidR="0064216C" w:rsidRPr="000C7AF4" w:rsidRDefault="0064216C" w:rsidP="00B83E34">
            <w:pPr>
              <w:rPr>
                <w:sz w:val="22"/>
                <w:szCs w:val="22"/>
              </w:rPr>
            </w:pPr>
          </w:p>
        </w:tc>
      </w:tr>
      <w:tr w:rsidR="0064216C" w:rsidRPr="00FD7593" w:rsidTr="005B15E7">
        <w:trPr>
          <w:trHeight w:val="1923"/>
        </w:trPr>
        <w:tc>
          <w:tcPr>
            <w:tcW w:w="1781" w:type="dxa"/>
            <w:tcBorders>
              <w:bottom w:val="single" w:sz="4" w:space="0" w:color="auto"/>
            </w:tcBorders>
            <w:shd w:val="clear" w:color="auto" w:fill="F2F2F2" w:themeFill="background1" w:themeFillShade="F2"/>
          </w:tcPr>
          <w:p w:rsidR="0064216C" w:rsidRPr="000C7AF4" w:rsidRDefault="0064216C" w:rsidP="00B83E34">
            <w:pPr>
              <w:rPr>
                <w:b/>
                <w:sz w:val="22"/>
                <w:szCs w:val="22"/>
              </w:rPr>
            </w:pPr>
            <w:r w:rsidRPr="000C7AF4">
              <w:rPr>
                <w:b/>
                <w:sz w:val="22"/>
                <w:szCs w:val="22"/>
              </w:rPr>
              <w:t>KS2</w:t>
            </w:r>
          </w:p>
          <w:p w:rsidR="0064216C" w:rsidRDefault="0064216C" w:rsidP="00B83E34">
            <w:pPr>
              <w:rPr>
                <w:b/>
                <w:sz w:val="22"/>
                <w:szCs w:val="22"/>
              </w:rPr>
            </w:pPr>
            <w:r w:rsidRPr="000C7AF4">
              <w:rPr>
                <w:b/>
                <w:sz w:val="22"/>
                <w:szCs w:val="22"/>
              </w:rPr>
              <w:t>Outcomes</w:t>
            </w:r>
          </w:p>
          <w:p w:rsidR="0064216C" w:rsidRDefault="0064216C" w:rsidP="00B83E34">
            <w:pPr>
              <w:rPr>
                <w:b/>
                <w:sz w:val="22"/>
                <w:szCs w:val="22"/>
              </w:rPr>
            </w:pPr>
            <w:r>
              <w:rPr>
                <w:b/>
                <w:sz w:val="22"/>
                <w:szCs w:val="22"/>
              </w:rPr>
              <w:t>(including for disadvantaged pupils, LAC, SEND and more able pupils)</w:t>
            </w:r>
          </w:p>
          <w:p w:rsidR="0064216C" w:rsidRPr="000C7AF4" w:rsidRDefault="0064216C" w:rsidP="00B83E34">
            <w:pPr>
              <w:rPr>
                <w:b/>
                <w:sz w:val="22"/>
                <w:szCs w:val="22"/>
              </w:rPr>
            </w:pPr>
          </w:p>
        </w:tc>
        <w:tc>
          <w:tcPr>
            <w:tcW w:w="3845" w:type="dxa"/>
            <w:tcBorders>
              <w:bottom w:val="single" w:sz="4" w:space="0" w:color="auto"/>
            </w:tcBorders>
            <w:shd w:val="clear" w:color="auto" w:fill="FFFFFF" w:themeFill="background1"/>
          </w:tcPr>
          <w:p w:rsidR="0064216C" w:rsidRPr="000C7AF4" w:rsidRDefault="0064216C" w:rsidP="00685BDC">
            <w:pPr>
              <w:pStyle w:val="ListParagraph"/>
              <w:numPr>
                <w:ilvl w:val="0"/>
                <w:numId w:val="13"/>
              </w:numPr>
              <w:ind w:left="293" w:hanging="283"/>
              <w:rPr>
                <w:sz w:val="22"/>
                <w:szCs w:val="22"/>
              </w:rPr>
            </w:pPr>
            <w:r>
              <w:rPr>
                <w:color w:val="FF0000"/>
                <w:sz w:val="22"/>
                <w:szCs w:val="22"/>
              </w:rPr>
              <w:t>xxxx</w:t>
            </w: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pStyle w:val="ListParagraph"/>
              <w:numPr>
                <w:ilvl w:val="0"/>
                <w:numId w:val="13"/>
              </w:numPr>
              <w:ind w:left="293" w:hanging="283"/>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p w:rsidR="0064216C" w:rsidRPr="000C7AF4" w:rsidRDefault="0064216C" w:rsidP="00685BDC">
            <w:pPr>
              <w:ind w:hanging="710"/>
              <w:rPr>
                <w:sz w:val="22"/>
                <w:szCs w:val="22"/>
              </w:rPr>
            </w:pPr>
          </w:p>
        </w:tc>
        <w:tc>
          <w:tcPr>
            <w:tcW w:w="3763" w:type="dxa"/>
            <w:tcBorders>
              <w:bottom w:val="single" w:sz="4" w:space="0" w:color="auto"/>
            </w:tcBorders>
            <w:shd w:val="clear" w:color="auto" w:fill="FFFFFF" w:themeFill="background1"/>
          </w:tcPr>
          <w:p w:rsidR="0064216C" w:rsidRPr="000C7AF4" w:rsidRDefault="0064216C" w:rsidP="00685BDC">
            <w:pPr>
              <w:pStyle w:val="ListParagraph"/>
              <w:numPr>
                <w:ilvl w:val="0"/>
                <w:numId w:val="13"/>
              </w:numPr>
              <w:ind w:left="317" w:hanging="283"/>
              <w:rPr>
                <w:sz w:val="22"/>
                <w:szCs w:val="22"/>
              </w:rPr>
            </w:pPr>
            <w:r>
              <w:rPr>
                <w:color w:val="FF0000"/>
                <w:sz w:val="22"/>
                <w:szCs w:val="22"/>
              </w:rPr>
              <w:t>xxxx</w:t>
            </w: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ind w:hanging="686"/>
              <w:rPr>
                <w:sz w:val="22"/>
                <w:szCs w:val="22"/>
              </w:rPr>
            </w:pPr>
          </w:p>
          <w:p w:rsidR="0064216C" w:rsidRDefault="0064216C" w:rsidP="00B83E34">
            <w:pPr>
              <w:rPr>
                <w:sz w:val="22"/>
                <w:szCs w:val="22"/>
              </w:rPr>
            </w:pPr>
          </w:p>
          <w:p w:rsidR="0064216C" w:rsidRDefault="0064216C" w:rsidP="00B83E34">
            <w:pPr>
              <w:rPr>
                <w:sz w:val="22"/>
                <w:szCs w:val="22"/>
              </w:rPr>
            </w:pPr>
          </w:p>
          <w:p w:rsidR="0064216C" w:rsidRDefault="0064216C" w:rsidP="00B83E34">
            <w:pPr>
              <w:rPr>
                <w:sz w:val="22"/>
                <w:szCs w:val="22"/>
              </w:rPr>
            </w:pPr>
          </w:p>
          <w:p w:rsidR="0064216C" w:rsidRDefault="0064216C" w:rsidP="00B83E34">
            <w:pPr>
              <w:rPr>
                <w:sz w:val="22"/>
                <w:szCs w:val="22"/>
              </w:rPr>
            </w:pPr>
          </w:p>
          <w:p w:rsidR="0064216C" w:rsidRDefault="0064216C" w:rsidP="00B83E34">
            <w:pPr>
              <w:rPr>
                <w:sz w:val="22"/>
                <w:szCs w:val="22"/>
              </w:rPr>
            </w:pPr>
          </w:p>
          <w:p w:rsidR="0064216C" w:rsidRPr="000C7AF4" w:rsidRDefault="0064216C" w:rsidP="00B83E34">
            <w:pPr>
              <w:rPr>
                <w:sz w:val="22"/>
                <w:szCs w:val="22"/>
              </w:rPr>
            </w:pPr>
          </w:p>
        </w:tc>
        <w:tc>
          <w:tcPr>
            <w:tcW w:w="3299" w:type="dxa"/>
            <w:shd w:val="clear" w:color="auto" w:fill="FFFFFF" w:themeFill="background1"/>
          </w:tcPr>
          <w:p w:rsidR="0064216C" w:rsidRPr="000C7AF4" w:rsidRDefault="0064216C" w:rsidP="00685BDC">
            <w:pPr>
              <w:pStyle w:val="ListParagraph"/>
              <w:numPr>
                <w:ilvl w:val="0"/>
                <w:numId w:val="13"/>
              </w:numPr>
              <w:ind w:left="318" w:hanging="284"/>
              <w:rPr>
                <w:sz w:val="22"/>
                <w:szCs w:val="22"/>
              </w:rPr>
            </w:pPr>
            <w:r>
              <w:rPr>
                <w:color w:val="FF0000"/>
                <w:sz w:val="22"/>
                <w:szCs w:val="22"/>
              </w:rPr>
              <w:t>xxxx</w:t>
            </w:r>
          </w:p>
          <w:p w:rsidR="0064216C" w:rsidRPr="000C7AF4" w:rsidRDefault="0064216C" w:rsidP="00685BDC">
            <w:pPr>
              <w:pStyle w:val="ListParagraph"/>
              <w:numPr>
                <w:ilvl w:val="0"/>
                <w:numId w:val="13"/>
              </w:numPr>
              <w:ind w:left="318" w:hanging="284"/>
              <w:rPr>
                <w:sz w:val="22"/>
                <w:szCs w:val="22"/>
              </w:rPr>
            </w:pPr>
          </w:p>
          <w:p w:rsidR="0064216C" w:rsidRPr="000C7AF4" w:rsidRDefault="0064216C" w:rsidP="00685BDC">
            <w:pPr>
              <w:pStyle w:val="ListParagraph"/>
              <w:numPr>
                <w:ilvl w:val="0"/>
                <w:numId w:val="13"/>
              </w:numPr>
              <w:ind w:left="318" w:hanging="284"/>
              <w:rPr>
                <w:sz w:val="22"/>
                <w:szCs w:val="22"/>
              </w:rPr>
            </w:pPr>
          </w:p>
          <w:p w:rsidR="0064216C" w:rsidRPr="000C7AF4" w:rsidRDefault="0064216C" w:rsidP="00685BDC">
            <w:pPr>
              <w:ind w:hanging="686"/>
              <w:rPr>
                <w:sz w:val="22"/>
                <w:szCs w:val="22"/>
              </w:rPr>
            </w:pPr>
          </w:p>
          <w:p w:rsidR="0064216C" w:rsidRPr="000C7AF4" w:rsidRDefault="0064216C" w:rsidP="00685BDC">
            <w:pPr>
              <w:rPr>
                <w:sz w:val="22"/>
                <w:szCs w:val="22"/>
              </w:rPr>
            </w:pPr>
          </w:p>
          <w:p w:rsidR="0064216C" w:rsidRPr="000C7AF4" w:rsidRDefault="0064216C" w:rsidP="00B83E34">
            <w:pPr>
              <w:rPr>
                <w:sz w:val="22"/>
                <w:szCs w:val="22"/>
              </w:rPr>
            </w:pPr>
          </w:p>
        </w:tc>
        <w:tc>
          <w:tcPr>
            <w:tcW w:w="3189" w:type="dxa"/>
            <w:gridSpan w:val="2"/>
            <w:shd w:val="clear" w:color="auto" w:fill="FFFFFF" w:themeFill="background1"/>
          </w:tcPr>
          <w:p w:rsidR="0064216C" w:rsidRPr="000C7AF4" w:rsidRDefault="0064216C" w:rsidP="00685BDC">
            <w:pPr>
              <w:pStyle w:val="ListParagraph"/>
              <w:numPr>
                <w:ilvl w:val="0"/>
                <w:numId w:val="13"/>
              </w:numPr>
              <w:ind w:left="317" w:hanging="283"/>
              <w:rPr>
                <w:sz w:val="22"/>
                <w:szCs w:val="22"/>
              </w:rPr>
            </w:pPr>
            <w:r>
              <w:rPr>
                <w:color w:val="FF0000"/>
                <w:sz w:val="22"/>
                <w:szCs w:val="22"/>
              </w:rPr>
              <w:t>xxxx</w:t>
            </w: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pStyle w:val="ListParagraph"/>
              <w:numPr>
                <w:ilvl w:val="0"/>
                <w:numId w:val="13"/>
              </w:numPr>
              <w:ind w:left="317" w:hanging="283"/>
              <w:rPr>
                <w:sz w:val="22"/>
                <w:szCs w:val="22"/>
              </w:rPr>
            </w:pPr>
          </w:p>
          <w:p w:rsidR="0064216C" w:rsidRPr="000C7AF4" w:rsidRDefault="0064216C" w:rsidP="00685BDC">
            <w:pPr>
              <w:ind w:hanging="686"/>
              <w:rPr>
                <w:sz w:val="22"/>
                <w:szCs w:val="22"/>
              </w:rPr>
            </w:pPr>
          </w:p>
          <w:p w:rsidR="0064216C" w:rsidRPr="000C7AF4" w:rsidRDefault="0064216C" w:rsidP="00685BDC">
            <w:pPr>
              <w:rPr>
                <w:sz w:val="22"/>
                <w:szCs w:val="22"/>
              </w:rPr>
            </w:pPr>
          </w:p>
          <w:p w:rsidR="0064216C" w:rsidRDefault="0064216C" w:rsidP="00B83E34">
            <w:pPr>
              <w:rPr>
                <w:sz w:val="22"/>
                <w:szCs w:val="22"/>
              </w:rPr>
            </w:pPr>
          </w:p>
          <w:p w:rsidR="0064216C" w:rsidRDefault="0064216C" w:rsidP="00B83E34">
            <w:pPr>
              <w:rPr>
                <w:sz w:val="22"/>
                <w:szCs w:val="22"/>
              </w:rPr>
            </w:pPr>
          </w:p>
          <w:p w:rsidR="0064216C" w:rsidRPr="000C7AF4" w:rsidRDefault="0064216C" w:rsidP="00B83E34">
            <w:pPr>
              <w:rPr>
                <w:sz w:val="22"/>
                <w:szCs w:val="22"/>
              </w:rPr>
            </w:pPr>
          </w:p>
        </w:tc>
      </w:tr>
      <w:tr w:rsidR="0064216C" w:rsidRPr="00FD7593" w:rsidTr="00456041">
        <w:tc>
          <w:tcPr>
            <w:tcW w:w="5626" w:type="dxa"/>
            <w:gridSpan w:val="2"/>
            <w:vMerge w:val="restart"/>
            <w:tcBorders>
              <w:left w:val="nil"/>
            </w:tcBorders>
            <w:shd w:val="clear" w:color="auto" w:fill="FFFFFF" w:themeFill="background1"/>
          </w:tcPr>
          <w:p w:rsidR="0064216C" w:rsidRDefault="0064216C" w:rsidP="00DC520E">
            <w:pPr>
              <w:pStyle w:val="ListParagraph"/>
              <w:ind w:left="317"/>
              <w:rPr>
                <w:color w:val="FF0000"/>
                <w:sz w:val="22"/>
                <w:szCs w:val="22"/>
              </w:rPr>
            </w:pPr>
          </w:p>
        </w:tc>
        <w:tc>
          <w:tcPr>
            <w:tcW w:w="9400" w:type="dxa"/>
            <w:gridSpan w:val="3"/>
            <w:tcBorders>
              <w:left w:val="nil"/>
            </w:tcBorders>
            <w:shd w:val="clear" w:color="auto" w:fill="FFFFFF" w:themeFill="background1"/>
          </w:tcPr>
          <w:p w:rsidR="0064216C" w:rsidRPr="00E11A63" w:rsidRDefault="0064216C" w:rsidP="00DC520E">
            <w:pPr>
              <w:pStyle w:val="ListParagraph"/>
              <w:ind w:left="-38"/>
              <w:rPr>
                <w:sz w:val="22"/>
                <w:szCs w:val="22"/>
              </w:rPr>
            </w:pPr>
            <w:r w:rsidRPr="00E11A63">
              <w:rPr>
                <w:sz w:val="22"/>
                <w:szCs w:val="22"/>
              </w:rPr>
              <w:t xml:space="preserve">Number of non-core support days required </w:t>
            </w:r>
            <w:r>
              <w:rPr>
                <w:sz w:val="22"/>
                <w:szCs w:val="22"/>
              </w:rPr>
              <w:t xml:space="preserve">for this </w:t>
            </w:r>
            <w:r w:rsidRPr="00E11A63">
              <w:rPr>
                <w:sz w:val="22"/>
                <w:szCs w:val="22"/>
              </w:rPr>
              <w:t xml:space="preserve">term’s support </w:t>
            </w:r>
          </w:p>
        </w:tc>
        <w:tc>
          <w:tcPr>
            <w:tcW w:w="851" w:type="dxa"/>
            <w:shd w:val="clear" w:color="auto" w:fill="FFFFFF" w:themeFill="background1"/>
          </w:tcPr>
          <w:p w:rsidR="0064216C" w:rsidRPr="00E11A63" w:rsidRDefault="0064216C" w:rsidP="005B15E7">
            <w:pPr>
              <w:pStyle w:val="ListParagraph"/>
              <w:ind w:left="317"/>
              <w:rPr>
                <w:color w:val="FF0000"/>
                <w:sz w:val="22"/>
                <w:szCs w:val="22"/>
              </w:rPr>
            </w:pPr>
            <w:r w:rsidRPr="00E11A63">
              <w:rPr>
                <w:color w:val="FF0000"/>
                <w:sz w:val="22"/>
                <w:szCs w:val="22"/>
              </w:rPr>
              <w:t>xx</w:t>
            </w:r>
          </w:p>
        </w:tc>
      </w:tr>
      <w:tr w:rsidR="0064216C" w:rsidRPr="00FD7593" w:rsidTr="00456041">
        <w:tc>
          <w:tcPr>
            <w:tcW w:w="5626" w:type="dxa"/>
            <w:gridSpan w:val="2"/>
            <w:vMerge/>
            <w:tcBorders>
              <w:left w:val="nil"/>
            </w:tcBorders>
            <w:shd w:val="clear" w:color="auto" w:fill="FFFFFF" w:themeFill="background1"/>
          </w:tcPr>
          <w:p w:rsidR="0064216C" w:rsidRDefault="0064216C" w:rsidP="00DC520E">
            <w:pPr>
              <w:pStyle w:val="ListParagraph"/>
              <w:ind w:left="317"/>
              <w:rPr>
                <w:color w:val="FF0000"/>
                <w:sz w:val="22"/>
                <w:szCs w:val="22"/>
              </w:rPr>
            </w:pPr>
          </w:p>
        </w:tc>
        <w:tc>
          <w:tcPr>
            <w:tcW w:w="9400" w:type="dxa"/>
            <w:gridSpan w:val="3"/>
            <w:tcBorders>
              <w:left w:val="nil"/>
            </w:tcBorders>
            <w:shd w:val="clear" w:color="auto" w:fill="FFFFFF" w:themeFill="background1"/>
          </w:tcPr>
          <w:p w:rsidR="0064216C" w:rsidRPr="00E11A63" w:rsidRDefault="0064216C" w:rsidP="00DC520E">
            <w:pPr>
              <w:pStyle w:val="ListParagraph"/>
              <w:ind w:left="-38"/>
              <w:rPr>
                <w:sz w:val="22"/>
                <w:szCs w:val="22"/>
              </w:rPr>
            </w:pPr>
            <w:r w:rsidRPr="00E11A63">
              <w:rPr>
                <w:sz w:val="22"/>
                <w:szCs w:val="22"/>
              </w:rPr>
              <w:t xml:space="preserve">Number of support days remaining from non-core allocation </w:t>
            </w:r>
          </w:p>
        </w:tc>
        <w:tc>
          <w:tcPr>
            <w:tcW w:w="851" w:type="dxa"/>
            <w:shd w:val="clear" w:color="auto" w:fill="FFFFFF" w:themeFill="background1"/>
          </w:tcPr>
          <w:p w:rsidR="0064216C" w:rsidRPr="00E11A63" w:rsidRDefault="0064216C" w:rsidP="005B15E7">
            <w:pPr>
              <w:pStyle w:val="ListParagraph"/>
              <w:ind w:left="317"/>
              <w:rPr>
                <w:color w:val="FF0000"/>
                <w:sz w:val="22"/>
                <w:szCs w:val="22"/>
              </w:rPr>
            </w:pPr>
            <w:r w:rsidRPr="00E11A63">
              <w:rPr>
                <w:color w:val="FF0000"/>
                <w:sz w:val="22"/>
                <w:szCs w:val="22"/>
              </w:rPr>
              <w:t>xx</w:t>
            </w:r>
          </w:p>
        </w:tc>
      </w:tr>
      <w:tr w:rsidR="0064216C" w:rsidRPr="00FD7593" w:rsidTr="005B15E7">
        <w:tc>
          <w:tcPr>
            <w:tcW w:w="5626" w:type="dxa"/>
            <w:gridSpan w:val="2"/>
            <w:shd w:val="clear" w:color="auto" w:fill="F2F2F2" w:themeFill="background1" w:themeFillShade="F2"/>
          </w:tcPr>
          <w:p w:rsidR="0064216C" w:rsidRDefault="0064216C" w:rsidP="005B15E7">
            <w:pPr>
              <w:pStyle w:val="ListParagraph"/>
              <w:ind w:left="317"/>
              <w:rPr>
                <w:color w:val="FF0000"/>
                <w:sz w:val="22"/>
                <w:szCs w:val="22"/>
              </w:rPr>
            </w:pPr>
            <w:r w:rsidRPr="005B15E7">
              <w:rPr>
                <w:sz w:val="22"/>
                <w:szCs w:val="22"/>
              </w:rPr>
              <w:t>Likely focus of additional focuse</w:t>
            </w:r>
            <w:r>
              <w:rPr>
                <w:sz w:val="22"/>
                <w:szCs w:val="22"/>
              </w:rPr>
              <w:t xml:space="preserve">d APD activity for the Spring term (where relevant) </w:t>
            </w:r>
          </w:p>
        </w:tc>
        <w:tc>
          <w:tcPr>
            <w:tcW w:w="10251" w:type="dxa"/>
            <w:gridSpan w:val="4"/>
            <w:shd w:val="clear" w:color="auto" w:fill="FFFFFF" w:themeFill="background1"/>
          </w:tcPr>
          <w:p w:rsidR="0064216C" w:rsidRPr="005B15E7" w:rsidRDefault="0064216C" w:rsidP="005B15E7">
            <w:pPr>
              <w:pStyle w:val="ListParagraph"/>
              <w:numPr>
                <w:ilvl w:val="0"/>
                <w:numId w:val="28"/>
              </w:numPr>
              <w:ind w:left="362" w:hanging="283"/>
              <w:rPr>
                <w:sz w:val="22"/>
                <w:szCs w:val="22"/>
              </w:rPr>
            </w:pPr>
            <w:r>
              <w:rPr>
                <w:color w:val="FF0000"/>
                <w:sz w:val="22"/>
                <w:szCs w:val="22"/>
              </w:rPr>
              <w:t>xxx</w:t>
            </w:r>
          </w:p>
        </w:tc>
      </w:tr>
    </w:tbl>
    <w:p w:rsidR="0064216C" w:rsidRDefault="0064216C">
      <w:pPr>
        <w:sectPr w:rsidR="0064216C" w:rsidSect="00866534">
          <w:pgSz w:w="16838" w:h="11906" w:orient="landscape"/>
          <w:pgMar w:top="993" w:right="992" w:bottom="1440" w:left="1440" w:header="709" w:footer="709" w:gutter="0"/>
          <w:cols w:space="708"/>
          <w:docGrid w:linePitch="360"/>
        </w:sect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tbl>
      <w:tblPr>
        <w:tblStyle w:val="TableGrid"/>
        <w:tblW w:w="10916" w:type="dxa"/>
        <w:tblInd w:w="-743" w:type="dxa"/>
        <w:tblLayout w:type="fixed"/>
        <w:tblLook w:val="04A0" w:firstRow="1" w:lastRow="0" w:firstColumn="1" w:lastColumn="0" w:noHBand="0" w:noVBand="1"/>
      </w:tblPr>
      <w:tblGrid>
        <w:gridCol w:w="567"/>
        <w:gridCol w:w="3119"/>
        <w:gridCol w:w="3615"/>
        <w:gridCol w:w="638"/>
        <w:gridCol w:w="850"/>
        <w:gridCol w:w="709"/>
        <w:gridCol w:w="1418"/>
      </w:tblGrid>
      <w:tr w:rsidR="0064216C" w:rsidRPr="000A57DD" w:rsidTr="00B06D2D">
        <w:tc>
          <w:tcPr>
            <w:tcW w:w="7939" w:type="dxa"/>
            <w:gridSpan w:val="4"/>
            <w:tcBorders>
              <w:bottom w:val="single" w:sz="4" w:space="0" w:color="auto"/>
            </w:tcBorders>
            <w:shd w:val="clear" w:color="auto" w:fill="FABF8F" w:themeFill="accent6" w:themeFillTint="99"/>
          </w:tcPr>
          <w:p w:rsidR="0064216C" w:rsidRDefault="0064216C" w:rsidP="00D95C51">
            <w:pPr>
              <w:rPr>
                <w:rFonts w:cs="Arial"/>
                <w:b/>
                <w:sz w:val="22"/>
                <w:szCs w:val="22"/>
              </w:rPr>
            </w:pPr>
            <w:r>
              <w:rPr>
                <w:b/>
              </w:rPr>
              <w:t xml:space="preserve">1.7 Progress of current pupils (Autumn Term 2015) </w:t>
            </w:r>
          </w:p>
        </w:tc>
        <w:tc>
          <w:tcPr>
            <w:tcW w:w="1559" w:type="dxa"/>
            <w:gridSpan w:val="2"/>
            <w:tcBorders>
              <w:bottom w:val="single" w:sz="4" w:space="0" w:color="auto"/>
            </w:tcBorders>
          </w:tcPr>
          <w:p w:rsidR="0064216C" w:rsidRDefault="0064216C" w:rsidP="00D95C51">
            <w:pPr>
              <w:jc w:val="center"/>
              <w:rPr>
                <w:rFonts w:cs="Arial"/>
                <w:b/>
                <w:sz w:val="22"/>
                <w:szCs w:val="22"/>
              </w:rPr>
            </w:pPr>
          </w:p>
        </w:tc>
        <w:tc>
          <w:tcPr>
            <w:tcW w:w="1418" w:type="dxa"/>
            <w:tcBorders>
              <w:bottom w:val="single" w:sz="4" w:space="0" w:color="auto"/>
            </w:tcBorders>
          </w:tcPr>
          <w:p w:rsidR="0064216C" w:rsidRPr="00AE30D3" w:rsidRDefault="0064216C" w:rsidP="00D95C51">
            <w:pPr>
              <w:rPr>
                <w:rFonts w:cs="Arial"/>
                <w:b/>
                <w:sz w:val="22"/>
                <w:szCs w:val="22"/>
              </w:rPr>
            </w:pPr>
          </w:p>
        </w:tc>
      </w:tr>
      <w:tr w:rsidR="0064216C" w:rsidRPr="000A57DD" w:rsidTr="00B06D2D">
        <w:tc>
          <w:tcPr>
            <w:tcW w:w="7939" w:type="dxa"/>
            <w:gridSpan w:val="4"/>
            <w:tcBorders>
              <w:bottom w:val="single" w:sz="4" w:space="0" w:color="auto"/>
            </w:tcBorders>
            <w:shd w:val="clear" w:color="auto" w:fill="FABF8F" w:themeFill="accent6" w:themeFillTint="99"/>
          </w:tcPr>
          <w:p w:rsidR="0064216C" w:rsidRPr="000A57DD" w:rsidRDefault="0064216C" w:rsidP="001D1C45">
            <w:pPr>
              <w:rPr>
                <w:sz w:val="22"/>
                <w:szCs w:val="22"/>
              </w:rPr>
            </w:pPr>
            <w:r>
              <w:rPr>
                <w:rFonts w:cs="Arial"/>
                <w:b/>
                <w:sz w:val="22"/>
                <w:szCs w:val="22"/>
              </w:rPr>
              <w:t>Expected KS1 and KS2 O</w:t>
            </w:r>
            <w:r w:rsidRPr="000A57DD">
              <w:rPr>
                <w:rFonts w:cs="Arial"/>
                <w:b/>
                <w:sz w:val="22"/>
                <w:szCs w:val="22"/>
              </w:rPr>
              <w:t xml:space="preserve">utcomes </w:t>
            </w:r>
            <w:r>
              <w:rPr>
                <w:rFonts w:cs="Arial"/>
                <w:b/>
                <w:sz w:val="22"/>
                <w:szCs w:val="22"/>
              </w:rPr>
              <w:t xml:space="preserve">for 2016 </w:t>
            </w:r>
            <w:r w:rsidRPr="000A57DD">
              <w:rPr>
                <w:rFonts w:cs="Arial"/>
                <w:b/>
                <w:sz w:val="22"/>
                <w:szCs w:val="22"/>
              </w:rPr>
              <w:t xml:space="preserve">in relation to </w:t>
            </w:r>
            <w:r>
              <w:rPr>
                <w:rFonts w:cs="Arial"/>
                <w:b/>
                <w:sz w:val="22"/>
                <w:szCs w:val="22"/>
              </w:rPr>
              <w:t xml:space="preserve">relevant </w:t>
            </w:r>
            <w:r w:rsidRPr="000A57DD">
              <w:rPr>
                <w:rFonts w:cs="Arial"/>
                <w:b/>
                <w:sz w:val="22"/>
                <w:szCs w:val="22"/>
              </w:rPr>
              <w:t>DfE Floor Standards</w:t>
            </w:r>
            <w:r>
              <w:rPr>
                <w:rFonts w:cs="Arial"/>
                <w:b/>
                <w:sz w:val="22"/>
                <w:szCs w:val="22"/>
              </w:rPr>
              <w:t xml:space="preserve"> (FS)</w:t>
            </w:r>
            <w:r w:rsidRPr="000A57DD">
              <w:rPr>
                <w:rFonts w:cs="Arial"/>
                <w:b/>
                <w:sz w:val="22"/>
                <w:szCs w:val="22"/>
              </w:rPr>
              <w:t xml:space="preserve"> </w:t>
            </w:r>
          </w:p>
        </w:tc>
        <w:tc>
          <w:tcPr>
            <w:tcW w:w="1559" w:type="dxa"/>
            <w:gridSpan w:val="2"/>
            <w:tcBorders>
              <w:bottom w:val="single" w:sz="4" w:space="0" w:color="auto"/>
            </w:tcBorders>
          </w:tcPr>
          <w:p w:rsidR="0064216C" w:rsidRPr="00AE30D3" w:rsidRDefault="0064216C" w:rsidP="00D95C51">
            <w:pPr>
              <w:jc w:val="center"/>
              <w:rPr>
                <w:b/>
                <w:sz w:val="22"/>
                <w:szCs w:val="22"/>
              </w:rPr>
            </w:pPr>
            <w:r>
              <w:rPr>
                <w:rFonts w:cs="Arial"/>
                <w:b/>
                <w:sz w:val="22"/>
                <w:szCs w:val="22"/>
              </w:rPr>
              <w:t>Expected 2016 Outcomes</w:t>
            </w:r>
          </w:p>
        </w:tc>
        <w:tc>
          <w:tcPr>
            <w:tcW w:w="1418" w:type="dxa"/>
            <w:tcBorders>
              <w:bottom w:val="single" w:sz="4" w:space="0" w:color="auto"/>
            </w:tcBorders>
          </w:tcPr>
          <w:p w:rsidR="0064216C" w:rsidRPr="00AE30D3" w:rsidRDefault="0064216C" w:rsidP="00D95C51">
            <w:pPr>
              <w:rPr>
                <w:b/>
                <w:sz w:val="22"/>
                <w:szCs w:val="22"/>
              </w:rPr>
            </w:pPr>
            <w:r w:rsidRPr="00AE30D3">
              <w:rPr>
                <w:rFonts w:cs="Arial"/>
                <w:b/>
                <w:sz w:val="22"/>
                <w:szCs w:val="22"/>
              </w:rPr>
              <w:t>At, above or below FS element</w:t>
            </w:r>
          </w:p>
        </w:tc>
      </w:tr>
      <w:tr w:rsidR="0064216C" w:rsidRPr="000A57DD" w:rsidTr="00B06D2D">
        <w:trPr>
          <w:trHeight w:val="325"/>
        </w:trPr>
        <w:tc>
          <w:tcPr>
            <w:tcW w:w="567" w:type="dxa"/>
            <w:vMerge w:val="restart"/>
            <w:shd w:val="clear" w:color="auto" w:fill="FFFFFF" w:themeFill="background1"/>
            <w:textDirection w:val="btLr"/>
          </w:tcPr>
          <w:p w:rsidR="0064216C" w:rsidRPr="003C1240" w:rsidRDefault="0064216C" w:rsidP="009004C5">
            <w:pPr>
              <w:ind w:left="113" w:right="113"/>
              <w:jc w:val="center"/>
              <w:rPr>
                <w:rFonts w:cs="Arial"/>
                <w:sz w:val="32"/>
                <w:szCs w:val="32"/>
              </w:rPr>
            </w:pPr>
            <w:r w:rsidRPr="003C1240">
              <w:rPr>
                <w:rFonts w:cs="Arial"/>
                <w:sz w:val="32"/>
                <w:szCs w:val="32"/>
              </w:rPr>
              <w:t>Attainment and Progress</w:t>
            </w:r>
          </w:p>
        </w:tc>
        <w:tc>
          <w:tcPr>
            <w:tcW w:w="7372" w:type="dxa"/>
            <w:gridSpan w:val="3"/>
            <w:tcBorders>
              <w:bottom w:val="single" w:sz="4" w:space="0" w:color="auto"/>
            </w:tcBorders>
            <w:shd w:val="clear" w:color="auto" w:fill="FFFFFF" w:themeFill="background1"/>
          </w:tcPr>
          <w:p w:rsidR="0064216C" w:rsidRDefault="0064216C" w:rsidP="00D95C51">
            <w:pPr>
              <w:rPr>
                <w:rFonts w:cs="Arial"/>
                <w:b/>
                <w:sz w:val="22"/>
                <w:szCs w:val="22"/>
              </w:rPr>
            </w:pPr>
            <w:r>
              <w:rPr>
                <w:rFonts w:cs="Arial"/>
                <w:sz w:val="22"/>
                <w:szCs w:val="22"/>
              </w:rPr>
              <w:t xml:space="preserve">% of EY pupils expected to reach </w:t>
            </w:r>
            <w:r w:rsidRPr="00F45080">
              <w:rPr>
                <w:rFonts w:cs="Arial"/>
                <w:sz w:val="22"/>
                <w:szCs w:val="22"/>
              </w:rPr>
              <w:t xml:space="preserve"> a Good Level of Development (GLD) </w:t>
            </w:r>
            <w:r w:rsidRPr="00F45080">
              <w:rPr>
                <w:rStyle w:val="FootnoteReference"/>
                <w:rFonts w:cs="Arial"/>
                <w:sz w:val="22"/>
                <w:szCs w:val="22"/>
              </w:rPr>
              <w:footnoteReference w:id="8"/>
            </w:r>
          </w:p>
        </w:tc>
        <w:tc>
          <w:tcPr>
            <w:tcW w:w="1559" w:type="dxa"/>
            <w:gridSpan w:val="2"/>
            <w:tcBorders>
              <w:bottom w:val="single" w:sz="4" w:space="0" w:color="auto"/>
            </w:tcBorders>
            <w:shd w:val="clear" w:color="auto" w:fill="FFFFFF" w:themeFill="background1"/>
          </w:tcPr>
          <w:p w:rsidR="0064216C" w:rsidRPr="00065ACA" w:rsidRDefault="0064216C" w:rsidP="00D95C51">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D95C51">
            <w:pPr>
              <w:jc w:val="center"/>
              <w:rPr>
                <w:rFonts w:cs="Arial"/>
                <w:sz w:val="22"/>
                <w:szCs w:val="22"/>
              </w:rPr>
            </w:pPr>
            <w:r>
              <w:rPr>
                <w:rFonts w:cs="Arial"/>
                <w:sz w:val="22"/>
                <w:szCs w:val="22"/>
              </w:rPr>
              <w:t>NA</w:t>
            </w:r>
          </w:p>
        </w:tc>
      </w:tr>
      <w:tr w:rsidR="0064216C" w:rsidRPr="000A57DD" w:rsidTr="00052D60">
        <w:trPr>
          <w:trHeight w:val="325"/>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7372" w:type="dxa"/>
            <w:gridSpan w:val="3"/>
            <w:tcBorders>
              <w:bottom w:val="single" w:sz="4" w:space="0" w:color="auto"/>
            </w:tcBorders>
            <w:shd w:val="clear" w:color="auto" w:fill="FFFFFF" w:themeFill="background1"/>
          </w:tcPr>
          <w:p w:rsidR="0064216C" w:rsidRDefault="0064216C" w:rsidP="00D95C51">
            <w:pPr>
              <w:rPr>
                <w:rFonts w:cs="Arial"/>
                <w:b/>
                <w:sz w:val="22"/>
                <w:szCs w:val="22"/>
              </w:rPr>
            </w:pPr>
            <w:r w:rsidRPr="00F45080">
              <w:rPr>
                <w:rFonts w:cs="Arial"/>
                <w:sz w:val="22"/>
                <w:szCs w:val="22"/>
              </w:rPr>
              <w:t xml:space="preserve">% of Y1 pupils </w:t>
            </w:r>
            <w:r>
              <w:rPr>
                <w:rFonts w:cs="Arial"/>
                <w:sz w:val="22"/>
                <w:szCs w:val="22"/>
              </w:rPr>
              <w:t>expected to meet</w:t>
            </w:r>
            <w:r w:rsidRPr="00F45080">
              <w:rPr>
                <w:rFonts w:cs="Arial"/>
                <w:sz w:val="22"/>
                <w:szCs w:val="22"/>
              </w:rPr>
              <w:t xml:space="preserve"> the Phonics Screening Check </w:t>
            </w:r>
            <w:r w:rsidRPr="00F45080">
              <w:rPr>
                <w:rStyle w:val="FootnoteReference"/>
                <w:rFonts w:cs="Arial"/>
                <w:sz w:val="22"/>
                <w:szCs w:val="22"/>
              </w:rPr>
              <w:footnoteReference w:id="9"/>
            </w:r>
          </w:p>
        </w:tc>
        <w:tc>
          <w:tcPr>
            <w:tcW w:w="1559" w:type="dxa"/>
            <w:gridSpan w:val="2"/>
            <w:tcBorders>
              <w:bottom w:val="single" w:sz="4" w:space="0" w:color="auto"/>
            </w:tcBorders>
            <w:shd w:val="clear" w:color="auto" w:fill="FFFFFF" w:themeFill="background1"/>
          </w:tcPr>
          <w:p w:rsidR="0064216C" w:rsidRPr="00065ACA" w:rsidRDefault="0064216C" w:rsidP="00D95C51">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D95C51">
            <w:pPr>
              <w:jc w:val="center"/>
              <w:rPr>
                <w:rFonts w:cs="Arial"/>
                <w:sz w:val="22"/>
                <w:szCs w:val="22"/>
              </w:rPr>
            </w:pPr>
            <w:r>
              <w:rPr>
                <w:rFonts w:cs="Arial"/>
                <w:sz w:val="22"/>
                <w:szCs w:val="22"/>
              </w:rPr>
              <w:t>NA</w:t>
            </w:r>
          </w:p>
        </w:tc>
      </w:tr>
      <w:tr w:rsidR="0064216C" w:rsidRPr="000A57DD" w:rsidTr="00052D60">
        <w:trPr>
          <w:trHeight w:val="325"/>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7372" w:type="dxa"/>
            <w:gridSpan w:val="3"/>
            <w:shd w:val="clear" w:color="auto" w:fill="F2F2F2" w:themeFill="background1" w:themeFillShade="F2"/>
          </w:tcPr>
          <w:p w:rsidR="0064216C" w:rsidRPr="00F45080" w:rsidRDefault="0064216C" w:rsidP="00D95C51">
            <w:pPr>
              <w:rPr>
                <w:rFonts w:cs="Arial"/>
                <w:sz w:val="22"/>
                <w:szCs w:val="22"/>
              </w:rPr>
            </w:pPr>
            <w:r>
              <w:rPr>
                <w:rFonts w:cs="Arial"/>
                <w:sz w:val="22"/>
                <w:szCs w:val="22"/>
              </w:rPr>
              <w:t>% of Y2 pupils expected to meet the Phonics Screening Check</w:t>
            </w:r>
          </w:p>
        </w:tc>
        <w:tc>
          <w:tcPr>
            <w:tcW w:w="1559" w:type="dxa"/>
            <w:gridSpan w:val="2"/>
            <w:shd w:val="clear" w:color="auto" w:fill="F2F2F2" w:themeFill="background1" w:themeFillShade="F2"/>
          </w:tcPr>
          <w:p w:rsidR="0064216C" w:rsidRDefault="0064216C" w:rsidP="00D95C51">
            <w:pPr>
              <w:jc w:val="center"/>
              <w:rPr>
                <w:rFonts w:cs="Arial"/>
                <w:color w:val="FF0000"/>
                <w:sz w:val="22"/>
                <w:szCs w:val="22"/>
              </w:rPr>
            </w:pPr>
            <w:r>
              <w:rPr>
                <w:rFonts w:cs="Arial"/>
                <w:color w:val="FF0000"/>
                <w:sz w:val="22"/>
                <w:szCs w:val="22"/>
              </w:rPr>
              <w:t>xx</w:t>
            </w:r>
          </w:p>
        </w:tc>
        <w:tc>
          <w:tcPr>
            <w:tcW w:w="1418" w:type="dxa"/>
            <w:shd w:val="clear" w:color="auto" w:fill="F2F2F2" w:themeFill="background1" w:themeFillShade="F2"/>
          </w:tcPr>
          <w:p w:rsidR="0064216C" w:rsidRDefault="0064216C" w:rsidP="00D95C51">
            <w:pPr>
              <w:jc w:val="center"/>
              <w:rPr>
                <w:rFonts w:cs="Arial"/>
                <w:sz w:val="22"/>
                <w:szCs w:val="22"/>
              </w:rPr>
            </w:pPr>
            <w:r>
              <w:rPr>
                <w:rFonts w:cs="Arial"/>
                <w:sz w:val="22"/>
                <w:szCs w:val="22"/>
              </w:rPr>
              <w:t>NA</w:t>
            </w:r>
          </w:p>
        </w:tc>
      </w:tr>
      <w:tr w:rsidR="0064216C" w:rsidRPr="000A57DD" w:rsidTr="008B7913">
        <w:trPr>
          <w:trHeight w:val="170"/>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3119" w:type="dxa"/>
            <w:vMerge w:val="restart"/>
            <w:shd w:val="clear" w:color="auto" w:fill="FFFFFF" w:themeFill="background1"/>
          </w:tcPr>
          <w:p w:rsidR="0064216C" w:rsidRDefault="0064216C" w:rsidP="00D95C51">
            <w:pPr>
              <w:rPr>
                <w:rFonts w:cs="Arial"/>
                <w:sz w:val="22"/>
                <w:szCs w:val="22"/>
              </w:rPr>
            </w:pPr>
            <w:r>
              <w:rPr>
                <w:rFonts w:cs="Arial"/>
                <w:sz w:val="22"/>
                <w:szCs w:val="22"/>
              </w:rPr>
              <w:t xml:space="preserve">% of Y6 pupils expected to achieve national standards in </w:t>
            </w:r>
          </w:p>
        </w:tc>
        <w:tc>
          <w:tcPr>
            <w:tcW w:w="4253" w:type="dxa"/>
            <w:gridSpan w:val="2"/>
            <w:shd w:val="clear" w:color="auto" w:fill="FFFFFF" w:themeFill="background1"/>
          </w:tcPr>
          <w:p w:rsidR="0064216C" w:rsidRDefault="0064216C" w:rsidP="00D95C51">
            <w:pPr>
              <w:rPr>
                <w:rFonts w:cs="Arial"/>
                <w:sz w:val="22"/>
                <w:szCs w:val="22"/>
              </w:rPr>
            </w:pPr>
            <w:r>
              <w:rPr>
                <w:rFonts w:cs="Arial"/>
                <w:sz w:val="22"/>
                <w:szCs w:val="22"/>
              </w:rPr>
              <w:t>Reading, Writing, Maths (Combined)</w:t>
            </w:r>
          </w:p>
        </w:tc>
        <w:tc>
          <w:tcPr>
            <w:tcW w:w="1559" w:type="dxa"/>
            <w:gridSpan w:val="2"/>
            <w:shd w:val="clear" w:color="auto" w:fill="FFFFFF" w:themeFill="background1"/>
          </w:tcPr>
          <w:p w:rsidR="0064216C" w:rsidRPr="008B7913" w:rsidRDefault="0064216C" w:rsidP="00D95C51">
            <w:pPr>
              <w:jc w:val="center"/>
              <w:rPr>
                <w:rFonts w:cs="Arial"/>
                <w:color w:val="FF0000"/>
                <w:sz w:val="22"/>
                <w:szCs w:val="22"/>
              </w:rPr>
            </w:pPr>
            <w:r>
              <w:rPr>
                <w:rFonts w:cs="Arial"/>
                <w:color w:val="FF0000"/>
                <w:sz w:val="22"/>
                <w:szCs w:val="22"/>
              </w:rPr>
              <w:t>xx</w:t>
            </w:r>
          </w:p>
        </w:tc>
        <w:tc>
          <w:tcPr>
            <w:tcW w:w="1418" w:type="dxa"/>
            <w:vMerge w:val="restart"/>
            <w:shd w:val="clear" w:color="auto" w:fill="FFFFFF" w:themeFill="background1"/>
          </w:tcPr>
          <w:p w:rsidR="0064216C" w:rsidRDefault="0064216C" w:rsidP="00D95C51">
            <w:pPr>
              <w:jc w:val="center"/>
              <w:rPr>
                <w:rFonts w:cs="Arial"/>
                <w:sz w:val="22"/>
                <w:szCs w:val="22"/>
              </w:rPr>
            </w:pPr>
          </w:p>
          <w:p w:rsidR="0064216C" w:rsidRPr="008B7913" w:rsidRDefault="0064216C" w:rsidP="00D95C51">
            <w:pPr>
              <w:jc w:val="center"/>
              <w:rPr>
                <w:rFonts w:cs="Arial"/>
                <w:color w:val="FF0000"/>
                <w:sz w:val="22"/>
                <w:szCs w:val="22"/>
              </w:rPr>
            </w:pPr>
            <w:r>
              <w:rPr>
                <w:rFonts w:cs="Arial"/>
                <w:color w:val="FF0000"/>
                <w:sz w:val="22"/>
                <w:szCs w:val="22"/>
              </w:rPr>
              <w:t>x</w:t>
            </w:r>
          </w:p>
        </w:tc>
      </w:tr>
      <w:tr w:rsidR="0064216C" w:rsidRPr="000A57DD" w:rsidTr="008B7913">
        <w:trPr>
          <w:trHeight w:val="170"/>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3119" w:type="dxa"/>
            <w:vMerge/>
            <w:shd w:val="clear" w:color="auto" w:fill="FFFFFF" w:themeFill="background1"/>
          </w:tcPr>
          <w:p w:rsidR="0064216C" w:rsidRPr="00F45080" w:rsidRDefault="0064216C" w:rsidP="00D95C51">
            <w:pPr>
              <w:rPr>
                <w:rFonts w:cs="Arial"/>
                <w:sz w:val="22"/>
                <w:szCs w:val="22"/>
              </w:rPr>
            </w:pPr>
          </w:p>
        </w:tc>
        <w:tc>
          <w:tcPr>
            <w:tcW w:w="4253" w:type="dxa"/>
            <w:gridSpan w:val="2"/>
            <w:shd w:val="clear" w:color="auto" w:fill="FFFFFF" w:themeFill="background1"/>
          </w:tcPr>
          <w:p w:rsidR="0064216C" w:rsidRPr="00F45080" w:rsidRDefault="0064216C" w:rsidP="00D95C51">
            <w:pPr>
              <w:rPr>
                <w:rFonts w:cs="Arial"/>
                <w:sz w:val="22"/>
                <w:szCs w:val="22"/>
              </w:rPr>
            </w:pPr>
            <w:r>
              <w:rPr>
                <w:rFonts w:cs="Arial"/>
                <w:sz w:val="22"/>
                <w:szCs w:val="22"/>
              </w:rPr>
              <w:t>Reading</w:t>
            </w:r>
          </w:p>
        </w:tc>
        <w:tc>
          <w:tcPr>
            <w:tcW w:w="1559" w:type="dxa"/>
            <w:gridSpan w:val="2"/>
            <w:shd w:val="clear" w:color="auto" w:fill="FFFFFF" w:themeFill="background1"/>
          </w:tcPr>
          <w:p w:rsidR="0064216C" w:rsidRPr="008B7913"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D95C51">
            <w:pPr>
              <w:jc w:val="center"/>
              <w:rPr>
                <w:rFonts w:cs="Arial"/>
                <w:sz w:val="22"/>
                <w:szCs w:val="22"/>
              </w:rPr>
            </w:pPr>
          </w:p>
        </w:tc>
      </w:tr>
      <w:tr w:rsidR="0064216C" w:rsidRPr="000A57DD" w:rsidTr="008B7913">
        <w:trPr>
          <w:trHeight w:val="170"/>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3119" w:type="dxa"/>
            <w:vMerge/>
            <w:shd w:val="clear" w:color="auto" w:fill="FFFFFF" w:themeFill="background1"/>
          </w:tcPr>
          <w:p w:rsidR="0064216C" w:rsidRDefault="0064216C" w:rsidP="00D95C51">
            <w:pPr>
              <w:rPr>
                <w:rFonts w:cs="Arial"/>
                <w:sz w:val="22"/>
                <w:szCs w:val="22"/>
              </w:rPr>
            </w:pPr>
          </w:p>
        </w:tc>
        <w:tc>
          <w:tcPr>
            <w:tcW w:w="4253" w:type="dxa"/>
            <w:gridSpan w:val="2"/>
            <w:shd w:val="clear" w:color="auto" w:fill="FFFFFF" w:themeFill="background1"/>
          </w:tcPr>
          <w:p w:rsidR="0064216C" w:rsidRPr="00F45080" w:rsidRDefault="0064216C" w:rsidP="00D95C51">
            <w:pPr>
              <w:rPr>
                <w:rFonts w:cs="Arial"/>
                <w:sz w:val="22"/>
                <w:szCs w:val="22"/>
              </w:rPr>
            </w:pPr>
            <w:r>
              <w:rPr>
                <w:rFonts w:cs="Arial"/>
                <w:sz w:val="22"/>
                <w:szCs w:val="22"/>
              </w:rPr>
              <w:t xml:space="preserve">Writing </w:t>
            </w:r>
          </w:p>
        </w:tc>
        <w:tc>
          <w:tcPr>
            <w:tcW w:w="1559" w:type="dxa"/>
            <w:gridSpan w:val="2"/>
            <w:shd w:val="clear" w:color="auto" w:fill="FFFFFF" w:themeFill="background1"/>
          </w:tcPr>
          <w:p w:rsidR="0064216C" w:rsidRPr="008B7913"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D95C51">
            <w:pPr>
              <w:jc w:val="center"/>
              <w:rPr>
                <w:rFonts w:cs="Arial"/>
                <w:sz w:val="22"/>
                <w:szCs w:val="22"/>
              </w:rPr>
            </w:pPr>
          </w:p>
        </w:tc>
      </w:tr>
      <w:tr w:rsidR="0064216C" w:rsidRPr="000A57DD" w:rsidTr="008B7913">
        <w:trPr>
          <w:trHeight w:val="170"/>
        </w:trPr>
        <w:tc>
          <w:tcPr>
            <w:tcW w:w="567" w:type="dxa"/>
            <w:vMerge/>
            <w:shd w:val="clear" w:color="auto" w:fill="FFFFFF" w:themeFill="background1"/>
            <w:textDirection w:val="btLr"/>
          </w:tcPr>
          <w:p w:rsidR="0064216C" w:rsidRDefault="0064216C" w:rsidP="00D95C51">
            <w:pPr>
              <w:ind w:left="113" w:right="113"/>
              <w:jc w:val="center"/>
              <w:rPr>
                <w:rFonts w:cs="Arial"/>
                <w:sz w:val="16"/>
                <w:szCs w:val="16"/>
              </w:rPr>
            </w:pPr>
          </w:p>
        </w:tc>
        <w:tc>
          <w:tcPr>
            <w:tcW w:w="3119" w:type="dxa"/>
            <w:vMerge/>
            <w:shd w:val="clear" w:color="auto" w:fill="FFFFFF" w:themeFill="background1"/>
          </w:tcPr>
          <w:p w:rsidR="0064216C" w:rsidRDefault="0064216C" w:rsidP="00D95C51">
            <w:pPr>
              <w:rPr>
                <w:rFonts w:cs="Arial"/>
                <w:sz w:val="22"/>
                <w:szCs w:val="22"/>
              </w:rPr>
            </w:pPr>
          </w:p>
        </w:tc>
        <w:tc>
          <w:tcPr>
            <w:tcW w:w="4253" w:type="dxa"/>
            <w:gridSpan w:val="2"/>
            <w:shd w:val="clear" w:color="auto" w:fill="FFFFFF" w:themeFill="background1"/>
          </w:tcPr>
          <w:p w:rsidR="0064216C" w:rsidRPr="00F45080" w:rsidRDefault="0064216C" w:rsidP="00D95C51">
            <w:pPr>
              <w:rPr>
                <w:rFonts w:cs="Arial"/>
                <w:sz w:val="22"/>
                <w:szCs w:val="22"/>
              </w:rPr>
            </w:pPr>
            <w:r>
              <w:rPr>
                <w:rFonts w:cs="Arial"/>
                <w:sz w:val="22"/>
                <w:szCs w:val="22"/>
              </w:rPr>
              <w:t>Maths</w:t>
            </w:r>
          </w:p>
        </w:tc>
        <w:tc>
          <w:tcPr>
            <w:tcW w:w="1559" w:type="dxa"/>
            <w:gridSpan w:val="2"/>
            <w:shd w:val="clear" w:color="auto" w:fill="FFFFFF" w:themeFill="background1"/>
          </w:tcPr>
          <w:p w:rsidR="0064216C" w:rsidRPr="008B7913"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D95C51">
            <w:pPr>
              <w:jc w:val="center"/>
              <w:rPr>
                <w:rFonts w:cs="Arial"/>
                <w:sz w:val="22"/>
                <w:szCs w:val="22"/>
              </w:rPr>
            </w:pPr>
          </w:p>
        </w:tc>
      </w:tr>
      <w:tr w:rsidR="0064216C" w:rsidRPr="000A57DD" w:rsidTr="001D1C45">
        <w:trPr>
          <w:trHeight w:val="285"/>
        </w:trPr>
        <w:tc>
          <w:tcPr>
            <w:tcW w:w="567" w:type="dxa"/>
            <w:vMerge/>
            <w:shd w:val="clear" w:color="auto" w:fill="FFFFFF" w:themeFill="background1"/>
            <w:textDirection w:val="btLr"/>
          </w:tcPr>
          <w:p w:rsidR="0064216C" w:rsidRPr="00E512ED" w:rsidRDefault="0064216C" w:rsidP="00D95C51">
            <w:pPr>
              <w:ind w:left="113" w:right="113"/>
              <w:jc w:val="center"/>
              <w:rPr>
                <w:rFonts w:cs="Arial"/>
                <w:sz w:val="16"/>
                <w:szCs w:val="16"/>
              </w:rPr>
            </w:pPr>
          </w:p>
        </w:tc>
        <w:tc>
          <w:tcPr>
            <w:tcW w:w="7372" w:type="dxa"/>
            <w:gridSpan w:val="3"/>
            <w:vMerge w:val="restart"/>
            <w:shd w:val="clear" w:color="auto" w:fill="F2F2F2" w:themeFill="background1" w:themeFillShade="F2"/>
          </w:tcPr>
          <w:p w:rsidR="0064216C" w:rsidRPr="000A57DD" w:rsidRDefault="0064216C" w:rsidP="00D95C51">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progress (AP)</w:t>
            </w:r>
            <w:r w:rsidRPr="003A4101">
              <w:rPr>
                <w:rFonts w:cs="Arial"/>
                <w:i/>
                <w:sz w:val="22"/>
                <w:szCs w:val="22"/>
              </w:rPr>
              <w:t xml:space="preserve"> 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shd w:val="clear" w:color="auto" w:fill="F2F2F2" w:themeFill="background1" w:themeFillShade="F2"/>
          </w:tcPr>
          <w:p w:rsidR="0064216C" w:rsidRPr="003A4101" w:rsidRDefault="0064216C" w:rsidP="00D95C51">
            <w:pPr>
              <w:jc w:val="center"/>
              <w:rPr>
                <w:rFonts w:cs="Arial"/>
                <w:sz w:val="22"/>
                <w:szCs w:val="22"/>
              </w:rPr>
            </w:pPr>
            <w:r>
              <w:rPr>
                <w:rFonts w:cs="Arial"/>
                <w:sz w:val="22"/>
                <w:szCs w:val="22"/>
              </w:rPr>
              <w:t>A</w:t>
            </w:r>
            <w:r w:rsidRPr="003A4101">
              <w:rPr>
                <w:rFonts w:cs="Arial"/>
                <w:sz w:val="22"/>
                <w:szCs w:val="22"/>
              </w:rPr>
              <w:t>P</w:t>
            </w:r>
          </w:p>
        </w:tc>
        <w:tc>
          <w:tcPr>
            <w:tcW w:w="709" w:type="dxa"/>
            <w:shd w:val="clear" w:color="auto" w:fill="F2F2F2" w:themeFill="background1" w:themeFillShade="F2"/>
          </w:tcPr>
          <w:p w:rsidR="0064216C" w:rsidRPr="003A4101" w:rsidRDefault="0064216C" w:rsidP="00D95C51">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D95C51">
            <w:pPr>
              <w:jc w:val="center"/>
              <w:rPr>
                <w:rFonts w:cs="Arial"/>
                <w:sz w:val="22"/>
                <w:szCs w:val="22"/>
              </w:rPr>
            </w:pPr>
          </w:p>
          <w:p w:rsidR="0064216C" w:rsidRDefault="0064216C" w:rsidP="00D95C51">
            <w:pPr>
              <w:jc w:val="center"/>
              <w:rPr>
                <w:rFonts w:cs="Arial"/>
                <w:sz w:val="22"/>
                <w:szCs w:val="22"/>
              </w:rPr>
            </w:pPr>
            <w:r w:rsidRPr="000A57DD">
              <w:rPr>
                <w:rFonts w:cs="Arial"/>
                <w:sz w:val="22"/>
                <w:szCs w:val="22"/>
              </w:rPr>
              <w:t>NA</w:t>
            </w:r>
          </w:p>
        </w:tc>
      </w:tr>
      <w:tr w:rsidR="0064216C" w:rsidRPr="000A57DD" w:rsidTr="001D1C45">
        <w:trPr>
          <w:trHeight w:val="284"/>
        </w:trPr>
        <w:tc>
          <w:tcPr>
            <w:tcW w:w="567" w:type="dxa"/>
            <w:vMerge/>
            <w:shd w:val="clear" w:color="auto" w:fill="FFFFFF" w:themeFill="background1"/>
            <w:textDirection w:val="btLr"/>
          </w:tcPr>
          <w:p w:rsidR="0064216C" w:rsidRPr="00E512ED" w:rsidRDefault="0064216C" w:rsidP="00D95C51">
            <w:pPr>
              <w:ind w:left="113" w:right="113"/>
              <w:jc w:val="center"/>
              <w:rPr>
                <w:rFonts w:cs="Arial"/>
                <w:sz w:val="16"/>
                <w:szCs w:val="16"/>
              </w:rPr>
            </w:pPr>
          </w:p>
        </w:tc>
        <w:tc>
          <w:tcPr>
            <w:tcW w:w="7372" w:type="dxa"/>
            <w:gridSpan w:val="3"/>
            <w:vMerge/>
            <w:shd w:val="clear" w:color="auto" w:fill="F2F2F2" w:themeFill="background1" w:themeFillShade="F2"/>
          </w:tcPr>
          <w:p w:rsidR="0064216C" w:rsidRPr="000A57DD" w:rsidRDefault="0064216C" w:rsidP="00D95C51">
            <w:pPr>
              <w:rPr>
                <w:rFonts w:cs="Arial"/>
                <w:sz w:val="22"/>
                <w:szCs w:val="22"/>
              </w:rPr>
            </w:pPr>
          </w:p>
        </w:tc>
        <w:tc>
          <w:tcPr>
            <w:tcW w:w="850" w:type="dxa"/>
            <w:shd w:val="clear" w:color="auto" w:fill="F2F2F2" w:themeFill="background1" w:themeFillShade="F2"/>
          </w:tcPr>
          <w:p w:rsidR="0064216C" w:rsidRDefault="0064216C" w:rsidP="00D95C51">
            <w:pPr>
              <w:jc w:val="center"/>
              <w:rPr>
                <w:rFonts w:cs="Arial"/>
                <w:color w:val="FF0000"/>
                <w:sz w:val="22"/>
                <w:szCs w:val="22"/>
              </w:rPr>
            </w:pPr>
            <w:r>
              <w:rPr>
                <w:rFonts w:cs="Arial"/>
                <w:color w:val="FF0000"/>
                <w:sz w:val="22"/>
                <w:szCs w:val="22"/>
              </w:rPr>
              <w:t>xx</w:t>
            </w:r>
          </w:p>
        </w:tc>
        <w:tc>
          <w:tcPr>
            <w:tcW w:w="709" w:type="dxa"/>
            <w:shd w:val="clear" w:color="auto" w:fill="F2F2F2" w:themeFill="background1" w:themeFillShade="F2"/>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Pr="000A57DD" w:rsidRDefault="0064216C" w:rsidP="00D95C51">
            <w:pPr>
              <w:jc w:val="center"/>
              <w:rPr>
                <w:rFonts w:cs="Arial"/>
                <w:sz w:val="22"/>
                <w:szCs w:val="22"/>
              </w:rPr>
            </w:pPr>
          </w:p>
        </w:tc>
      </w:tr>
      <w:tr w:rsidR="0064216C" w:rsidRPr="000A57DD" w:rsidTr="001D1C45">
        <w:trPr>
          <w:trHeight w:val="285"/>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val="restart"/>
            <w:shd w:val="clear" w:color="auto" w:fill="FFFFFF" w:themeFill="background1"/>
          </w:tcPr>
          <w:p w:rsidR="0064216C" w:rsidRPr="000A57DD" w:rsidRDefault="0064216C" w:rsidP="008B7913">
            <w:pPr>
              <w:rPr>
                <w:rFonts w:cs="Arial"/>
                <w:b/>
                <w:sz w:val="22"/>
                <w:szCs w:val="22"/>
              </w:rPr>
            </w:pPr>
            <w:r>
              <w:rPr>
                <w:rFonts w:cs="Arial"/>
                <w:sz w:val="22"/>
                <w:szCs w:val="22"/>
              </w:rPr>
              <w:t>% of Y6 pupils making average progress (AP)</w:t>
            </w:r>
            <w:r w:rsidRPr="000A57DD">
              <w:rPr>
                <w:rFonts w:cs="Arial"/>
                <w:sz w:val="22"/>
                <w:szCs w:val="22"/>
              </w:rPr>
              <w:t xml:space="preserve"> </w:t>
            </w:r>
            <w:r>
              <w:rPr>
                <w:rFonts w:cs="Arial"/>
                <w:sz w:val="22"/>
                <w:szCs w:val="22"/>
              </w:rPr>
              <w:t>and good progress</w:t>
            </w:r>
            <w:r w:rsidRPr="000A57DD">
              <w:rPr>
                <w:rFonts w:cs="Arial"/>
                <w:sz w:val="22"/>
                <w:szCs w:val="22"/>
              </w:rPr>
              <w:t xml:space="preserve">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tcBorders>
              <w:bottom w:val="single" w:sz="4" w:space="0" w:color="auto"/>
            </w:tcBorders>
            <w:shd w:val="clear" w:color="auto" w:fill="FFFFFF" w:themeFill="background1"/>
          </w:tcPr>
          <w:p w:rsidR="0064216C" w:rsidRPr="002472C9" w:rsidRDefault="0064216C" w:rsidP="00D95C51">
            <w:pPr>
              <w:jc w:val="center"/>
              <w:rPr>
                <w:rFonts w:cs="Arial"/>
                <w:sz w:val="22"/>
                <w:szCs w:val="22"/>
              </w:rPr>
            </w:pPr>
            <w:r>
              <w:rPr>
                <w:rFonts w:cs="Arial"/>
                <w:sz w:val="22"/>
                <w:szCs w:val="22"/>
              </w:rPr>
              <w:t>A</w:t>
            </w:r>
            <w:r w:rsidRPr="002472C9">
              <w:rPr>
                <w:rFonts w:cs="Arial"/>
                <w:sz w:val="22"/>
                <w:szCs w:val="22"/>
              </w:rPr>
              <w:t>P</w:t>
            </w:r>
          </w:p>
        </w:tc>
        <w:tc>
          <w:tcPr>
            <w:tcW w:w="709" w:type="dxa"/>
            <w:shd w:val="clear" w:color="auto" w:fill="FFFFFF" w:themeFill="background1"/>
          </w:tcPr>
          <w:p w:rsidR="0064216C" w:rsidRPr="002472C9" w:rsidRDefault="0064216C" w:rsidP="00D95C51">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Default="0064216C" w:rsidP="00D95C51">
            <w:pPr>
              <w:jc w:val="center"/>
              <w:rPr>
                <w:rFonts w:cs="Arial"/>
                <w:sz w:val="22"/>
                <w:szCs w:val="22"/>
              </w:rPr>
            </w:pPr>
            <w:r w:rsidRPr="003E7564">
              <w:rPr>
                <w:rFonts w:cs="Arial"/>
                <w:color w:val="FF0000"/>
                <w:sz w:val="22"/>
                <w:szCs w:val="22"/>
              </w:rPr>
              <w:t>x</w:t>
            </w:r>
          </w:p>
        </w:tc>
      </w:tr>
      <w:tr w:rsidR="0064216C" w:rsidRPr="000A57DD" w:rsidTr="001D1C45">
        <w:trPr>
          <w:trHeight w:val="284"/>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D95C51">
            <w:pPr>
              <w:rPr>
                <w:rFonts w:cs="Arial"/>
                <w:sz w:val="22"/>
                <w:szCs w:val="22"/>
              </w:rPr>
            </w:pPr>
          </w:p>
        </w:tc>
        <w:tc>
          <w:tcPr>
            <w:tcW w:w="850" w:type="dxa"/>
            <w:tcBorders>
              <w:bottom w:val="single" w:sz="4" w:space="0" w:color="auto"/>
            </w:tcBorders>
            <w:shd w:val="clear" w:color="auto" w:fill="FFFFFF" w:themeFill="background1"/>
          </w:tcPr>
          <w:p w:rsidR="0064216C" w:rsidRDefault="0064216C" w:rsidP="00D95C51">
            <w:pPr>
              <w:jc w:val="center"/>
              <w:rPr>
                <w:rFonts w:cs="Arial"/>
                <w:color w:val="FF0000"/>
                <w:sz w:val="22"/>
                <w:szCs w:val="22"/>
              </w:rPr>
            </w:pPr>
            <w:r>
              <w:rPr>
                <w:rFonts w:cs="Arial"/>
                <w:color w:val="FF0000"/>
                <w:sz w:val="22"/>
                <w:szCs w:val="22"/>
              </w:rPr>
              <w:t>xx</w:t>
            </w:r>
          </w:p>
        </w:tc>
        <w:tc>
          <w:tcPr>
            <w:tcW w:w="709" w:type="dxa"/>
            <w:tcBorders>
              <w:bottom w:val="single" w:sz="4" w:space="0" w:color="auto"/>
            </w:tcBorders>
            <w:shd w:val="clear" w:color="auto" w:fill="FFFFFF" w:themeFill="background1"/>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Pr="003E7564" w:rsidRDefault="0064216C" w:rsidP="00D95C51">
            <w:pPr>
              <w:jc w:val="center"/>
              <w:rPr>
                <w:rFonts w:cs="Arial"/>
                <w:color w:val="FF0000"/>
                <w:sz w:val="22"/>
                <w:szCs w:val="22"/>
              </w:rPr>
            </w:pPr>
          </w:p>
        </w:tc>
      </w:tr>
      <w:tr w:rsidR="0064216C" w:rsidRPr="000A57DD" w:rsidTr="001D1C45">
        <w:trPr>
          <w:trHeight w:val="285"/>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D95C51">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 xml:space="preserve">progress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writing</w:t>
            </w:r>
          </w:p>
        </w:tc>
        <w:tc>
          <w:tcPr>
            <w:tcW w:w="850" w:type="dxa"/>
            <w:shd w:val="clear" w:color="auto" w:fill="F2F2F2" w:themeFill="background1" w:themeFillShade="F2"/>
          </w:tcPr>
          <w:p w:rsidR="0064216C" w:rsidRPr="003A4101" w:rsidRDefault="0064216C" w:rsidP="00D95C51">
            <w:pPr>
              <w:jc w:val="center"/>
              <w:rPr>
                <w:rFonts w:cs="Arial"/>
                <w:sz w:val="22"/>
                <w:szCs w:val="22"/>
              </w:rPr>
            </w:pPr>
            <w:r>
              <w:rPr>
                <w:rFonts w:cs="Arial"/>
                <w:sz w:val="22"/>
                <w:szCs w:val="22"/>
              </w:rPr>
              <w:t>A</w:t>
            </w:r>
            <w:r w:rsidRPr="003A4101">
              <w:rPr>
                <w:rFonts w:cs="Arial"/>
                <w:sz w:val="22"/>
                <w:szCs w:val="22"/>
              </w:rPr>
              <w:t>P</w:t>
            </w:r>
          </w:p>
        </w:tc>
        <w:tc>
          <w:tcPr>
            <w:tcW w:w="709" w:type="dxa"/>
            <w:shd w:val="clear" w:color="auto" w:fill="F2F2F2" w:themeFill="background1" w:themeFillShade="F2"/>
          </w:tcPr>
          <w:p w:rsidR="0064216C" w:rsidRPr="003A4101" w:rsidRDefault="0064216C" w:rsidP="00D95C51">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D95C51">
            <w:pPr>
              <w:jc w:val="center"/>
              <w:rPr>
                <w:rFonts w:cs="Arial"/>
                <w:sz w:val="22"/>
                <w:szCs w:val="22"/>
              </w:rPr>
            </w:pPr>
          </w:p>
          <w:p w:rsidR="0064216C" w:rsidRDefault="0064216C" w:rsidP="00D95C51">
            <w:pPr>
              <w:jc w:val="center"/>
              <w:rPr>
                <w:rFonts w:cs="Arial"/>
                <w:sz w:val="22"/>
                <w:szCs w:val="22"/>
              </w:rPr>
            </w:pPr>
            <w:r>
              <w:rPr>
                <w:rFonts w:cs="Arial"/>
                <w:sz w:val="22"/>
                <w:szCs w:val="22"/>
              </w:rPr>
              <w:t>NA</w:t>
            </w:r>
          </w:p>
        </w:tc>
      </w:tr>
      <w:tr w:rsidR="0064216C" w:rsidRPr="000A57DD" w:rsidTr="001D1C45">
        <w:trPr>
          <w:trHeight w:val="284"/>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shd w:val="clear" w:color="auto" w:fill="F2F2F2" w:themeFill="background1" w:themeFillShade="F2"/>
          </w:tcPr>
          <w:p w:rsidR="0064216C" w:rsidRPr="000A57DD" w:rsidRDefault="0064216C" w:rsidP="00D95C51">
            <w:pPr>
              <w:rPr>
                <w:rFonts w:cs="Arial"/>
                <w:sz w:val="22"/>
                <w:szCs w:val="22"/>
              </w:rPr>
            </w:pPr>
          </w:p>
        </w:tc>
        <w:tc>
          <w:tcPr>
            <w:tcW w:w="850" w:type="dxa"/>
            <w:shd w:val="clear" w:color="auto" w:fill="F2F2F2" w:themeFill="background1" w:themeFillShade="F2"/>
          </w:tcPr>
          <w:p w:rsidR="0064216C" w:rsidRDefault="0064216C" w:rsidP="00D95C51">
            <w:pPr>
              <w:jc w:val="center"/>
              <w:rPr>
                <w:rFonts w:cs="Arial"/>
                <w:color w:val="FF0000"/>
                <w:sz w:val="22"/>
                <w:szCs w:val="22"/>
              </w:rPr>
            </w:pPr>
            <w:r>
              <w:rPr>
                <w:rFonts w:cs="Arial"/>
                <w:color w:val="FF0000"/>
                <w:sz w:val="22"/>
                <w:szCs w:val="22"/>
              </w:rPr>
              <w:t>xx</w:t>
            </w:r>
          </w:p>
        </w:tc>
        <w:tc>
          <w:tcPr>
            <w:tcW w:w="709" w:type="dxa"/>
            <w:shd w:val="clear" w:color="auto" w:fill="F2F2F2" w:themeFill="background1" w:themeFillShade="F2"/>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D95C51">
            <w:pPr>
              <w:jc w:val="center"/>
              <w:rPr>
                <w:rFonts w:cs="Arial"/>
                <w:sz w:val="22"/>
                <w:szCs w:val="22"/>
              </w:rPr>
            </w:pPr>
          </w:p>
        </w:tc>
      </w:tr>
      <w:tr w:rsidR="0064216C" w:rsidRPr="000A57DD" w:rsidTr="001D1C45">
        <w:trPr>
          <w:trHeight w:val="285"/>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val="restart"/>
            <w:shd w:val="clear" w:color="auto" w:fill="FFFFFF" w:themeFill="background1"/>
          </w:tcPr>
          <w:p w:rsidR="0064216C" w:rsidRPr="000A57DD" w:rsidRDefault="0064216C" w:rsidP="008B7913">
            <w:pPr>
              <w:rPr>
                <w:rFonts w:cs="Arial"/>
                <w:b/>
                <w:sz w:val="22"/>
                <w:szCs w:val="22"/>
              </w:rPr>
            </w:pPr>
            <w:r>
              <w:rPr>
                <w:rFonts w:cs="Arial"/>
                <w:sz w:val="22"/>
                <w:szCs w:val="22"/>
              </w:rPr>
              <w:t xml:space="preserve">% of Y6 pupils making average progress (AP) and good progress (GP) </w:t>
            </w:r>
            <w:r w:rsidRPr="000A57DD">
              <w:rPr>
                <w:rFonts w:cs="Arial"/>
                <w:sz w:val="22"/>
                <w:szCs w:val="22"/>
              </w:rPr>
              <w:t xml:space="preserve">in </w:t>
            </w:r>
            <w:r w:rsidRPr="000A57DD">
              <w:rPr>
                <w:rFonts w:cs="Arial"/>
                <w:b/>
                <w:sz w:val="22"/>
                <w:szCs w:val="22"/>
              </w:rPr>
              <w:t>writing</w:t>
            </w:r>
          </w:p>
        </w:tc>
        <w:tc>
          <w:tcPr>
            <w:tcW w:w="850" w:type="dxa"/>
            <w:tcBorders>
              <w:bottom w:val="single" w:sz="4" w:space="0" w:color="auto"/>
            </w:tcBorders>
            <w:shd w:val="clear" w:color="auto" w:fill="FFFFFF" w:themeFill="background1"/>
          </w:tcPr>
          <w:p w:rsidR="0064216C" w:rsidRPr="002472C9" w:rsidRDefault="0064216C" w:rsidP="00D95C51">
            <w:pPr>
              <w:jc w:val="center"/>
              <w:rPr>
                <w:rFonts w:cs="Arial"/>
                <w:sz w:val="22"/>
                <w:szCs w:val="22"/>
              </w:rPr>
            </w:pPr>
            <w:r>
              <w:rPr>
                <w:rFonts w:cs="Arial"/>
                <w:sz w:val="22"/>
                <w:szCs w:val="22"/>
              </w:rPr>
              <w:t>A</w:t>
            </w:r>
            <w:r w:rsidRPr="002472C9">
              <w:rPr>
                <w:rFonts w:cs="Arial"/>
                <w:sz w:val="22"/>
                <w:szCs w:val="22"/>
              </w:rPr>
              <w:t>P</w:t>
            </w:r>
          </w:p>
        </w:tc>
        <w:tc>
          <w:tcPr>
            <w:tcW w:w="709" w:type="dxa"/>
            <w:shd w:val="clear" w:color="auto" w:fill="FFFFFF" w:themeFill="background1"/>
          </w:tcPr>
          <w:p w:rsidR="0064216C" w:rsidRPr="002472C9" w:rsidRDefault="0064216C" w:rsidP="00D95C51">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D95C51">
            <w:pPr>
              <w:jc w:val="center"/>
              <w:rPr>
                <w:rFonts w:cs="Arial"/>
                <w:color w:val="FF0000"/>
                <w:sz w:val="22"/>
                <w:szCs w:val="22"/>
              </w:rPr>
            </w:pPr>
            <w:r>
              <w:rPr>
                <w:rFonts w:cs="Arial"/>
                <w:color w:val="FF0000"/>
                <w:sz w:val="22"/>
                <w:szCs w:val="22"/>
              </w:rPr>
              <w:t>x</w:t>
            </w:r>
          </w:p>
        </w:tc>
      </w:tr>
      <w:tr w:rsidR="0064216C" w:rsidRPr="000A57DD" w:rsidTr="001D1C45">
        <w:trPr>
          <w:trHeight w:val="284"/>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D95C51">
            <w:pPr>
              <w:rPr>
                <w:rFonts w:cs="Arial"/>
                <w:sz w:val="22"/>
                <w:szCs w:val="22"/>
              </w:rPr>
            </w:pPr>
          </w:p>
        </w:tc>
        <w:tc>
          <w:tcPr>
            <w:tcW w:w="850" w:type="dxa"/>
            <w:tcBorders>
              <w:bottom w:val="single" w:sz="4" w:space="0" w:color="auto"/>
            </w:tcBorders>
            <w:shd w:val="clear" w:color="auto" w:fill="FFFFFF" w:themeFill="background1"/>
          </w:tcPr>
          <w:p w:rsidR="0064216C" w:rsidRDefault="0064216C" w:rsidP="00D95C51">
            <w:pPr>
              <w:jc w:val="center"/>
              <w:rPr>
                <w:rFonts w:cs="Arial"/>
                <w:color w:val="FF0000"/>
                <w:sz w:val="22"/>
                <w:szCs w:val="22"/>
              </w:rPr>
            </w:pPr>
            <w:r>
              <w:rPr>
                <w:rFonts w:cs="Arial"/>
                <w:color w:val="FF0000"/>
                <w:sz w:val="22"/>
                <w:szCs w:val="22"/>
              </w:rPr>
              <w:t>xx</w:t>
            </w:r>
          </w:p>
        </w:tc>
        <w:tc>
          <w:tcPr>
            <w:tcW w:w="709" w:type="dxa"/>
            <w:tcBorders>
              <w:bottom w:val="single" w:sz="4" w:space="0" w:color="auto"/>
            </w:tcBorders>
            <w:shd w:val="clear" w:color="auto" w:fill="FFFFFF" w:themeFill="background1"/>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Default="0064216C" w:rsidP="00D95C51">
            <w:pPr>
              <w:jc w:val="center"/>
              <w:rPr>
                <w:rFonts w:cs="Arial"/>
                <w:color w:val="FF0000"/>
                <w:sz w:val="22"/>
                <w:szCs w:val="22"/>
              </w:rPr>
            </w:pPr>
          </w:p>
        </w:tc>
      </w:tr>
      <w:tr w:rsidR="0064216C" w:rsidRPr="000A57DD" w:rsidTr="001D1C45">
        <w:trPr>
          <w:trHeight w:val="285"/>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8B7913">
            <w:pPr>
              <w:rPr>
                <w:rFonts w:cs="Arial"/>
                <w:b/>
                <w:sz w:val="22"/>
                <w:szCs w:val="22"/>
              </w:rPr>
            </w:pPr>
            <w:r w:rsidRPr="000A57DD">
              <w:rPr>
                <w:rFonts w:cs="Arial"/>
                <w:sz w:val="22"/>
                <w:szCs w:val="22"/>
              </w:rPr>
              <w:t xml:space="preserve">% of Y2 pupils making </w:t>
            </w:r>
            <w:r>
              <w:rPr>
                <w:rFonts w:cs="Arial"/>
                <w:sz w:val="22"/>
                <w:szCs w:val="22"/>
              </w:rPr>
              <w:t>average p</w:t>
            </w:r>
            <w:r>
              <w:rPr>
                <w:rFonts w:cs="Arial"/>
                <w:i/>
                <w:sz w:val="22"/>
                <w:szCs w:val="22"/>
              </w:rPr>
              <w:t xml:space="preserve">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2F2F2" w:themeFill="background1" w:themeFillShade="F2"/>
          </w:tcPr>
          <w:p w:rsidR="0064216C" w:rsidRPr="003A4101" w:rsidRDefault="0064216C" w:rsidP="00D95C51">
            <w:pPr>
              <w:jc w:val="center"/>
              <w:rPr>
                <w:rFonts w:cs="Arial"/>
                <w:sz w:val="22"/>
                <w:szCs w:val="22"/>
              </w:rPr>
            </w:pPr>
            <w:r>
              <w:rPr>
                <w:rFonts w:cs="Arial"/>
                <w:sz w:val="22"/>
                <w:szCs w:val="22"/>
              </w:rPr>
              <w:t>A</w:t>
            </w:r>
            <w:r w:rsidRPr="003A4101">
              <w:rPr>
                <w:rFonts w:cs="Arial"/>
                <w:sz w:val="22"/>
                <w:szCs w:val="22"/>
              </w:rPr>
              <w:t>P</w:t>
            </w:r>
          </w:p>
        </w:tc>
        <w:tc>
          <w:tcPr>
            <w:tcW w:w="709" w:type="dxa"/>
            <w:shd w:val="clear" w:color="auto" w:fill="F2F2F2" w:themeFill="background1" w:themeFillShade="F2"/>
          </w:tcPr>
          <w:p w:rsidR="0064216C" w:rsidRPr="003A4101" w:rsidRDefault="0064216C" w:rsidP="00D95C51">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D95C51">
            <w:pPr>
              <w:jc w:val="center"/>
              <w:rPr>
                <w:rFonts w:cs="Arial"/>
                <w:sz w:val="22"/>
                <w:szCs w:val="22"/>
              </w:rPr>
            </w:pPr>
          </w:p>
          <w:p w:rsidR="0064216C" w:rsidRDefault="0064216C" w:rsidP="00D95C51">
            <w:pPr>
              <w:jc w:val="center"/>
              <w:rPr>
                <w:rFonts w:cs="Arial"/>
                <w:sz w:val="22"/>
                <w:szCs w:val="22"/>
              </w:rPr>
            </w:pPr>
            <w:r>
              <w:rPr>
                <w:rFonts w:cs="Arial"/>
                <w:sz w:val="22"/>
                <w:szCs w:val="22"/>
              </w:rPr>
              <w:t>NA</w:t>
            </w:r>
          </w:p>
        </w:tc>
      </w:tr>
      <w:tr w:rsidR="0064216C" w:rsidRPr="000A57DD" w:rsidTr="001D1C45">
        <w:trPr>
          <w:trHeight w:val="284"/>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shd w:val="clear" w:color="auto" w:fill="F2F2F2" w:themeFill="background1" w:themeFillShade="F2"/>
          </w:tcPr>
          <w:p w:rsidR="0064216C" w:rsidRPr="000A57DD" w:rsidRDefault="0064216C" w:rsidP="00D95C51">
            <w:pPr>
              <w:rPr>
                <w:rFonts w:cs="Arial"/>
                <w:sz w:val="22"/>
                <w:szCs w:val="22"/>
              </w:rPr>
            </w:pPr>
          </w:p>
        </w:tc>
        <w:tc>
          <w:tcPr>
            <w:tcW w:w="850" w:type="dxa"/>
            <w:shd w:val="clear" w:color="auto" w:fill="F2F2F2" w:themeFill="background1" w:themeFillShade="F2"/>
          </w:tcPr>
          <w:p w:rsidR="0064216C" w:rsidRDefault="0064216C" w:rsidP="00D95C51">
            <w:pPr>
              <w:jc w:val="center"/>
              <w:rPr>
                <w:rFonts w:cs="Arial"/>
                <w:color w:val="FF0000"/>
                <w:sz w:val="22"/>
                <w:szCs w:val="22"/>
              </w:rPr>
            </w:pPr>
            <w:r>
              <w:rPr>
                <w:rFonts w:cs="Arial"/>
                <w:color w:val="FF0000"/>
                <w:sz w:val="22"/>
                <w:szCs w:val="22"/>
              </w:rPr>
              <w:t>xx</w:t>
            </w:r>
          </w:p>
        </w:tc>
        <w:tc>
          <w:tcPr>
            <w:tcW w:w="709" w:type="dxa"/>
            <w:shd w:val="clear" w:color="auto" w:fill="F2F2F2" w:themeFill="background1" w:themeFillShade="F2"/>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D95C51">
            <w:pPr>
              <w:jc w:val="center"/>
              <w:rPr>
                <w:rFonts w:cs="Arial"/>
                <w:sz w:val="22"/>
                <w:szCs w:val="22"/>
              </w:rPr>
            </w:pPr>
          </w:p>
        </w:tc>
      </w:tr>
      <w:tr w:rsidR="0064216C" w:rsidRPr="000A57DD" w:rsidTr="001D1C45">
        <w:trPr>
          <w:trHeight w:val="285"/>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val="restart"/>
            <w:shd w:val="clear" w:color="auto" w:fill="FFFFFF" w:themeFill="background1"/>
          </w:tcPr>
          <w:p w:rsidR="0064216C" w:rsidRPr="000A57DD" w:rsidRDefault="0064216C" w:rsidP="008B7913">
            <w:pPr>
              <w:rPr>
                <w:rFonts w:cs="Arial"/>
                <w:b/>
                <w:sz w:val="22"/>
                <w:szCs w:val="22"/>
              </w:rPr>
            </w:pPr>
            <w:r w:rsidRPr="000A57DD">
              <w:rPr>
                <w:rFonts w:cs="Arial"/>
                <w:sz w:val="22"/>
                <w:szCs w:val="22"/>
              </w:rPr>
              <w:t>% of Y6 pupi</w:t>
            </w:r>
            <w:r>
              <w:rPr>
                <w:rFonts w:cs="Arial"/>
                <w:sz w:val="22"/>
                <w:szCs w:val="22"/>
              </w:rPr>
              <w:t xml:space="preserve">ls making average progress (EP) and good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FFFFF" w:themeFill="background1"/>
          </w:tcPr>
          <w:p w:rsidR="0064216C" w:rsidRPr="002472C9" w:rsidRDefault="0064216C" w:rsidP="00D95C51">
            <w:pPr>
              <w:jc w:val="center"/>
              <w:rPr>
                <w:rFonts w:cs="Arial"/>
                <w:sz w:val="22"/>
                <w:szCs w:val="22"/>
              </w:rPr>
            </w:pPr>
            <w:r>
              <w:rPr>
                <w:rFonts w:cs="Arial"/>
                <w:sz w:val="22"/>
                <w:szCs w:val="22"/>
              </w:rPr>
              <w:t>A</w:t>
            </w:r>
            <w:r w:rsidRPr="002472C9">
              <w:rPr>
                <w:rFonts w:cs="Arial"/>
                <w:sz w:val="22"/>
                <w:szCs w:val="22"/>
              </w:rPr>
              <w:t>P</w:t>
            </w:r>
          </w:p>
        </w:tc>
        <w:tc>
          <w:tcPr>
            <w:tcW w:w="709" w:type="dxa"/>
            <w:shd w:val="clear" w:color="auto" w:fill="FFFFFF" w:themeFill="background1"/>
          </w:tcPr>
          <w:p w:rsidR="0064216C" w:rsidRPr="002472C9" w:rsidRDefault="0064216C" w:rsidP="00D95C51">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D95C51">
            <w:pPr>
              <w:jc w:val="center"/>
              <w:rPr>
                <w:rFonts w:cs="Arial"/>
                <w:color w:val="FF0000"/>
                <w:sz w:val="22"/>
                <w:szCs w:val="22"/>
              </w:rPr>
            </w:pPr>
            <w:r>
              <w:rPr>
                <w:rFonts w:cs="Arial"/>
                <w:color w:val="FF0000"/>
                <w:sz w:val="22"/>
                <w:szCs w:val="22"/>
              </w:rPr>
              <w:t>x</w:t>
            </w:r>
          </w:p>
        </w:tc>
      </w:tr>
      <w:tr w:rsidR="0064216C" w:rsidRPr="000A57DD" w:rsidTr="001D1C45">
        <w:trPr>
          <w:trHeight w:val="284"/>
        </w:trPr>
        <w:tc>
          <w:tcPr>
            <w:tcW w:w="567" w:type="dxa"/>
            <w:vMerge/>
            <w:shd w:val="clear" w:color="auto" w:fill="FFFFFF" w:themeFill="background1"/>
          </w:tcPr>
          <w:p w:rsidR="0064216C" w:rsidRPr="000A57DD" w:rsidRDefault="0064216C" w:rsidP="00D95C51">
            <w:pPr>
              <w:rPr>
                <w:rFonts w:cs="Arial"/>
                <w:b/>
                <w:sz w:val="22"/>
                <w:szCs w:val="22"/>
              </w:rPr>
            </w:pPr>
          </w:p>
        </w:tc>
        <w:tc>
          <w:tcPr>
            <w:tcW w:w="7372" w:type="dxa"/>
            <w:gridSpan w:val="3"/>
            <w:vMerge/>
            <w:shd w:val="clear" w:color="auto" w:fill="FFFFFF" w:themeFill="background1"/>
          </w:tcPr>
          <w:p w:rsidR="0064216C" w:rsidRPr="000A57DD" w:rsidRDefault="0064216C" w:rsidP="00D95C51">
            <w:pPr>
              <w:rPr>
                <w:rFonts w:cs="Arial"/>
                <w:sz w:val="22"/>
                <w:szCs w:val="22"/>
              </w:rPr>
            </w:pPr>
          </w:p>
        </w:tc>
        <w:tc>
          <w:tcPr>
            <w:tcW w:w="850" w:type="dxa"/>
            <w:shd w:val="clear" w:color="auto" w:fill="FFFFFF" w:themeFill="background1"/>
          </w:tcPr>
          <w:p w:rsidR="0064216C" w:rsidRDefault="0064216C" w:rsidP="00D95C51">
            <w:pPr>
              <w:jc w:val="center"/>
              <w:rPr>
                <w:rFonts w:cs="Arial"/>
                <w:color w:val="FF0000"/>
                <w:sz w:val="22"/>
                <w:szCs w:val="22"/>
              </w:rPr>
            </w:pPr>
            <w:r>
              <w:rPr>
                <w:rFonts w:cs="Arial"/>
                <w:color w:val="FF0000"/>
                <w:sz w:val="22"/>
                <w:szCs w:val="22"/>
              </w:rPr>
              <w:t>xx</w:t>
            </w:r>
          </w:p>
        </w:tc>
        <w:tc>
          <w:tcPr>
            <w:tcW w:w="709" w:type="dxa"/>
            <w:shd w:val="clear" w:color="auto" w:fill="FFFFFF" w:themeFill="background1"/>
          </w:tcPr>
          <w:p w:rsidR="0064216C" w:rsidRPr="003E7564" w:rsidRDefault="0064216C" w:rsidP="00D95C51">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D95C51">
            <w:pPr>
              <w:jc w:val="center"/>
              <w:rPr>
                <w:rFonts w:cs="Arial"/>
                <w:color w:val="FF0000"/>
                <w:sz w:val="22"/>
                <w:szCs w:val="22"/>
              </w:rPr>
            </w:pPr>
          </w:p>
        </w:tc>
      </w:tr>
      <w:tr w:rsidR="0064216C" w:rsidRPr="000A57DD" w:rsidTr="001D1C45">
        <w:trPr>
          <w:trHeight w:val="1107"/>
        </w:trPr>
        <w:tc>
          <w:tcPr>
            <w:tcW w:w="567" w:type="dxa"/>
            <w:vMerge/>
            <w:shd w:val="clear" w:color="auto" w:fill="FFFFFF" w:themeFill="background1"/>
          </w:tcPr>
          <w:p w:rsidR="0064216C" w:rsidRPr="000A57DD" w:rsidRDefault="0064216C" w:rsidP="00D95C51">
            <w:pPr>
              <w:rPr>
                <w:rFonts w:cs="Arial"/>
                <w:b/>
                <w:sz w:val="22"/>
                <w:szCs w:val="22"/>
              </w:rPr>
            </w:pPr>
          </w:p>
        </w:tc>
        <w:tc>
          <w:tcPr>
            <w:tcW w:w="10349" w:type="dxa"/>
            <w:gridSpan w:val="6"/>
            <w:shd w:val="clear" w:color="auto" w:fill="FFFFFF" w:themeFill="background1"/>
          </w:tcPr>
          <w:p w:rsidR="0064216C" w:rsidRPr="00F24398" w:rsidRDefault="0064216C" w:rsidP="00566142">
            <w:pPr>
              <w:pStyle w:val="FootnoteText"/>
              <w:jc w:val="both"/>
              <w:rPr>
                <w:sz w:val="22"/>
                <w:szCs w:val="22"/>
              </w:rPr>
            </w:pPr>
            <w:r w:rsidRPr="00F24398">
              <w:rPr>
                <w:sz w:val="22"/>
                <w:szCs w:val="22"/>
              </w:rPr>
              <w:t xml:space="preserve">Note: </w:t>
            </w:r>
          </w:p>
          <w:p w:rsidR="0064216C" w:rsidRPr="00F24398" w:rsidRDefault="0064216C" w:rsidP="00566142">
            <w:pPr>
              <w:pStyle w:val="FootnoteText"/>
              <w:jc w:val="both"/>
              <w:rPr>
                <w:rFonts w:ascii="Arial" w:hAnsi="Arial" w:cs="Arial"/>
                <w:color w:val="FF0000"/>
                <w:sz w:val="22"/>
                <w:szCs w:val="22"/>
              </w:rPr>
            </w:pPr>
            <w:r w:rsidRPr="00F24398">
              <w:rPr>
                <w:sz w:val="22"/>
                <w:szCs w:val="22"/>
              </w:rPr>
              <w:t xml:space="preserve">It is recognised that schools will be at different points </w:t>
            </w:r>
            <w:r>
              <w:rPr>
                <w:sz w:val="22"/>
                <w:szCs w:val="22"/>
              </w:rPr>
              <w:t>during the 2015-2016 academic year</w:t>
            </w:r>
            <w:r w:rsidRPr="00F24398">
              <w:rPr>
                <w:sz w:val="22"/>
                <w:szCs w:val="22"/>
              </w:rPr>
              <w:t xml:space="preserve"> in their move towards adopting a system of assessment without national curriculum levels. This part of the APD discussion should focus on how well current pupils (particularly those in Y2 and Y6) are on track to meet or exceed the attainment expected for their age, as set out in by the school’s own curriculum and assessment system and the national curriculum, together with the progress they are making towards these expectations. </w:t>
            </w:r>
            <w:r w:rsidRPr="00F24398">
              <w:rPr>
                <w:b/>
                <w:sz w:val="22"/>
                <w:szCs w:val="22"/>
              </w:rPr>
              <w:t>Use the box below to comment on these expected outcomes.</w:t>
            </w:r>
            <w:r w:rsidRPr="00F24398">
              <w:rPr>
                <w:sz w:val="22"/>
                <w:szCs w:val="22"/>
              </w:rPr>
              <w:t xml:space="preserve"> </w:t>
            </w:r>
          </w:p>
        </w:tc>
      </w:tr>
      <w:tr w:rsidR="0064216C" w:rsidRPr="000A57DD" w:rsidTr="001E6790">
        <w:trPr>
          <w:trHeight w:val="1528"/>
        </w:trPr>
        <w:tc>
          <w:tcPr>
            <w:tcW w:w="567" w:type="dxa"/>
            <w:vMerge/>
            <w:tcBorders>
              <w:bottom w:val="single" w:sz="4" w:space="0" w:color="auto"/>
            </w:tcBorders>
            <w:shd w:val="clear" w:color="auto" w:fill="FFFFFF" w:themeFill="background1"/>
          </w:tcPr>
          <w:p w:rsidR="0064216C" w:rsidRPr="000A57DD" w:rsidRDefault="0064216C" w:rsidP="00D95C51">
            <w:pPr>
              <w:rPr>
                <w:rFonts w:cs="Arial"/>
                <w:b/>
                <w:sz w:val="22"/>
                <w:szCs w:val="22"/>
              </w:rPr>
            </w:pPr>
          </w:p>
        </w:tc>
        <w:tc>
          <w:tcPr>
            <w:tcW w:w="10349" w:type="dxa"/>
            <w:gridSpan w:val="6"/>
            <w:tcBorders>
              <w:bottom w:val="single" w:sz="4" w:space="0" w:color="auto"/>
            </w:tcBorders>
            <w:shd w:val="clear" w:color="auto" w:fill="FFFFFF" w:themeFill="background1"/>
          </w:tcPr>
          <w:p w:rsidR="0064216C" w:rsidRPr="001D1C45" w:rsidRDefault="0064216C" w:rsidP="003C1240">
            <w:pPr>
              <w:pStyle w:val="ListParagraph"/>
              <w:numPr>
                <w:ilvl w:val="0"/>
                <w:numId w:val="24"/>
              </w:numPr>
              <w:rPr>
                <w:rFonts w:cs="Arial"/>
                <w:sz w:val="22"/>
                <w:szCs w:val="22"/>
              </w:rPr>
            </w:pPr>
            <w:r>
              <w:rPr>
                <w:rFonts w:cs="Arial"/>
                <w:color w:val="FF0000"/>
                <w:sz w:val="22"/>
                <w:szCs w:val="22"/>
              </w:rPr>
              <w:t>xxxx</w:t>
            </w:r>
          </w:p>
          <w:p w:rsidR="0064216C" w:rsidRPr="001D1C45" w:rsidRDefault="0064216C" w:rsidP="003C1240">
            <w:pPr>
              <w:pStyle w:val="ListParagraph"/>
              <w:numPr>
                <w:ilvl w:val="0"/>
                <w:numId w:val="24"/>
              </w:numPr>
              <w:rPr>
                <w:rFonts w:cs="Arial"/>
                <w:sz w:val="22"/>
                <w:szCs w:val="22"/>
              </w:rPr>
            </w:pPr>
          </w:p>
          <w:p w:rsidR="0064216C" w:rsidRPr="003C1240" w:rsidRDefault="0064216C" w:rsidP="003C1240">
            <w:pPr>
              <w:rPr>
                <w:rFonts w:cs="Arial"/>
                <w:sz w:val="22"/>
                <w:szCs w:val="22"/>
              </w:rPr>
            </w:pPr>
          </w:p>
          <w:p w:rsidR="0064216C" w:rsidRDefault="0064216C" w:rsidP="001D1C45">
            <w:pPr>
              <w:rPr>
                <w:rFonts w:cs="Arial"/>
                <w:sz w:val="22"/>
                <w:szCs w:val="22"/>
              </w:rPr>
            </w:pPr>
          </w:p>
          <w:p w:rsidR="0064216C" w:rsidRDefault="0064216C" w:rsidP="001D1C45"/>
          <w:p w:rsidR="0064216C" w:rsidRDefault="0064216C" w:rsidP="001D1C45"/>
          <w:p w:rsidR="0064216C" w:rsidRDefault="0064216C" w:rsidP="001D1C45"/>
          <w:p w:rsidR="0064216C" w:rsidRDefault="0064216C" w:rsidP="001D1C45"/>
          <w:p w:rsidR="0064216C" w:rsidRDefault="0064216C" w:rsidP="001D1C45"/>
          <w:p w:rsidR="0064216C" w:rsidRDefault="0064216C" w:rsidP="001D1C45"/>
          <w:p w:rsidR="0064216C" w:rsidRDefault="0064216C" w:rsidP="001D1C45"/>
          <w:p w:rsidR="0064216C" w:rsidRPr="0042642F" w:rsidRDefault="0064216C" w:rsidP="001D1C45"/>
        </w:tc>
      </w:tr>
      <w:tr w:rsidR="0064216C" w:rsidRPr="000A57DD" w:rsidTr="004223D3">
        <w:tblPrEx>
          <w:shd w:val="clear" w:color="auto" w:fill="FFFFFF" w:themeFill="background1"/>
        </w:tblPrEx>
        <w:trPr>
          <w:trHeight w:val="555"/>
        </w:trPr>
        <w:tc>
          <w:tcPr>
            <w:tcW w:w="10916" w:type="dxa"/>
            <w:gridSpan w:val="7"/>
            <w:shd w:val="clear" w:color="auto" w:fill="FABF8F"/>
          </w:tcPr>
          <w:p w:rsidR="0064216C" w:rsidRPr="0016587E" w:rsidRDefault="0064216C" w:rsidP="004223D3">
            <w:pPr>
              <w:rPr>
                <w:rFonts w:cs="Arial"/>
                <w:b/>
                <w:color w:val="FF0000"/>
                <w:sz w:val="22"/>
                <w:szCs w:val="22"/>
              </w:rPr>
            </w:pPr>
            <w:r>
              <w:rPr>
                <w:rFonts w:cs="Arial"/>
                <w:b/>
                <w:sz w:val="22"/>
                <w:szCs w:val="22"/>
              </w:rPr>
              <w:lastRenderedPageBreak/>
              <w:t>1.8</w:t>
            </w:r>
            <w:r w:rsidRPr="0016587E">
              <w:rPr>
                <w:rFonts w:cs="Arial"/>
                <w:b/>
                <w:sz w:val="22"/>
                <w:szCs w:val="22"/>
              </w:rPr>
              <w:t xml:space="preserve"> Other issues </w:t>
            </w:r>
          </w:p>
        </w:tc>
      </w:tr>
      <w:tr w:rsidR="0064216C" w:rsidRPr="000A57DD" w:rsidTr="004223D3">
        <w:tblPrEx>
          <w:shd w:val="clear" w:color="auto" w:fill="FFFFFF" w:themeFill="background1"/>
        </w:tblPrEx>
        <w:trPr>
          <w:trHeight w:val="705"/>
        </w:trPr>
        <w:tc>
          <w:tcPr>
            <w:tcW w:w="10916" w:type="dxa"/>
            <w:gridSpan w:val="7"/>
            <w:shd w:val="clear" w:color="auto" w:fill="FFFFFF" w:themeFill="background1"/>
          </w:tcPr>
          <w:p w:rsidR="0064216C" w:rsidRPr="00D47C0F" w:rsidRDefault="0064216C" w:rsidP="004223D3">
            <w:pPr>
              <w:jc w:val="both"/>
              <w:rPr>
                <w:b/>
              </w:rPr>
            </w:pPr>
            <w:r w:rsidRPr="0042642F">
              <w:rPr>
                <w:b/>
              </w:rPr>
              <w:t xml:space="preserve">Please note briefly (bullet-point) </w:t>
            </w:r>
            <w:r>
              <w:rPr>
                <w:b/>
              </w:rPr>
              <w:t xml:space="preserve">any other pressing issues affecting the school’s continued capacity to improve, together with any support required to address these: </w:t>
            </w:r>
            <w:r w:rsidRPr="0042642F">
              <w:rPr>
                <w:b/>
              </w:rPr>
              <w:t xml:space="preserve"> </w:t>
            </w:r>
          </w:p>
        </w:tc>
      </w:tr>
      <w:tr w:rsidR="0064216C" w:rsidRPr="000A57DD" w:rsidTr="004223D3">
        <w:tblPrEx>
          <w:shd w:val="clear" w:color="auto" w:fill="FFFFFF" w:themeFill="background1"/>
        </w:tblPrEx>
        <w:trPr>
          <w:trHeight w:val="276"/>
        </w:trPr>
        <w:tc>
          <w:tcPr>
            <w:tcW w:w="3686" w:type="dxa"/>
            <w:gridSpan w:val="2"/>
            <w:shd w:val="clear" w:color="auto" w:fill="FFFFFF" w:themeFill="background1"/>
          </w:tcPr>
          <w:p w:rsidR="0064216C" w:rsidRPr="0042642F" w:rsidRDefault="0064216C" w:rsidP="004223D3">
            <w:pPr>
              <w:jc w:val="both"/>
              <w:rPr>
                <w:b/>
              </w:rPr>
            </w:pPr>
            <w:r>
              <w:rPr>
                <w:b/>
              </w:rPr>
              <w:t>Issues</w:t>
            </w:r>
          </w:p>
        </w:tc>
        <w:tc>
          <w:tcPr>
            <w:tcW w:w="3615" w:type="dxa"/>
            <w:shd w:val="clear" w:color="auto" w:fill="FFFFFF" w:themeFill="background1"/>
          </w:tcPr>
          <w:p w:rsidR="0064216C" w:rsidRPr="0042642F" w:rsidRDefault="0064216C" w:rsidP="004223D3">
            <w:pPr>
              <w:jc w:val="both"/>
              <w:rPr>
                <w:b/>
              </w:rPr>
            </w:pPr>
            <w:r>
              <w:rPr>
                <w:b/>
              </w:rPr>
              <w:t xml:space="preserve">LA Support Required </w:t>
            </w:r>
          </w:p>
        </w:tc>
        <w:tc>
          <w:tcPr>
            <w:tcW w:w="3615" w:type="dxa"/>
            <w:gridSpan w:val="4"/>
            <w:shd w:val="clear" w:color="auto" w:fill="FFFFFF" w:themeFill="background1"/>
          </w:tcPr>
          <w:p w:rsidR="0064216C" w:rsidRPr="0042642F" w:rsidRDefault="0064216C" w:rsidP="004223D3">
            <w:pPr>
              <w:jc w:val="both"/>
              <w:rPr>
                <w:b/>
              </w:rPr>
            </w:pPr>
            <w:r>
              <w:rPr>
                <w:b/>
              </w:rPr>
              <w:t xml:space="preserve">Days Requested </w:t>
            </w:r>
          </w:p>
        </w:tc>
      </w:tr>
      <w:tr w:rsidR="0064216C" w:rsidRPr="000A57DD" w:rsidTr="004223D3">
        <w:tblPrEx>
          <w:shd w:val="clear" w:color="auto" w:fill="FFFFFF" w:themeFill="background1"/>
        </w:tblPrEx>
        <w:trPr>
          <w:trHeight w:val="542"/>
        </w:trPr>
        <w:tc>
          <w:tcPr>
            <w:tcW w:w="3686" w:type="dxa"/>
            <w:gridSpan w:val="2"/>
            <w:shd w:val="clear" w:color="auto" w:fill="FFFFFF" w:themeFill="background1"/>
          </w:tcPr>
          <w:p w:rsidR="0064216C" w:rsidRPr="00D47C0F" w:rsidRDefault="0064216C" w:rsidP="00D81363">
            <w:pPr>
              <w:pStyle w:val="ListParagraph"/>
              <w:numPr>
                <w:ilvl w:val="0"/>
                <w:numId w:val="30"/>
              </w:numPr>
              <w:jc w:val="both"/>
              <w:rPr>
                <w:b/>
              </w:rPr>
            </w:pPr>
            <w:r>
              <w:rPr>
                <w:b/>
                <w:color w:val="FF0000"/>
              </w:rPr>
              <w:t>xxx</w:t>
            </w:r>
          </w:p>
        </w:tc>
        <w:tc>
          <w:tcPr>
            <w:tcW w:w="3615" w:type="dxa"/>
            <w:shd w:val="clear" w:color="auto" w:fill="FFFFFF" w:themeFill="background1"/>
          </w:tcPr>
          <w:p w:rsidR="0064216C" w:rsidRPr="00D47C0F" w:rsidRDefault="0064216C" w:rsidP="00D81363">
            <w:pPr>
              <w:pStyle w:val="ListParagraph"/>
              <w:numPr>
                <w:ilvl w:val="0"/>
                <w:numId w:val="30"/>
              </w:numPr>
              <w:jc w:val="both"/>
              <w:rPr>
                <w:b/>
              </w:rPr>
            </w:pPr>
            <w:r>
              <w:rPr>
                <w:b/>
                <w:color w:val="FF0000"/>
              </w:rPr>
              <w:t>xxx</w:t>
            </w:r>
          </w:p>
        </w:tc>
        <w:tc>
          <w:tcPr>
            <w:tcW w:w="3615" w:type="dxa"/>
            <w:gridSpan w:val="4"/>
            <w:shd w:val="clear" w:color="auto" w:fill="FFFFFF" w:themeFill="background1"/>
          </w:tcPr>
          <w:p w:rsidR="0064216C" w:rsidRPr="00D47C0F" w:rsidRDefault="0064216C" w:rsidP="00D81363">
            <w:pPr>
              <w:pStyle w:val="ListParagraph"/>
              <w:numPr>
                <w:ilvl w:val="0"/>
                <w:numId w:val="30"/>
              </w:numPr>
              <w:jc w:val="both"/>
              <w:rPr>
                <w:b/>
              </w:rPr>
            </w:pPr>
            <w:r>
              <w:rPr>
                <w:b/>
                <w:color w:val="FF0000"/>
              </w:rPr>
              <w:t>x</w:t>
            </w:r>
          </w:p>
        </w:tc>
      </w:tr>
    </w:tbl>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Default="0064216C">
      <w:pPr>
        <w:rPr>
          <w:sz w:val="8"/>
          <w:szCs w:val="8"/>
        </w:rPr>
      </w:pPr>
    </w:p>
    <w:p w:rsidR="0064216C" w:rsidRPr="001438DC" w:rsidRDefault="0064216C">
      <w:pPr>
        <w:rPr>
          <w:sz w:val="8"/>
          <w:szCs w:val="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040"/>
        <w:gridCol w:w="4040"/>
      </w:tblGrid>
      <w:tr w:rsidR="0064216C" w:rsidRPr="001F53CE" w:rsidTr="00D95C51">
        <w:tc>
          <w:tcPr>
            <w:tcW w:w="10916" w:type="dxa"/>
            <w:gridSpan w:val="3"/>
            <w:shd w:val="clear" w:color="auto" w:fill="92D050"/>
          </w:tcPr>
          <w:p w:rsidR="0064216C" w:rsidRPr="00866534" w:rsidRDefault="0064216C" w:rsidP="00866534">
            <w:pPr>
              <w:pStyle w:val="ListParagraph"/>
              <w:numPr>
                <w:ilvl w:val="0"/>
                <w:numId w:val="14"/>
              </w:numPr>
              <w:spacing w:before="120"/>
              <w:ind w:left="459" w:hanging="425"/>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lastRenderedPageBreak/>
              <w:t xml:space="preserve">Spring Term </w:t>
            </w:r>
          </w:p>
        </w:tc>
      </w:tr>
      <w:tr w:rsidR="0064216C" w:rsidRPr="001F53CE" w:rsidTr="00D95C51">
        <w:tc>
          <w:tcPr>
            <w:tcW w:w="2836" w:type="dxa"/>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sidRPr="001F53CE">
              <w:rPr>
                <w:rFonts w:cs="Arial"/>
                <w:b/>
                <w14:shadow w14:blurRad="50800" w14:dist="38100" w14:dir="2700000" w14:sx="100000" w14:sy="100000" w14:kx="0" w14:ky="0" w14:algn="tl">
                  <w14:srgbClr w14:val="000000">
                    <w14:alpha w14:val="60000"/>
                  </w14:srgbClr>
                </w14:shadow>
              </w:rPr>
              <w:t xml:space="preserve">Date of visit </w:t>
            </w:r>
          </w:p>
        </w:tc>
        <w:tc>
          <w:tcPr>
            <w:tcW w:w="8080" w:type="dxa"/>
            <w:gridSpan w:val="2"/>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color w:val="FF0000"/>
                <w:sz w:val="22"/>
                <w:szCs w:val="22"/>
              </w:rPr>
              <w:t>x/x/</w:t>
            </w:r>
            <w:r>
              <w:rPr>
                <w:rFonts w:cs="Arial"/>
                <w:b/>
                <w:sz w:val="22"/>
                <w:szCs w:val="22"/>
              </w:rPr>
              <w:t>2016</w:t>
            </w:r>
          </w:p>
        </w:tc>
      </w:tr>
      <w:tr w:rsidR="0064216C" w:rsidRPr="001F53CE" w:rsidTr="003E16DA">
        <w:trPr>
          <w:trHeight w:val="590"/>
        </w:trPr>
        <w:tc>
          <w:tcPr>
            <w:tcW w:w="2836" w:type="dxa"/>
            <w:vMerge w:val="restart"/>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sidRPr="001F53CE">
              <w:rPr>
                <w:rFonts w:cs="Arial"/>
                <w:b/>
                <w14:shadow w14:blurRad="50800" w14:dist="38100" w14:dir="2700000" w14:sx="100000" w14:sy="100000" w14:kx="0" w14:ky="0" w14:algn="tl">
                  <w14:srgbClr w14:val="000000">
                    <w14:alpha w14:val="60000"/>
                  </w14:srgbClr>
                </w14:shadow>
              </w:rPr>
              <w:t>Present</w:t>
            </w:r>
          </w:p>
        </w:tc>
        <w:tc>
          <w:tcPr>
            <w:tcW w:w="4040" w:type="dxa"/>
            <w:shd w:val="clear" w:color="auto" w:fill="auto"/>
          </w:tcPr>
          <w:p w:rsidR="0064216C" w:rsidRPr="003E16DA"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Name</w:t>
            </w:r>
          </w:p>
        </w:tc>
        <w:tc>
          <w:tcPr>
            <w:tcW w:w="4040" w:type="dxa"/>
            <w:shd w:val="clear" w:color="auto" w:fill="auto"/>
          </w:tcPr>
          <w:p w:rsidR="0064216C" w:rsidRPr="003E16DA"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Role</w:t>
            </w:r>
          </w:p>
        </w:tc>
      </w:tr>
      <w:tr w:rsidR="0064216C" w:rsidRPr="001F53CE" w:rsidTr="003E16DA">
        <w:trPr>
          <w:trHeight w:val="590"/>
        </w:trPr>
        <w:tc>
          <w:tcPr>
            <w:tcW w:w="2836" w:type="dxa"/>
            <w:vMerge/>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p>
        </w:tc>
        <w:tc>
          <w:tcPr>
            <w:tcW w:w="4040"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c>
          <w:tcPr>
            <w:tcW w:w="4040"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r>
      <w:tr w:rsidR="0064216C" w:rsidRPr="001F53CE" w:rsidTr="003E16DA">
        <w:trPr>
          <w:trHeight w:val="590"/>
        </w:trPr>
        <w:tc>
          <w:tcPr>
            <w:tcW w:w="2836" w:type="dxa"/>
            <w:vMerge/>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p>
        </w:tc>
        <w:tc>
          <w:tcPr>
            <w:tcW w:w="4040"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c>
          <w:tcPr>
            <w:tcW w:w="4040"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r>
      <w:tr w:rsidR="0064216C" w:rsidRPr="001F53CE" w:rsidTr="00D95C51">
        <w:tc>
          <w:tcPr>
            <w:tcW w:w="2836" w:type="dxa"/>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Main focus of visit </w:t>
            </w:r>
          </w:p>
        </w:tc>
        <w:tc>
          <w:tcPr>
            <w:tcW w:w="8080" w:type="dxa"/>
            <w:gridSpan w:val="2"/>
            <w:shd w:val="clear" w:color="auto" w:fill="auto"/>
          </w:tcPr>
          <w:p w:rsidR="0064216C" w:rsidRPr="00A1143C" w:rsidRDefault="0064216C" w:rsidP="00B83E34">
            <w:pPr>
              <w:pStyle w:val="ListParagraph"/>
              <w:numPr>
                <w:ilvl w:val="0"/>
                <w:numId w:val="10"/>
              </w:numPr>
              <w:spacing w:before="120"/>
              <w:rPr>
                <w:rFonts w:cs="Arial"/>
                <w:b/>
                <w14:shadow w14:blurRad="50800" w14:dist="38100" w14:dir="2700000" w14:sx="100000" w14:sy="100000" w14:kx="0" w14:ky="0" w14:algn="tl">
                  <w14:srgbClr w14:val="000000">
                    <w14:alpha w14:val="60000"/>
                  </w14:srgbClr>
                </w14:shadow>
              </w:rPr>
            </w:pPr>
            <w:r w:rsidRPr="00E760E2">
              <w:rPr>
                <w:rFonts w:cs="Arial"/>
              </w:rPr>
              <w:t>To receive and review the school</w:t>
            </w:r>
            <w:r>
              <w:rPr>
                <w:rFonts w:cs="Arial"/>
              </w:rPr>
              <w:t>’s internal school-</w:t>
            </w:r>
            <w:r w:rsidRPr="00E760E2">
              <w:rPr>
                <w:rFonts w:cs="Arial"/>
              </w:rPr>
              <w:t>level data on the progress of current pupils</w:t>
            </w:r>
            <w:r>
              <w:rPr>
                <w:rFonts w:cs="Arial"/>
              </w:rPr>
              <w:t>.</w:t>
            </w:r>
          </w:p>
          <w:p w:rsidR="0064216C" w:rsidRPr="00A1143C" w:rsidRDefault="0064216C" w:rsidP="00B83E34">
            <w:pPr>
              <w:pStyle w:val="ListParagraph"/>
              <w:numPr>
                <w:ilvl w:val="0"/>
                <w:numId w:val="10"/>
              </w:numPr>
              <w:spacing w:before="120"/>
              <w:rPr>
                <w:rFonts w:cs="Arial"/>
                <w:b/>
                <w14:shadow w14:blurRad="50800" w14:dist="38100" w14:dir="2700000" w14:sx="100000" w14:sy="100000" w14:kx="0" w14:ky="0" w14:algn="tl">
                  <w14:srgbClr w14:val="000000">
                    <w14:alpha w14:val="60000"/>
                  </w14:srgbClr>
                </w14:shadow>
              </w:rPr>
            </w:pPr>
            <w:r>
              <w:rPr>
                <w:rFonts w:cs="Arial"/>
              </w:rPr>
              <w:t>To review the</w:t>
            </w:r>
            <w:r w:rsidRPr="00E760E2">
              <w:rPr>
                <w:rFonts w:cs="Arial"/>
              </w:rPr>
              <w:t xml:space="preserve"> progress </w:t>
            </w:r>
            <w:r>
              <w:rPr>
                <w:rFonts w:cs="Arial"/>
              </w:rPr>
              <w:t>the school is making on its areas for improvement, the impact of any support it is receiving to address these and any further support requirements.</w:t>
            </w:r>
          </w:p>
        </w:tc>
      </w:tr>
      <w:tr w:rsidR="0064216C" w:rsidRPr="001F53CE" w:rsidTr="00D95C51">
        <w:tc>
          <w:tcPr>
            <w:tcW w:w="2836" w:type="dxa"/>
            <w:tcBorders>
              <w:bottom w:val="single" w:sz="4" w:space="0" w:color="auto"/>
            </w:tcBorders>
            <w:shd w:val="clear" w:color="auto" w:fill="auto"/>
          </w:tcPr>
          <w:p w:rsidR="0064216C"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Additional focus</w:t>
            </w:r>
          </w:p>
        </w:tc>
        <w:tc>
          <w:tcPr>
            <w:tcW w:w="8080" w:type="dxa"/>
            <w:gridSpan w:val="2"/>
            <w:tcBorders>
              <w:bottom w:val="single" w:sz="4" w:space="0" w:color="auto"/>
            </w:tcBorders>
            <w:shd w:val="clear" w:color="auto" w:fill="auto"/>
          </w:tcPr>
          <w:p w:rsidR="0064216C" w:rsidRPr="00E760E2" w:rsidRDefault="0064216C" w:rsidP="00B83E34">
            <w:pPr>
              <w:pStyle w:val="ListParagraph"/>
              <w:numPr>
                <w:ilvl w:val="0"/>
                <w:numId w:val="10"/>
              </w:numPr>
              <w:spacing w:before="120"/>
              <w:rPr>
                <w:rFonts w:cs="Arial"/>
              </w:rPr>
            </w:pPr>
            <w:r>
              <w:rPr>
                <w:rFonts w:cs="Arial"/>
              </w:rPr>
              <w:t>See 2.3</w:t>
            </w:r>
          </w:p>
        </w:tc>
      </w:tr>
    </w:tbl>
    <w:tbl>
      <w:tblPr>
        <w:tblStyle w:val="TableGrid"/>
        <w:tblW w:w="10916" w:type="dxa"/>
        <w:tblInd w:w="-743" w:type="dxa"/>
        <w:tblLayout w:type="fixed"/>
        <w:tblLook w:val="04A0" w:firstRow="1" w:lastRow="0" w:firstColumn="1" w:lastColumn="0" w:noHBand="0" w:noVBand="1"/>
      </w:tblPr>
      <w:tblGrid>
        <w:gridCol w:w="567"/>
        <w:gridCol w:w="1702"/>
        <w:gridCol w:w="1417"/>
        <w:gridCol w:w="4253"/>
        <w:gridCol w:w="850"/>
        <w:gridCol w:w="426"/>
        <w:gridCol w:w="283"/>
        <w:gridCol w:w="1418"/>
      </w:tblGrid>
      <w:tr w:rsidR="0064216C" w:rsidRPr="000A57DD" w:rsidTr="00E81FC8">
        <w:tc>
          <w:tcPr>
            <w:tcW w:w="7939" w:type="dxa"/>
            <w:gridSpan w:val="4"/>
            <w:tcBorders>
              <w:bottom w:val="single" w:sz="4" w:space="0" w:color="auto"/>
            </w:tcBorders>
            <w:shd w:val="clear" w:color="auto" w:fill="92D050"/>
          </w:tcPr>
          <w:p w:rsidR="0064216C" w:rsidRDefault="0064216C" w:rsidP="003E16DA">
            <w:pPr>
              <w:rPr>
                <w:rFonts w:cs="Arial"/>
                <w:b/>
                <w:sz w:val="22"/>
                <w:szCs w:val="22"/>
              </w:rPr>
            </w:pPr>
            <w:r>
              <w:rPr>
                <w:b/>
              </w:rPr>
              <w:t>2.1 Progress of current pupils (Spring Term 2016)</w:t>
            </w:r>
          </w:p>
        </w:tc>
        <w:tc>
          <w:tcPr>
            <w:tcW w:w="1559" w:type="dxa"/>
            <w:gridSpan w:val="3"/>
            <w:tcBorders>
              <w:bottom w:val="single" w:sz="4" w:space="0" w:color="auto"/>
            </w:tcBorders>
          </w:tcPr>
          <w:p w:rsidR="0064216C" w:rsidRDefault="0064216C" w:rsidP="003E16DA">
            <w:pPr>
              <w:jc w:val="center"/>
              <w:rPr>
                <w:rFonts w:cs="Arial"/>
                <w:b/>
                <w:sz w:val="22"/>
                <w:szCs w:val="22"/>
              </w:rPr>
            </w:pPr>
          </w:p>
        </w:tc>
        <w:tc>
          <w:tcPr>
            <w:tcW w:w="1418" w:type="dxa"/>
            <w:tcBorders>
              <w:bottom w:val="single" w:sz="4" w:space="0" w:color="auto"/>
            </w:tcBorders>
          </w:tcPr>
          <w:p w:rsidR="0064216C" w:rsidRPr="00AE30D3" w:rsidRDefault="0064216C" w:rsidP="003E16DA">
            <w:pPr>
              <w:rPr>
                <w:rFonts w:cs="Arial"/>
                <w:b/>
                <w:sz w:val="22"/>
                <w:szCs w:val="22"/>
              </w:rPr>
            </w:pPr>
          </w:p>
        </w:tc>
      </w:tr>
      <w:tr w:rsidR="0064216C" w:rsidRPr="000A57DD" w:rsidTr="00E81FC8">
        <w:tc>
          <w:tcPr>
            <w:tcW w:w="7939" w:type="dxa"/>
            <w:gridSpan w:val="4"/>
            <w:tcBorders>
              <w:bottom w:val="single" w:sz="4" w:space="0" w:color="auto"/>
            </w:tcBorders>
            <w:shd w:val="clear" w:color="auto" w:fill="92D050"/>
          </w:tcPr>
          <w:p w:rsidR="0064216C" w:rsidRPr="000A57DD" w:rsidRDefault="0064216C" w:rsidP="00AA1BE9">
            <w:pPr>
              <w:rPr>
                <w:sz w:val="22"/>
                <w:szCs w:val="22"/>
              </w:rPr>
            </w:pPr>
            <w:r>
              <w:rPr>
                <w:rFonts w:cs="Arial"/>
                <w:b/>
                <w:sz w:val="22"/>
                <w:szCs w:val="22"/>
              </w:rPr>
              <w:t>Expected KS1 and KS2 O</w:t>
            </w:r>
            <w:r w:rsidRPr="000A57DD">
              <w:rPr>
                <w:rFonts w:cs="Arial"/>
                <w:b/>
                <w:sz w:val="22"/>
                <w:szCs w:val="22"/>
              </w:rPr>
              <w:t xml:space="preserve">utcomes </w:t>
            </w:r>
            <w:r>
              <w:rPr>
                <w:rFonts w:cs="Arial"/>
                <w:b/>
                <w:sz w:val="22"/>
                <w:szCs w:val="22"/>
              </w:rPr>
              <w:t xml:space="preserve">for 2016 </w:t>
            </w:r>
            <w:r w:rsidRPr="000A57DD">
              <w:rPr>
                <w:rFonts w:cs="Arial"/>
                <w:b/>
                <w:sz w:val="22"/>
                <w:szCs w:val="22"/>
              </w:rPr>
              <w:t xml:space="preserve">in relation to </w:t>
            </w:r>
            <w:r>
              <w:rPr>
                <w:rFonts w:cs="Arial"/>
                <w:b/>
                <w:sz w:val="22"/>
                <w:szCs w:val="22"/>
              </w:rPr>
              <w:t xml:space="preserve">relevant </w:t>
            </w:r>
            <w:r w:rsidRPr="000A57DD">
              <w:rPr>
                <w:rFonts w:cs="Arial"/>
                <w:b/>
                <w:sz w:val="22"/>
                <w:szCs w:val="22"/>
              </w:rPr>
              <w:t>DfE Floor Standards</w:t>
            </w:r>
            <w:r>
              <w:rPr>
                <w:rFonts w:cs="Arial"/>
                <w:b/>
                <w:sz w:val="22"/>
                <w:szCs w:val="22"/>
              </w:rPr>
              <w:t xml:space="preserve"> (FS)</w:t>
            </w:r>
            <w:r w:rsidRPr="000A57DD">
              <w:rPr>
                <w:rFonts w:cs="Arial"/>
                <w:b/>
                <w:sz w:val="22"/>
                <w:szCs w:val="22"/>
              </w:rPr>
              <w:t xml:space="preserve"> </w:t>
            </w:r>
          </w:p>
        </w:tc>
        <w:tc>
          <w:tcPr>
            <w:tcW w:w="1559" w:type="dxa"/>
            <w:gridSpan w:val="3"/>
            <w:tcBorders>
              <w:bottom w:val="single" w:sz="4" w:space="0" w:color="auto"/>
            </w:tcBorders>
          </w:tcPr>
          <w:p w:rsidR="0064216C" w:rsidRPr="00AE30D3" w:rsidRDefault="0064216C" w:rsidP="003E16DA">
            <w:pPr>
              <w:jc w:val="center"/>
              <w:rPr>
                <w:b/>
                <w:sz w:val="22"/>
                <w:szCs w:val="22"/>
              </w:rPr>
            </w:pPr>
            <w:r>
              <w:rPr>
                <w:rFonts w:cs="Arial"/>
                <w:b/>
                <w:sz w:val="22"/>
                <w:szCs w:val="22"/>
              </w:rPr>
              <w:t>Expected 2016 Outcomes</w:t>
            </w:r>
          </w:p>
        </w:tc>
        <w:tc>
          <w:tcPr>
            <w:tcW w:w="1418" w:type="dxa"/>
            <w:tcBorders>
              <w:bottom w:val="single" w:sz="4" w:space="0" w:color="auto"/>
            </w:tcBorders>
          </w:tcPr>
          <w:p w:rsidR="0064216C" w:rsidRPr="00AE30D3" w:rsidRDefault="0064216C" w:rsidP="003E16DA">
            <w:pPr>
              <w:rPr>
                <w:b/>
                <w:sz w:val="22"/>
                <w:szCs w:val="22"/>
              </w:rPr>
            </w:pPr>
            <w:r w:rsidRPr="00AE30D3">
              <w:rPr>
                <w:rFonts w:cs="Arial"/>
                <w:b/>
                <w:sz w:val="22"/>
                <w:szCs w:val="22"/>
              </w:rPr>
              <w:t>At, above or below FS element</w:t>
            </w:r>
          </w:p>
        </w:tc>
      </w:tr>
      <w:tr w:rsidR="0064216C" w:rsidRPr="000A57DD" w:rsidTr="00E81FC8">
        <w:trPr>
          <w:trHeight w:val="325"/>
        </w:trPr>
        <w:tc>
          <w:tcPr>
            <w:tcW w:w="567" w:type="dxa"/>
            <w:vMerge w:val="restart"/>
            <w:shd w:val="clear" w:color="auto" w:fill="FFFFFF" w:themeFill="background1"/>
            <w:textDirection w:val="btLr"/>
          </w:tcPr>
          <w:p w:rsidR="0064216C" w:rsidRDefault="0064216C" w:rsidP="003E16DA">
            <w:pPr>
              <w:ind w:left="113" w:right="113"/>
              <w:jc w:val="center"/>
              <w:rPr>
                <w:rFonts w:cs="Arial"/>
                <w:sz w:val="16"/>
                <w:szCs w:val="16"/>
              </w:rPr>
            </w:pPr>
            <w:r>
              <w:rPr>
                <w:rFonts w:cs="Arial"/>
                <w:sz w:val="16"/>
                <w:szCs w:val="16"/>
              </w:rPr>
              <w:t xml:space="preserve">Attainment and </w:t>
            </w:r>
            <w:r w:rsidRPr="00E512ED">
              <w:rPr>
                <w:rFonts w:cs="Arial"/>
                <w:sz w:val="16"/>
                <w:szCs w:val="16"/>
              </w:rPr>
              <w:t>Progress</w:t>
            </w:r>
          </w:p>
        </w:tc>
        <w:tc>
          <w:tcPr>
            <w:tcW w:w="7372" w:type="dxa"/>
            <w:gridSpan w:val="3"/>
            <w:tcBorders>
              <w:bottom w:val="single" w:sz="4" w:space="0" w:color="auto"/>
            </w:tcBorders>
            <w:shd w:val="clear" w:color="auto" w:fill="FFFFFF" w:themeFill="background1"/>
          </w:tcPr>
          <w:p w:rsidR="0064216C" w:rsidRDefault="0064216C" w:rsidP="003E16DA">
            <w:pPr>
              <w:rPr>
                <w:rFonts w:cs="Arial"/>
                <w:b/>
                <w:sz w:val="22"/>
                <w:szCs w:val="22"/>
              </w:rPr>
            </w:pPr>
            <w:r>
              <w:rPr>
                <w:rFonts w:cs="Arial"/>
                <w:sz w:val="22"/>
                <w:szCs w:val="22"/>
              </w:rPr>
              <w:t xml:space="preserve">% of EY pupils expected to reach </w:t>
            </w:r>
            <w:r w:rsidRPr="00F45080">
              <w:rPr>
                <w:rFonts w:cs="Arial"/>
                <w:sz w:val="22"/>
                <w:szCs w:val="22"/>
              </w:rPr>
              <w:t xml:space="preserve"> a Good Level of Development (GLD) </w:t>
            </w:r>
            <w:r w:rsidRPr="00F45080">
              <w:rPr>
                <w:rStyle w:val="FootnoteReference"/>
                <w:rFonts w:cs="Arial"/>
                <w:sz w:val="22"/>
                <w:szCs w:val="22"/>
              </w:rPr>
              <w:footnoteReference w:id="10"/>
            </w:r>
          </w:p>
        </w:tc>
        <w:tc>
          <w:tcPr>
            <w:tcW w:w="1559" w:type="dxa"/>
            <w:gridSpan w:val="3"/>
            <w:tcBorders>
              <w:bottom w:val="single" w:sz="4" w:space="0" w:color="auto"/>
            </w:tcBorders>
            <w:shd w:val="clear" w:color="auto" w:fill="FFFFFF" w:themeFill="background1"/>
          </w:tcPr>
          <w:p w:rsidR="0064216C" w:rsidRPr="00065ACA" w:rsidRDefault="0064216C" w:rsidP="003E16DA">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3E16DA">
            <w:pPr>
              <w:jc w:val="center"/>
              <w:rPr>
                <w:rFonts w:cs="Arial"/>
                <w:sz w:val="22"/>
                <w:szCs w:val="22"/>
              </w:rPr>
            </w:pPr>
            <w:r>
              <w:rPr>
                <w:rFonts w:cs="Arial"/>
                <w:sz w:val="22"/>
                <w:szCs w:val="22"/>
              </w:rPr>
              <w:t>NA</w:t>
            </w:r>
          </w:p>
        </w:tc>
      </w:tr>
      <w:tr w:rsidR="0064216C" w:rsidRPr="000A57DD" w:rsidTr="00E81FC8">
        <w:trPr>
          <w:trHeight w:val="325"/>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7372" w:type="dxa"/>
            <w:gridSpan w:val="3"/>
            <w:tcBorders>
              <w:bottom w:val="single" w:sz="4" w:space="0" w:color="auto"/>
            </w:tcBorders>
            <w:shd w:val="clear" w:color="auto" w:fill="FFFFFF" w:themeFill="background1"/>
          </w:tcPr>
          <w:p w:rsidR="0064216C" w:rsidRDefault="0064216C" w:rsidP="003E16DA">
            <w:pPr>
              <w:rPr>
                <w:rFonts w:cs="Arial"/>
                <w:b/>
                <w:sz w:val="22"/>
                <w:szCs w:val="22"/>
              </w:rPr>
            </w:pPr>
            <w:r w:rsidRPr="00F45080">
              <w:rPr>
                <w:rFonts w:cs="Arial"/>
                <w:sz w:val="22"/>
                <w:szCs w:val="22"/>
              </w:rPr>
              <w:t xml:space="preserve">% of Y1 pupils </w:t>
            </w:r>
            <w:r>
              <w:rPr>
                <w:rFonts w:cs="Arial"/>
                <w:sz w:val="22"/>
                <w:szCs w:val="22"/>
              </w:rPr>
              <w:t>expected to meet</w:t>
            </w:r>
            <w:r w:rsidRPr="00F45080">
              <w:rPr>
                <w:rFonts w:cs="Arial"/>
                <w:sz w:val="22"/>
                <w:szCs w:val="22"/>
              </w:rPr>
              <w:t xml:space="preserve"> the Phonics Screening Check </w:t>
            </w:r>
            <w:r w:rsidRPr="00F45080">
              <w:rPr>
                <w:rStyle w:val="FootnoteReference"/>
                <w:rFonts w:cs="Arial"/>
                <w:sz w:val="22"/>
                <w:szCs w:val="22"/>
              </w:rPr>
              <w:footnoteReference w:id="11"/>
            </w:r>
          </w:p>
        </w:tc>
        <w:tc>
          <w:tcPr>
            <w:tcW w:w="1559" w:type="dxa"/>
            <w:gridSpan w:val="3"/>
            <w:tcBorders>
              <w:bottom w:val="single" w:sz="4" w:space="0" w:color="auto"/>
            </w:tcBorders>
            <w:shd w:val="clear" w:color="auto" w:fill="FFFFFF" w:themeFill="background1"/>
          </w:tcPr>
          <w:p w:rsidR="0064216C" w:rsidRPr="00065ACA" w:rsidRDefault="0064216C" w:rsidP="003E16DA">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3E16DA">
            <w:pPr>
              <w:jc w:val="center"/>
              <w:rPr>
                <w:rFonts w:cs="Arial"/>
                <w:sz w:val="22"/>
                <w:szCs w:val="22"/>
              </w:rPr>
            </w:pPr>
            <w:r>
              <w:rPr>
                <w:rFonts w:cs="Arial"/>
                <w:sz w:val="22"/>
                <w:szCs w:val="22"/>
              </w:rPr>
              <w:t>NA</w:t>
            </w:r>
          </w:p>
        </w:tc>
      </w:tr>
      <w:tr w:rsidR="0064216C" w:rsidRPr="000A57DD" w:rsidTr="00E81FC8">
        <w:trPr>
          <w:trHeight w:val="325"/>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7372" w:type="dxa"/>
            <w:gridSpan w:val="3"/>
            <w:shd w:val="clear" w:color="auto" w:fill="F2F2F2" w:themeFill="background1" w:themeFillShade="F2"/>
          </w:tcPr>
          <w:p w:rsidR="0064216C" w:rsidRPr="00F45080" w:rsidRDefault="0064216C" w:rsidP="00456041">
            <w:pPr>
              <w:rPr>
                <w:rFonts w:cs="Arial"/>
                <w:sz w:val="22"/>
                <w:szCs w:val="22"/>
              </w:rPr>
            </w:pPr>
            <w:r>
              <w:rPr>
                <w:rFonts w:cs="Arial"/>
                <w:sz w:val="22"/>
                <w:szCs w:val="22"/>
              </w:rPr>
              <w:t>% of Y2</w:t>
            </w:r>
            <w:r w:rsidRPr="00F45080">
              <w:rPr>
                <w:rFonts w:cs="Arial"/>
                <w:sz w:val="22"/>
                <w:szCs w:val="22"/>
              </w:rPr>
              <w:t xml:space="preserve"> pupils </w:t>
            </w:r>
            <w:r>
              <w:rPr>
                <w:rFonts w:cs="Arial"/>
                <w:sz w:val="22"/>
                <w:szCs w:val="22"/>
              </w:rPr>
              <w:t>expected to meet</w:t>
            </w:r>
            <w:r w:rsidRPr="00F45080">
              <w:rPr>
                <w:rFonts w:cs="Arial"/>
                <w:sz w:val="22"/>
                <w:szCs w:val="22"/>
              </w:rPr>
              <w:t xml:space="preserve"> the Phonics Screening Check </w:t>
            </w:r>
          </w:p>
        </w:tc>
        <w:tc>
          <w:tcPr>
            <w:tcW w:w="1559" w:type="dxa"/>
            <w:gridSpan w:val="3"/>
            <w:shd w:val="clear" w:color="auto" w:fill="F2F2F2" w:themeFill="background1" w:themeFillShade="F2"/>
          </w:tcPr>
          <w:p w:rsidR="0064216C" w:rsidRPr="003E16DA" w:rsidRDefault="0064216C" w:rsidP="003E16DA">
            <w:pPr>
              <w:jc w:val="center"/>
              <w:rPr>
                <w:rFonts w:cs="Arial"/>
                <w:color w:val="FF0000"/>
                <w:sz w:val="22"/>
                <w:szCs w:val="22"/>
              </w:rPr>
            </w:pPr>
            <w:r>
              <w:rPr>
                <w:rFonts w:cs="Arial"/>
                <w:color w:val="FF0000"/>
                <w:sz w:val="22"/>
                <w:szCs w:val="22"/>
              </w:rPr>
              <w:t>xx</w:t>
            </w:r>
          </w:p>
        </w:tc>
        <w:tc>
          <w:tcPr>
            <w:tcW w:w="1418" w:type="dxa"/>
            <w:shd w:val="clear" w:color="auto" w:fill="F2F2F2" w:themeFill="background1" w:themeFillShade="F2"/>
          </w:tcPr>
          <w:p w:rsidR="0064216C" w:rsidRDefault="0064216C" w:rsidP="003E16DA">
            <w:pPr>
              <w:jc w:val="center"/>
              <w:rPr>
                <w:rFonts w:cs="Arial"/>
                <w:sz w:val="22"/>
                <w:szCs w:val="22"/>
              </w:rPr>
            </w:pPr>
            <w:r>
              <w:rPr>
                <w:rFonts w:cs="Arial"/>
                <w:sz w:val="22"/>
                <w:szCs w:val="22"/>
              </w:rPr>
              <w:t>NA</w:t>
            </w:r>
          </w:p>
        </w:tc>
      </w:tr>
      <w:tr w:rsidR="0064216C" w:rsidRPr="000A57DD" w:rsidTr="00E81FC8">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val="restart"/>
            <w:shd w:val="clear" w:color="auto" w:fill="FFFFFF" w:themeFill="background1"/>
          </w:tcPr>
          <w:p w:rsidR="0064216C" w:rsidRDefault="0064216C" w:rsidP="003E16DA">
            <w:pPr>
              <w:rPr>
                <w:rFonts w:cs="Arial"/>
                <w:sz w:val="22"/>
                <w:szCs w:val="22"/>
              </w:rPr>
            </w:pPr>
            <w:r>
              <w:rPr>
                <w:rFonts w:cs="Arial"/>
                <w:sz w:val="22"/>
                <w:szCs w:val="22"/>
              </w:rPr>
              <w:t xml:space="preserve">% of Y6 pupils expected to achieve national standards in </w:t>
            </w:r>
          </w:p>
        </w:tc>
        <w:tc>
          <w:tcPr>
            <w:tcW w:w="4253" w:type="dxa"/>
            <w:shd w:val="clear" w:color="auto" w:fill="FFFFFF" w:themeFill="background1"/>
          </w:tcPr>
          <w:p w:rsidR="0064216C" w:rsidRDefault="0064216C" w:rsidP="003E16DA">
            <w:pPr>
              <w:rPr>
                <w:rFonts w:cs="Arial"/>
                <w:sz w:val="22"/>
                <w:szCs w:val="22"/>
              </w:rPr>
            </w:pPr>
            <w:r>
              <w:rPr>
                <w:rFonts w:cs="Arial"/>
                <w:sz w:val="22"/>
                <w:szCs w:val="22"/>
              </w:rPr>
              <w:t>Reading, Writing, Maths (Combined)</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val="restart"/>
            <w:shd w:val="clear" w:color="auto" w:fill="FFFFFF" w:themeFill="background1"/>
          </w:tcPr>
          <w:p w:rsidR="0064216C" w:rsidRDefault="0064216C" w:rsidP="003E16DA">
            <w:pPr>
              <w:jc w:val="center"/>
              <w:rPr>
                <w:rFonts w:cs="Arial"/>
                <w:sz w:val="22"/>
                <w:szCs w:val="22"/>
              </w:rPr>
            </w:pPr>
          </w:p>
          <w:p w:rsidR="0064216C" w:rsidRPr="008B7913" w:rsidRDefault="0064216C" w:rsidP="003E16DA">
            <w:pPr>
              <w:jc w:val="center"/>
              <w:rPr>
                <w:rFonts w:cs="Arial"/>
                <w:color w:val="FF0000"/>
                <w:sz w:val="22"/>
                <w:szCs w:val="22"/>
              </w:rPr>
            </w:pPr>
            <w:r>
              <w:rPr>
                <w:rFonts w:cs="Arial"/>
                <w:color w:val="FF0000"/>
                <w:sz w:val="22"/>
                <w:szCs w:val="22"/>
              </w:rPr>
              <w:t>x</w:t>
            </w:r>
          </w:p>
        </w:tc>
      </w:tr>
      <w:tr w:rsidR="0064216C" w:rsidRPr="000A57DD" w:rsidTr="00E81FC8">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Pr="00F45080"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Reading</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81FC8">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 xml:space="preserve">Writing </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81FC8">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Maths</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81FC8">
        <w:trPr>
          <w:trHeight w:val="285"/>
        </w:trPr>
        <w:tc>
          <w:tcPr>
            <w:tcW w:w="567" w:type="dxa"/>
            <w:vMerge/>
            <w:shd w:val="clear" w:color="auto" w:fill="FFFFFF" w:themeFill="background1"/>
            <w:textDirection w:val="btLr"/>
          </w:tcPr>
          <w:p w:rsidR="0064216C" w:rsidRPr="00E512ED" w:rsidRDefault="0064216C" w:rsidP="003E16DA">
            <w:pPr>
              <w:ind w:left="113" w:right="113"/>
              <w:jc w:val="center"/>
              <w:rPr>
                <w:rFonts w:cs="Arial"/>
                <w:sz w:val="16"/>
                <w:szCs w:val="16"/>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progress (AP)</w:t>
            </w:r>
            <w:r w:rsidRPr="003A4101">
              <w:rPr>
                <w:rFonts w:cs="Arial"/>
                <w:i/>
                <w:sz w:val="22"/>
                <w:szCs w:val="22"/>
              </w:rPr>
              <w:t xml:space="preserve"> 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sidRPr="000A57DD">
              <w:rPr>
                <w:rFonts w:cs="Arial"/>
                <w:sz w:val="22"/>
                <w:szCs w:val="22"/>
              </w:rPr>
              <w:t>NA</w:t>
            </w:r>
          </w:p>
        </w:tc>
      </w:tr>
      <w:tr w:rsidR="0064216C" w:rsidRPr="000A57DD" w:rsidTr="00E81FC8">
        <w:trPr>
          <w:trHeight w:val="284"/>
        </w:trPr>
        <w:tc>
          <w:tcPr>
            <w:tcW w:w="567" w:type="dxa"/>
            <w:vMerge/>
            <w:shd w:val="clear" w:color="auto" w:fill="FFFFFF" w:themeFill="background1"/>
            <w:textDirection w:val="btLr"/>
          </w:tcPr>
          <w:p w:rsidR="0064216C" w:rsidRPr="00E512ED" w:rsidRDefault="0064216C" w:rsidP="003E16DA">
            <w:pPr>
              <w:ind w:left="113" w:right="113"/>
              <w:jc w:val="center"/>
              <w:rPr>
                <w:rFonts w:cs="Arial"/>
                <w:sz w:val="16"/>
                <w:szCs w:val="16"/>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Pr="000A57DD" w:rsidRDefault="0064216C" w:rsidP="003E16DA">
            <w:pPr>
              <w:jc w:val="center"/>
              <w:rPr>
                <w:rFonts w:cs="Arial"/>
                <w:sz w:val="22"/>
                <w:szCs w:val="22"/>
              </w:rPr>
            </w:pPr>
          </w:p>
        </w:tc>
      </w:tr>
      <w:tr w:rsidR="0064216C" w:rsidRPr="000A57DD" w:rsidTr="00E81FC8">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Pr>
                <w:rFonts w:cs="Arial"/>
                <w:sz w:val="22"/>
                <w:szCs w:val="22"/>
              </w:rPr>
              <w:t>% of Y6 pupils making average progress (AP)</w:t>
            </w:r>
            <w:r w:rsidRPr="000A57DD">
              <w:rPr>
                <w:rFonts w:cs="Arial"/>
                <w:sz w:val="22"/>
                <w:szCs w:val="22"/>
              </w:rPr>
              <w:t xml:space="preserve"> </w:t>
            </w:r>
            <w:r>
              <w:rPr>
                <w:rFonts w:cs="Arial"/>
                <w:sz w:val="22"/>
                <w:szCs w:val="22"/>
              </w:rPr>
              <w:t>and good progress</w:t>
            </w:r>
            <w:r w:rsidRPr="000A57DD">
              <w:rPr>
                <w:rFonts w:cs="Arial"/>
                <w:sz w:val="22"/>
                <w:szCs w:val="22"/>
              </w:rPr>
              <w:t xml:space="preserve">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tcBorders>
              <w:bottom w:val="single" w:sz="4" w:space="0" w:color="auto"/>
            </w:tcBorders>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Default="0064216C" w:rsidP="003E16DA">
            <w:pPr>
              <w:jc w:val="center"/>
              <w:rPr>
                <w:rFonts w:cs="Arial"/>
                <w:sz w:val="22"/>
                <w:szCs w:val="22"/>
              </w:rPr>
            </w:pPr>
            <w:r w:rsidRPr="003E7564">
              <w:rPr>
                <w:rFonts w:cs="Arial"/>
                <w:color w:val="FF0000"/>
                <w:sz w:val="22"/>
                <w:szCs w:val="22"/>
              </w:rPr>
              <w:t>x</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3E16DA">
            <w:pPr>
              <w:rPr>
                <w:rFonts w:cs="Arial"/>
                <w:sz w:val="22"/>
                <w:szCs w:val="22"/>
              </w:rPr>
            </w:pPr>
          </w:p>
        </w:tc>
        <w:tc>
          <w:tcPr>
            <w:tcW w:w="850" w:type="dxa"/>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p>
        </w:tc>
      </w:tr>
      <w:tr w:rsidR="0064216C" w:rsidRPr="000A57DD" w:rsidTr="00E81FC8">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 xml:space="preserve">progress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writing</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Pr>
                <w:rFonts w:cs="Arial"/>
                <w:sz w:val="22"/>
                <w:szCs w:val="22"/>
              </w:rPr>
              <w:t>NA</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3E16DA">
            <w:pPr>
              <w:jc w:val="center"/>
              <w:rPr>
                <w:rFonts w:cs="Arial"/>
                <w:sz w:val="22"/>
                <w:szCs w:val="22"/>
              </w:rPr>
            </w:pPr>
          </w:p>
        </w:tc>
      </w:tr>
      <w:tr w:rsidR="0064216C" w:rsidRPr="000A57DD" w:rsidTr="00E81FC8">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Pr>
                <w:rFonts w:cs="Arial"/>
                <w:sz w:val="22"/>
                <w:szCs w:val="22"/>
              </w:rPr>
              <w:t xml:space="preserve">% of Y6 pupils making average progress (AP) and good progress (GP) </w:t>
            </w:r>
            <w:r w:rsidRPr="000A57DD">
              <w:rPr>
                <w:rFonts w:cs="Arial"/>
                <w:sz w:val="22"/>
                <w:szCs w:val="22"/>
              </w:rPr>
              <w:t xml:space="preserve">in </w:t>
            </w:r>
            <w:r w:rsidRPr="000A57DD">
              <w:rPr>
                <w:rFonts w:cs="Arial"/>
                <w:b/>
                <w:sz w:val="22"/>
                <w:szCs w:val="22"/>
              </w:rPr>
              <w:t>writing</w:t>
            </w:r>
          </w:p>
        </w:tc>
        <w:tc>
          <w:tcPr>
            <w:tcW w:w="850" w:type="dxa"/>
            <w:tcBorders>
              <w:bottom w:val="single" w:sz="4" w:space="0" w:color="auto"/>
            </w:tcBorders>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3E16DA">
            <w:pPr>
              <w:rPr>
                <w:rFonts w:cs="Arial"/>
                <w:sz w:val="22"/>
                <w:szCs w:val="22"/>
              </w:rPr>
            </w:pPr>
          </w:p>
        </w:tc>
        <w:tc>
          <w:tcPr>
            <w:tcW w:w="850" w:type="dxa"/>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p>
        </w:tc>
      </w:tr>
      <w:tr w:rsidR="0064216C" w:rsidRPr="000A57DD" w:rsidTr="00E81FC8">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sz w:val="22"/>
                <w:szCs w:val="22"/>
              </w:rPr>
              <w:t>average p</w:t>
            </w:r>
            <w:r>
              <w:rPr>
                <w:rFonts w:cs="Arial"/>
                <w:i/>
                <w:sz w:val="22"/>
                <w:szCs w:val="22"/>
              </w:rPr>
              <w:t xml:space="preserve">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Pr>
                <w:rFonts w:cs="Arial"/>
                <w:sz w:val="22"/>
                <w:szCs w:val="22"/>
              </w:rPr>
              <w:t>NA</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3E16DA">
            <w:pPr>
              <w:jc w:val="center"/>
              <w:rPr>
                <w:rFonts w:cs="Arial"/>
                <w:sz w:val="22"/>
                <w:szCs w:val="22"/>
              </w:rPr>
            </w:pPr>
          </w:p>
        </w:tc>
      </w:tr>
      <w:tr w:rsidR="0064216C" w:rsidRPr="000A57DD" w:rsidTr="00E81FC8">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sidRPr="000A57DD">
              <w:rPr>
                <w:rFonts w:cs="Arial"/>
                <w:sz w:val="22"/>
                <w:szCs w:val="22"/>
              </w:rPr>
              <w:t>% of Y6 pupi</w:t>
            </w:r>
            <w:r>
              <w:rPr>
                <w:rFonts w:cs="Arial"/>
                <w:sz w:val="22"/>
                <w:szCs w:val="22"/>
              </w:rPr>
              <w:t xml:space="preserve">ls making average progress (EP) and good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FFFFF" w:themeFill="background1"/>
          </w:tcPr>
          <w:p w:rsidR="0064216C" w:rsidRPr="000A57DD" w:rsidRDefault="0064216C" w:rsidP="003E16DA">
            <w:pPr>
              <w:rPr>
                <w:rFonts w:cs="Arial"/>
                <w:sz w:val="22"/>
                <w:szCs w:val="22"/>
              </w:rPr>
            </w:pPr>
          </w:p>
        </w:tc>
        <w:tc>
          <w:tcPr>
            <w:tcW w:w="850" w:type="dxa"/>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color w:val="FF0000"/>
                <w:sz w:val="22"/>
                <w:szCs w:val="22"/>
              </w:rPr>
            </w:pPr>
          </w:p>
        </w:tc>
      </w:tr>
      <w:tr w:rsidR="0064216C" w:rsidRPr="000A57DD" w:rsidTr="00E81FC8">
        <w:trPr>
          <w:trHeight w:val="1107"/>
        </w:trPr>
        <w:tc>
          <w:tcPr>
            <w:tcW w:w="567" w:type="dxa"/>
            <w:vMerge/>
            <w:shd w:val="clear" w:color="auto" w:fill="FFFFFF" w:themeFill="background1"/>
          </w:tcPr>
          <w:p w:rsidR="0064216C" w:rsidRPr="000A57DD" w:rsidRDefault="0064216C" w:rsidP="003E16DA">
            <w:pPr>
              <w:rPr>
                <w:rFonts w:cs="Arial"/>
                <w:b/>
                <w:sz w:val="22"/>
                <w:szCs w:val="22"/>
              </w:rPr>
            </w:pPr>
          </w:p>
        </w:tc>
        <w:tc>
          <w:tcPr>
            <w:tcW w:w="10349" w:type="dxa"/>
            <w:gridSpan w:val="7"/>
            <w:shd w:val="clear" w:color="auto" w:fill="FFFFFF" w:themeFill="background1"/>
          </w:tcPr>
          <w:p w:rsidR="0064216C" w:rsidRPr="00F24398" w:rsidRDefault="0064216C" w:rsidP="00A10622">
            <w:pPr>
              <w:pStyle w:val="FootnoteText"/>
              <w:jc w:val="both"/>
              <w:rPr>
                <w:rFonts w:ascii="Arial" w:hAnsi="Arial" w:cs="Arial"/>
                <w:color w:val="FF0000"/>
                <w:sz w:val="22"/>
                <w:szCs w:val="22"/>
              </w:rPr>
            </w:pPr>
            <w:r w:rsidRPr="00F24398">
              <w:rPr>
                <w:sz w:val="22"/>
                <w:szCs w:val="22"/>
              </w:rPr>
              <w:t xml:space="preserve">It is recognised that schools will be at different points during the 2015-2016 </w:t>
            </w:r>
            <w:r>
              <w:rPr>
                <w:sz w:val="22"/>
                <w:szCs w:val="22"/>
              </w:rPr>
              <w:t xml:space="preserve">academic year </w:t>
            </w:r>
            <w:r w:rsidRPr="00F24398">
              <w:rPr>
                <w:sz w:val="22"/>
                <w:szCs w:val="22"/>
              </w:rPr>
              <w:t xml:space="preserve">in their move towards adopting a system of assessment without national curriculum levels. This part of the APD discussion should focus on how well current pupils (particularly those in Y2 and Y6) are on track to meet or exceed the attainment expected for their age as set out in by the school’s own curriculum and assessment system and the national curriculum, together with the progress they are making towards these expectations. </w:t>
            </w:r>
            <w:r w:rsidRPr="00F24398">
              <w:rPr>
                <w:b/>
                <w:sz w:val="22"/>
                <w:szCs w:val="22"/>
              </w:rPr>
              <w:t>Use the box below to comment on these expected outcomes.</w:t>
            </w:r>
            <w:r w:rsidRPr="00F24398">
              <w:rPr>
                <w:sz w:val="22"/>
                <w:szCs w:val="22"/>
              </w:rPr>
              <w:t xml:space="preserve"> </w:t>
            </w:r>
          </w:p>
        </w:tc>
      </w:tr>
      <w:tr w:rsidR="0064216C" w:rsidRPr="000A57DD" w:rsidTr="00E81FC8">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10349" w:type="dxa"/>
            <w:gridSpan w:val="7"/>
            <w:shd w:val="clear" w:color="auto" w:fill="FFFFFF" w:themeFill="background1"/>
          </w:tcPr>
          <w:p w:rsidR="0064216C" w:rsidRPr="001D1C45" w:rsidRDefault="0064216C" w:rsidP="003E16DA">
            <w:pPr>
              <w:pStyle w:val="ListParagraph"/>
              <w:numPr>
                <w:ilvl w:val="0"/>
                <w:numId w:val="24"/>
              </w:numPr>
              <w:rPr>
                <w:rFonts w:cs="Arial"/>
                <w:sz w:val="22"/>
                <w:szCs w:val="22"/>
              </w:rPr>
            </w:pPr>
            <w:r>
              <w:rPr>
                <w:rFonts w:cs="Arial"/>
                <w:color w:val="FF0000"/>
                <w:sz w:val="22"/>
                <w:szCs w:val="22"/>
              </w:rPr>
              <w:t>xxxx</w:t>
            </w:r>
          </w:p>
          <w:p w:rsidR="0064216C" w:rsidRPr="001D1C45" w:rsidRDefault="0064216C" w:rsidP="003E16DA">
            <w:pPr>
              <w:pStyle w:val="ListParagraph"/>
              <w:numPr>
                <w:ilvl w:val="0"/>
                <w:numId w:val="24"/>
              </w:numPr>
              <w:rPr>
                <w:rFonts w:cs="Arial"/>
                <w:sz w:val="22"/>
                <w:szCs w:val="22"/>
              </w:rPr>
            </w:pPr>
          </w:p>
          <w:p w:rsidR="0064216C" w:rsidRPr="001D1C45" w:rsidRDefault="0064216C" w:rsidP="003E16DA">
            <w:pPr>
              <w:pStyle w:val="ListParagraph"/>
              <w:numPr>
                <w:ilvl w:val="0"/>
                <w:numId w:val="24"/>
              </w:numPr>
              <w:rPr>
                <w:rFonts w:cs="Arial"/>
                <w:sz w:val="22"/>
                <w:szCs w:val="22"/>
              </w:rPr>
            </w:pPr>
          </w:p>
        </w:tc>
      </w:tr>
      <w:tr w:rsidR="0064216C" w:rsidRPr="000A57DD" w:rsidTr="00E81FC8">
        <w:tc>
          <w:tcPr>
            <w:tcW w:w="10916" w:type="dxa"/>
            <w:gridSpan w:val="8"/>
            <w:shd w:val="clear" w:color="auto" w:fill="FFFFFF" w:themeFill="background1"/>
          </w:tcPr>
          <w:p w:rsidR="0064216C" w:rsidRPr="00E05B36" w:rsidRDefault="0064216C" w:rsidP="00B114B1">
            <w:pPr>
              <w:rPr>
                <w:rFonts w:cs="Arial"/>
                <w:b/>
                <w:color w:val="FF0000"/>
                <w:sz w:val="22"/>
                <w:szCs w:val="22"/>
              </w:rPr>
            </w:pPr>
            <w:r w:rsidRPr="0042642F">
              <w:rPr>
                <w:rFonts w:cs="Arial"/>
                <w:b/>
                <w:sz w:val="22"/>
                <w:szCs w:val="22"/>
              </w:rPr>
              <w:t>Please use the above data</w:t>
            </w:r>
            <w:r>
              <w:rPr>
                <w:rFonts w:cs="Arial"/>
                <w:b/>
                <w:sz w:val="22"/>
                <w:szCs w:val="22"/>
              </w:rPr>
              <w:t xml:space="preserve"> (Expected Outcomes) to inform and, where possible, </w:t>
            </w:r>
            <w:r w:rsidRPr="0042642F">
              <w:rPr>
                <w:rFonts w:cs="Arial"/>
                <w:b/>
                <w:sz w:val="22"/>
                <w:szCs w:val="22"/>
              </w:rPr>
              <w:t xml:space="preserve">update </w:t>
            </w:r>
            <w:r>
              <w:rPr>
                <w:rFonts w:cs="Arial"/>
                <w:b/>
                <w:sz w:val="22"/>
                <w:szCs w:val="22"/>
              </w:rPr>
              <w:t xml:space="preserve">the </w:t>
            </w:r>
            <w:r w:rsidRPr="0042642F">
              <w:rPr>
                <w:rFonts w:cs="Arial"/>
                <w:b/>
                <w:sz w:val="22"/>
                <w:szCs w:val="22"/>
              </w:rPr>
              <w:t>2016 column in table 1.4.</w:t>
            </w:r>
          </w:p>
        </w:tc>
      </w:tr>
      <w:tr w:rsidR="0064216C" w:rsidTr="00E81FC8">
        <w:tc>
          <w:tcPr>
            <w:tcW w:w="10916" w:type="dxa"/>
            <w:gridSpan w:val="8"/>
            <w:shd w:val="clear" w:color="auto" w:fill="92D050"/>
          </w:tcPr>
          <w:p w:rsidR="0064216C" w:rsidRPr="00E431F3" w:rsidRDefault="0064216C" w:rsidP="00A10622">
            <w:pPr>
              <w:rPr>
                <w:b/>
              </w:rPr>
            </w:pPr>
            <w:r>
              <w:rPr>
                <w:b/>
              </w:rPr>
              <w:t xml:space="preserve">2.2 Progress on areas for improvement, key actions, </w:t>
            </w:r>
            <w:r w:rsidRPr="00E11A63">
              <w:rPr>
                <w:b/>
                <w:u w:val="single"/>
              </w:rPr>
              <w:t>impact</w:t>
            </w:r>
            <w:r>
              <w:rPr>
                <w:b/>
              </w:rPr>
              <w:t xml:space="preserve"> of LA support, any other pressing issues affecting continued capacity to improve and further support requirements (referenced to 1.6).</w:t>
            </w:r>
          </w:p>
        </w:tc>
      </w:tr>
      <w:tr w:rsidR="0064216C" w:rsidTr="00E81FC8">
        <w:trPr>
          <w:trHeight w:val="2879"/>
        </w:trPr>
        <w:tc>
          <w:tcPr>
            <w:tcW w:w="10916" w:type="dxa"/>
            <w:gridSpan w:val="8"/>
            <w:tcBorders>
              <w:bottom w:val="single" w:sz="4" w:space="0" w:color="auto"/>
            </w:tcBorders>
          </w:tcPr>
          <w:p w:rsidR="0064216C" w:rsidRDefault="0064216C">
            <w:pPr>
              <w:rPr>
                <w:color w:val="FF0000"/>
              </w:rPr>
            </w:pPr>
          </w:p>
          <w:p w:rsidR="0064216C" w:rsidRDefault="0064216C" w:rsidP="00E91BDF">
            <w:pPr>
              <w:jc w:val="both"/>
              <w:rPr>
                <w:b/>
              </w:rPr>
            </w:pPr>
            <w:r w:rsidRPr="0042642F">
              <w:rPr>
                <w:b/>
              </w:rPr>
              <w:t xml:space="preserve">Please note briefly (bullet-point) the progress the school is making on its improvement priorities and its actions to </w:t>
            </w:r>
            <w:r>
              <w:rPr>
                <w:b/>
              </w:rPr>
              <w:t>address these:</w:t>
            </w:r>
          </w:p>
          <w:p w:rsidR="0064216C" w:rsidRPr="00512458" w:rsidRDefault="0064216C" w:rsidP="00E91BDF">
            <w:pPr>
              <w:pStyle w:val="ListParagraph"/>
              <w:numPr>
                <w:ilvl w:val="0"/>
                <w:numId w:val="29"/>
              </w:numPr>
              <w:jc w:val="both"/>
            </w:pPr>
            <w:r w:rsidRPr="00E91BDF">
              <w:rPr>
                <w:color w:val="FF0000"/>
              </w:rPr>
              <w:t>xxx</w:t>
            </w:r>
          </w:p>
          <w:p w:rsidR="0064216C" w:rsidRPr="00512458" w:rsidRDefault="0064216C" w:rsidP="00512458">
            <w:pPr>
              <w:pStyle w:val="ListParagraph"/>
              <w:numPr>
                <w:ilvl w:val="0"/>
                <w:numId w:val="10"/>
              </w:numPr>
            </w:pPr>
            <w:r w:rsidRPr="00512458">
              <w:rPr>
                <w:color w:val="FF0000"/>
              </w:rPr>
              <w:t>x</w:t>
            </w:r>
            <w:r>
              <w:rPr>
                <w:color w:val="FF0000"/>
              </w:rPr>
              <w:t>xx</w:t>
            </w:r>
          </w:p>
          <w:p w:rsidR="0064216C" w:rsidRDefault="0064216C">
            <w:pPr>
              <w:rPr>
                <w:color w:val="FF0000"/>
              </w:rPr>
            </w:pPr>
          </w:p>
          <w:p w:rsidR="0064216C" w:rsidRPr="0042642F" w:rsidRDefault="0064216C" w:rsidP="00E91BDF">
            <w:pPr>
              <w:jc w:val="both"/>
              <w:rPr>
                <w:b/>
              </w:rPr>
            </w:pPr>
            <w:r>
              <w:rPr>
                <w:b/>
              </w:rPr>
              <w:t>Please note briefly the impact of any LA support the school has received:</w:t>
            </w:r>
          </w:p>
          <w:p w:rsidR="0064216C" w:rsidRPr="00E91BDF" w:rsidRDefault="0064216C" w:rsidP="00E91BDF">
            <w:pPr>
              <w:pStyle w:val="ListParagraph"/>
              <w:numPr>
                <w:ilvl w:val="0"/>
                <w:numId w:val="10"/>
              </w:numPr>
            </w:pPr>
            <w:r>
              <w:rPr>
                <w:color w:val="FF0000"/>
              </w:rPr>
              <w:t>xxx</w:t>
            </w:r>
          </w:p>
          <w:p w:rsidR="0064216C" w:rsidRPr="00E91BDF" w:rsidRDefault="0064216C" w:rsidP="00E91BDF">
            <w:pPr>
              <w:pStyle w:val="ListParagraph"/>
              <w:numPr>
                <w:ilvl w:val="0"/>
                <w:numId w:val="10"/>
              </w:numPr>
            </w:pPr>
            <w:r>
              <w:rPr>
                <w:color w:val="FF0000"/>
              </w:rPr>
              <w:t>xxx</w:t>
            </w:r>
          </w:p>
          <w:p w:rsidR="0064216C" w:rsidRPr="00F24398" w:rsidRDefault="0064216C" w:rsidP="00F24398">
            <w:pPr>
              <w:rPr>
                <w:color w:val="FF0000"/>
              </w:rPr>
            </w:pPr>
          </w:p>
        </w:tc>
      </w:tr>
      <w:tr w:rsidR="0064216C" w:rsidRPr="000A57DD" w:rsidTr="00E81FC8">
        <w:tblPrEx>
          <w:shd w:val="clear" w:color="auto" w:fill="FFFFFF" w:themeFill="background1"/>
        </w:tblPrEx>
        <w:trPr>
          <w:trHeight w:val="705"/>
        </w:trPr>
        <w:tc>
          <w:tcPr>
            <w:tcW w:w="10916" w:type="dxa"/>
            <w:gridSpan w:val="8"/>
            <w:shd w:val="clear" w:color="auto" w:fill="FFFFFF" w:themeFill="background1"/>
          </w:tcPr>
          <w:p w:rsidR="0064216C" w:rsidRPr="00D47C0F" w:rsidRDefault="0064216C" w:rsidP="004223D3">
            <w:pPr>
              <w:jc w:val="both"/>
              <w:rPr>
                <w:b/>
              </w:rPr>
            </w:pPr>
            <w:r w:rsidRPr="0042642F">
              <w:rPr>
                <w:b/>
              </w:rPr>
              <w:t xml:space="preserve">Please note briefly (bullet-point) </w:t>
            </w:r>
            <w:r>
              <w:rPr>
                <w:b/>
              </w:rPr>
              <w:t xml:space="preserve">any other pressing issues affecting the school’s continued capacity to improve, together with any support required to address these: </w:t>
            </w:r>
            <w:r w:rsidRPr="0042642F">
              <w:rPr>
                <w:b/>
              </w:rPr>
              <w:t xml:space="preserve"> </w:t>
            </w:r>
          </w:p>
        </w:tc>
      </w:tr>
      <w:tr w:rsidR="0064216C" w:rsidRPr="000A57DD" w:rsidTr="00E81FC8">
        <w:tblPrEx>
          <w:shd w:val="clear" w:color="auto" w:fill="FFFFFF" w:themeFill="background1"/>
        </w:tblPrEx>
        <w:trPr>
          <w:trHeight w:val="276"/>
        </w:trPr>
        <w:tc>
          <w:tcPr>
            <w:tcW w:w="3686" w:type="dxa"/>
            <w:gridSpan w:val="3"/>
            <w:shd w:val="clear" w:color="auto" w:fill="FFFFFF" w:themeFill="background1"/>
          </w:tcPr>
          <w:p w:rsidR="0064216C" w:rsidRPr="0042642F" w:rsidRDefault="0064216C" w:rsidP="004223D3">
            <w:pPr>
              <w:jc w:val="both"/>
              <w:rPr>
                <w:b/>
              </w:rPr>
            </w:pPr>
            <w:r>
              <w:rPr>
                <w:b/>
              </w:rPr>
              <w:t>Issues</w:t>
            </w:r>
          </w:p>
        </w:tc>
        <w:tc>
          <w:tcPr>
            <w:tcW w:w="5529" w:type="dxa"/>
            <w:gridSpan w:val="3"/>
            <w:shd w:val="clear" w:color="auto" w:fill="FFFFFF" w:themeFill="background1"/>
          </w:tcPr>
          <w:p w:rsidR="0064216C" w:rsidRPr="0042642F" w:rsidRDefault="0064216C" w:rsidP="004223D3">
            <w:pPr>
              <w:jc w:val="both"/>
              <w:rPr>
                <w:b/>
              </w:rPr>
            </w:pPr>
            <w:r>
              <w:rPr>
                <w:b/>
              </w:rPr>
              <w:t>LA Support Required (Non-Core)</w:t>
            </w:r>
          </w:p>
        </w:tc>
        <w:tc>
          <w:tcPr>
            <w:tcW w:w="1701" w:type="dxa"/>
            <w:gridSpan w:val="2"/>
            <w:shd w:val="clear" w:color="auto" w:fill="FFFFFF" w:themeFill="background1"/>
          </w:tcPr>
          <w:p w:rsidR="0064216C" w:rsidRPr="0042642F" w:rsidRDefault="0064216C" w:rsidP="004223D3">
            <w:pPr>
              <w:jc w:val="both"/>
              <w:rPr>
                <w:b/>
              </w:rPr>
            </w:pPr>
            <w:r>
              <w:rPr>
                <w:b/>
              </w:rPr>
              <w:t xml:space="preserve">Days Requested </w:t>
            </w:r>
          </w:p>
        </w:tc>
      </w:tr>
      <w:tr w:rsidR="0064216C" w:rsidRPr="000A57DD" w:rsidTr="00E81FC8">
        <w:tblPrEx>
          <w:shd w:val="clear" w:color="auto" w:fill="FFFFFF" w:themeFill="background1"/>
        </w:tblPrEx>
        <w:trPr>
          <w:trHeight w:val="542"/>
        </w:trPr>
        <w:tc>
          <w:tcPr>
            <w:tcW w:w="3686" w:type="dxa"/>
            <w:gridSpan w:val="3"/>
            <w:shd w:val="clear" w:color="auto" w:fill="FFFFFF" w:themeFill="background1"/>
          </w:tcPr>
          <w:p w:rsidR="0064216C" w:rsidRPr="00D47C0F" w:rsidRDefault="0064216C" w:rsidP="00F24398">
            <w:pPr>
              <w:pStyle w:val="ListParagraph"/>
              <w:numPr>
                <w:ilvl w:val="0"/>
                <w:numId w:val="30"/>
              </w:numPr>
              <w:jc w:val="both"/>
              <w:rPr>
                <w:b/>
              </w:rPr>
            </w:pPr>
            <w:r>
              <w:rPr>
                <w:b/>
                <w:color w:val="FF0000"/>
              </w:rPr>
              <w:t>xxx</w:t>
            </w:r>
          </w:p>
        </w:tc>
        <w:tc>
          <w:tcPr>
            <w:tcW w:w="5529" w:type="dxa"/>
            <w:gridSpan w:val="3"/>
            <w:shd w:val="clear" w:color="auto" w:fill="FFFFFF" w:themeFill="background1"/>
          </w:tcPr>
          <w:p w:rsidR="0064216C" w:rsidRPr="00D47C0F" w:rsidRDefault="0064216C" w:rsidP="00F24398">
            <w:pPr>
              <w:pStyle w:val="ListParagraph"/>
              <w:numPr>
                <w:ilvl w:val="0"/>
                <w:numId w:val="30"/>
              </w:numPr>
              <w:jc w:val="both"/>
              <w:rPr>
                <w:b/>
              </w:rPr>
            </w:pPr>
            <w:r>
              <w:rPr>
                <w:b/>
                <w:color w:val="FF0000"/>
              </w:rPr>
              <w:t>xxx</w:t>
            </w:r>
          </w:p>
        </w:tc>
        <w:tc>
          <w:tcPr>
            <w:tcW w:w="1701" w:type="dxa"/>
            <w:gridSpan w:val="2"/>
            <w:shd w:val="clear" w:color="auto" w:fill="FFFFFF" w:themeFill="background1"/>
          </w:tcPr>
          <w:p w:rsidR="0064216C" w:rsidRPr="00D47C0F" w:rsidRDefault="0064216C" w:rsidP="004223D3">
            <w:pPr>
              <w:jc w:val="both"/>
              <w:rPr>
                <w:b/>
              </w:rPr>
            </w:pPr>
            <w:r w:rsidRPr="00D47C0F">
              <w:rPr>
                <w:b/>
                <w:color w:val="FF0000"/>
              </w:rPr>
              <w:t>x</w:t>
            </w:r>
          </w:p>
        </w:tc>
      </w:tr>
      <w:tr w:rsidR="0064216C" w:rsidTr="00E81FC8">
        <w:trPr>
          <w:trHeight w:val="357"/>
        </w:trPr>
        <w:tc>
          <w:tcPr>
            <w:tcW w:w="9215" w:type="dxa"/>
            <w:gridSpan w:val="6"/>
            <w:tcBorders>
              <w:bottom w:val="single" w:sz="4" w:space="0" w:color="auto"/>
            </w:tcBorders>
          </w:tcPr>
          <w:p w:rsidR="0064216C" w:rsidRPr="00E11A63" w:rsidRDefault="0064216C" w:rsidP="004223D3">
            <w:r w:rsidRPr="00E11A63">
              <w:t xml:space="preserve">Number of non-core support days required for this </w:t>
            </w:r>
            <w:r>
              <w:t xml:space="preserve">term’s </w:t>
            </w:r>
            <w:r w:rsidRPr="00E11A63">
              <w:t>support</w:t>
            </w:r>
          </w:p>
        </w:tc>
        <w:tc>
          <w:tcPr>
            <w:tcW w:w="1701" w:type="dxa"/>
            <w:gridSpan w:val="2"/>
            <w:tcBorders>
              <w:bottom w:val="single" w:sz="4" w:space="0" w:color="auto"/>
            </w:tcBorders>
          </w:tcPr>
          <w:p w:rsidR="0064216C" w:rsidRPr="00E11A63" w:rsidRDefault="0064216C" w:rsidP="004223D3">
            <w:pPr>
              <w:rPr>
                <w:color w:val="FF0000"/>
              </w:rPr>
            </w:pPr>
            <w:r w:rsidRPr="00E11A63">
              <w:rPr>
                <w:color w:val="FF0000"/>
              </w:rPr>
              <w:t>xx</w:t>
            </w:r>
          </w:p>
        </w:tc>
      </w:tr>
      <w:tr w:rsidR="0064216C" w:rsidTr="00E81FC8">
        <w:trPr>
          <w:trHeight w:val="278"/>
        </w:trPr>
        <w:tc>
          <w:tcPr>
            <w:tcW w:w="9215" w:type="dxa"/>
            <w:gridSpan w:val="6"/>
            <w:tcBorders>
              <w:bottom w:val="single" w:sz="4" w:space="0" w:color="auto"/>
            </w:tcBorders>
          </w:tcPr>
          <w:p w:rsidR="0064216C" w:rsidRPr="00E11A63" w:rsidRDefault="0064216C" w:rsidP="004223D3">
            <w:r w:rsidRPr="00E11A63">
              <w:t>Number of support days remaining from non-core allocation</w:t>
            </w:r>
          </w:p>
        </w:tc>
        <w:tc>
          <w:tcPr>
            <w:tcW w:w="1701" w:type="dxa"/>
            <w:gridSpan w:val="2"/>
            <w:tcBorders>
              <w:bottom w:val="single" w:sz="4" w:space="0" w:color="auto"/>
            </w:tcBorders>
          </w:tcPr>
          <w:p w:rsidR="0064216C" w:rsidRPr="00E11A63" w:rsidRDefault="0064216C" w:rsidP="004223D3">
            <w:r w:rsidRPr="00E11A63">
              <w:rPr>
                <w:color w:val="FF0000"/>
              </w:rPr>
              <w:t>xx</w:t>
            </w:r>
          </w:p>
        </w:tc>
      </w:tr>
      <w:tr w:rsidR="0064216C" w:rsidRPr="000C7AF4" w:rsidTr="00E81FC8">
        <w:trPr>
          <w:trHeight w:val="562"/>
        </w:trPr>
        <w:tc>
          <w:tcPr>
            <w:tcW w:w="10916" w:type="dxa"/>
            <w:gridSpan w:val="8"/>
            <w:tcBorders>
              <w:bottom w:val="single" w:sz="4" w:space="0" w:color="auto"/>
            </w:tcBorders>
            <w:shd w:val="clear" w:color="auto" w:fill="92D050"/>
          </w:tcPr>
          <w:p w:rsidR="0064216C" w:rsidRPr="000C7AF4" w:rsidRDefault="0064216C" w:rsidP="005B15E7">
            <w:pPr>
              <w:rPr>
                <w:b/>
              </w:rPr>
            </w:pPr>
            <w:r w:rsidRPr="000C7AF4">
              <w:rPr>
                <w:b/>
              </w:rPr>
              <w:t xml:space="preserve">2.3 </w:t>
            </w:r>
            <w:r>
              <w:rPr>
                <w:b/>
              </w:rPr>
              <w:t xml:space="preserve">Additional focused APD activity (Spring Term 2016), where relevant. </w:t>
            </w:r>
          </w:p>
        </w:tc>
      </w:tr>
      <w:tr w:rsidR="0064216C" w:rsidRPr="000C7AF4" w:rsidTr="00E81FC8">
        <w:trPr>
          <w:trHeight w:val="562"/>
        </w:trPr>
        <w:tc>
          <w:tcPr>
            <w:tcW w:w="2269" w:type="dxa"/>
            <w:gridSpan w:val="2"/>
            <w:shd w:val="clear" w:color="auto" w:fill="FFFFFF" w:themeFill="background1"/>
          </w:tcPr>
          <w:p w:rsidR="0064216C" w:rsidRDefault="0064216C" w:rsidP="00E81FC8">
            <w:pPr>
              <w:rPr>
                <w:b/>
              </w:rPr>
            </w:pPr>
            <w:r>
              <w:rPr>
                <w:b/>
              </w:rPr>
              <w:t xml:space="preserve">Focus </w:t>
            </w:r>
          </w:p>
        </w:tc>
        <w:tc>
          <w:tcPr>
            <w:tcW w:w="8647" w:type="dxa"/>
            <w:gridSpan w:val="6"/>
            <w:shd w:val="clear" w:color="auto" w:fill="FFFFFF" w:themeFill="background1"/>
          </w:tcPr>
          <w:p w:rsidR="0064216C" w:rsidRPr="0042642F" w:rsidRDefault="0064216C" w:rsidP="00E81FC8">
            <w:pPr>
              <w:pStyle w:val="ListParagraph"/>
              <w:numPr>
                <w:ilvl w:val="0"/>
                <w:numId w:val="16"/>
              </w:numPr>
              <w:rPr>
                <w:b/>
              </w:rPr>
            </w:pPr>
            <w:r>
              <w:rPr>
                <w:b/>
                <w:color w:val="FF0000"/>
              </w:rPr>
              <w:t>xxxxx</w:t>
            </w:r>
            <w:r w:rsidRPr="0042642F">
              <w:rPr>
                <w:b/>
              </w:rPr>
              <w:t xml:space="preserve"> </w:t>
            </w:r>
          </w:p>
        </w:tc>
      </w:tr>
      <w:tr w:rsidR="0064216C" w:rsidRPr="000C7AF4" w:rsidTr="00E81FC8">
        <w:trPr>
          <w:trHeight w:val="562"/>
        </w:trPr>
        <w:tc>
          <w:tcPr>
            <w:tcW w:w="2269" w:type="dxa"/>
            <w:gridSpan w:val="2"/>
          </w:tcPr>
          <w:p w:rsidR="0064216C" w:rsidRPr="000C7AF4" w:rsidRDefault="0064216C" w:rsidP="004223D3">
            <w:pPr>
              <w:rPr>
                <w:b/>
              </w:rPr>
            </w:pPr>
            <w:r>
              <w:rPr>
                <w:b/>
              </w:rPr>
              <w:t>Outcome</w:t>
            </w:r>
          </w:p>
        </w:tc>
        <w:tc>
          <w:tcPr>
            <w:tcW w:w="8647" w:type="dxa"/>
            <w:gridSpan w:val="6"/>
          </w:tcPr>
          <w:p w:rsidR="0064216C" w:rsidRPr="000C7AF4" w:rsidRDefault="0064216C" w:rsidP="004223D3">
            <w:pPr>
              <w:pStyle w:val="ListParagraph"/>
              <w:numPr>
                <w:ilvl w:val="0"/>
                <w:numId w:val="16"/>
              </w:numPr>
              <w:rPr>
                <w:b/>
              </w:rPr>
            </w:pPr>
            <w:r w:rsidRPr="0042642F">
              <w:rPr>
                <w:b/>
              </w:rPr>
              <w:t xml:space="preserve">Please provide a brief, bullet-pointed summary of the outcome(s) </w:t>
            </w:r>
            <w:r>
              <w:rPr>
                <w:b/>
              </w:rPr>
              <w:t xml:space="preserve">and impact(s) </w:t>
            </w:r>
            <w:r w:rsidRPr="0042642F">
              <w:rPr>
                <w:b/>
              </w:rPr>
              <w:t xml:space="preserve">of the visit here.  </w:t>
            </w:r>
          </w:p>
        </w:tc>
      </w:tr>
      <w:tr w:rsidR="0064216C" w:rsidRPr="000C7AF4" w:rsidTr="00E81FC8">
        <w:trPr>
          <w:trHeight w:val="562"/>
        </w:trPr>
        <w:tc>
          <w:tcPr>
            <w:tcW w:w="10916" w:type="dxa"/>
            <w:gridSpan w:val="8"/>
            <w:tcBorders>
              <w:bottom w:val="single" w:sz="4" w:space="0" w:color="auto"/>
            </w:tcBorders>
            <w:shd w:val="clear" w:color="auto" w:fill="92D050"/>
          </w:tcPr>
          <w:p w:rsidR="0064216C" w:rsidRPr="000C7AF4" w:rsidRDefault="0064216C" w:rsidP="004223D3">
            <w:pPr>
              <w:rPr>
                <w:b/>
              </w:rPr>
            </w:pPr>
            <w:r>
              <w:rPr>
                <w:b/>
              </w:rPr>
              <w:t>2.4</w:t>
            </w:r>
            <w:r w:rsidRPr="000C7AF4">
              <w:rPr>
                <w:b/>
              </w:rPr>
              <w:t xml:space="preserve"> </w:t>
            </w:r>
            <w:r>
              <w:rPr>
                <w:b/>
              </w:rPr>
              <w:t xml:space="preserve"> Likely focus of additional APD activity for Summer Term 2016, where relevant.</w:t>
            </w:r>
          </w:p>
        </w:tc>
      </w:tr>
      <w:tr w:rsidR="0064216C" w:rsidRPr="000C7AF4" w:rsidTr="00E81FC8">
        <w:trPr>
          <w:trHeight w:val="562"/>
        </w:trPr>
        <w:tc>
          <w:tcPr>
            <w:tcW w:w="2269" w:type="dxa"/>
            <w:gridSpan w:val="2"/>
            <w:shd w:val="clear" w:color="auto" w:fill="FFFFFF" w:themeFill="background1"/>
          </w:tcPr>
          <w:p w:rsidR="0064216C" w:rsidRPr="000C7AF4" w:rsidRDefault="0064216C" w:rsidP="004223D3">
            <w:pPr>
              <w:rPr>
                <w:b/>
              </w:rPr>
            </w:pPr>
            <w:r>
              <w:rPr>
                <w:b/>
              </w:rPr>
              <w:t xml:space="preserve">Focus </w:t>
            </w:r>
          </w:p>
        </w:tc>
        <w:tc>
          <w:tcPr>
            <w:tcW w:w="8647" w:type="dxa"/>
            <w:gridSpan w:val="6"/>
            <w:shd w:val="clear" w:color="auto" w:fill="FFFFFF" w:themeFill="background1"/>
          </w:tcPr>
          <w:p w:rsidR="0064216C" w:rsidRPr="000C7AF4" w:rsidRDefault="0064216C" w:rsidP="004223D3">
            <w:pPr>
              <w:pStyle w:val="ListParagraph"/>
              <w:numPr>
                <w:ilvl w:val="0"/>
                <w:numId w:val="16"/>
              </w:numPr>
              <w:rPr>
                <w:b/>
              </w:rPr>
            </w:pPr>
            <w:r>
              <w:rPr>
                <w:b/>
                <w:color w:val="FF0000"/>
              </w:rPr>
              <w:t>xxxxx</w:t>
            </w:r>
          </w:p>
        </w:tc>
      </w:tr>
    </w:tbl>
    <w:p w:rsidR="0064216C" w:rsidRDefault="0064216C"/>
    <w:p w:rsidR="0064216C" w:rsidRDefault="0064216C"/>
    <w:p w:rsidR="0064216C" w:rsidRDefault="0064216C"/>
    <w:p w:rsidR="0064216C" w:rsidRDefault="0064216C"/>
    <w:p w:rsidR="0064216C" w:rsidRDefault="0064216C"/>
    <w:p w:rsidR="0064216C" w:rsidRDefault="0064216C"/>
    <w:p w:rsidR="0064216C" w:rsidRDefault="0064216C"/>
    <w:p w:rsidR="0064216C" w:rsidRDefault="0064216C"/>
    <w:p w:rsidR="0064216C" w:rsidRDefault="0064216C"/>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323"/>
        <w:gridCol w:w="4324"/>
      </w:tblGrid>
      <w:tr w:rsidR="0064216C" w:rsidRPr="001F53CE" w:rsidTr="00D95C51">
        <w:tc>
          <w:tcPr>
            <w:tcW w:w="10916" w:type="dxa"/>
            <w:gridSpan w:val="3"/>
            <w:shd w:val="clear" w:color="auto" w:fill="C00000"/>
          </w:tcPr>
          <w:p w:rsidR="0064216C" w:rsidRPr="001438DC" w:rsidRDefault="0064216C" w:rsidP="001438DC">
            <w:pPr>
              <w:pStyle w:val="ListParagraph"/>
              <w:numPr>
                <w:ilvl w:val="0"/>
                <w:numId w:val="14"/>
              </w:numPr>
              <w:spacing w:before="120"/>
              <w:ind w:left="459" w:hanging="459"/>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Summer Term </w:t>
            </w:r>
          </w:p>
        </w:tc>
      </w:tr>
      <w:tr w:rsidR="0064216C" w:rsidRPr="001F53CE" w:rsidTr="00D95C51">
        <w:tc>
          <w:tcPr>
            <w:tcW w:w="2269" w:type="dxa"/>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sidRPr="001F53CE">
              <w:rPr>
                <w:rFonts w:cs="Arial"/>
                <w:b/>
                <w14:shadow w14:blurRad="50800" w14:dist="38100" w14:dir="2700000" w14:sx="100000" w14:sy="100000" w14:kx="0" w14:ky="0" w14:algn="tl">
                  <w14:srgbClr w14:val="000000">
                    <w14:alpha w14:val="60000"/>
                  </w14:srgbClr>
                </w14:shadow>
              </w:rPr>
              <w:t xml:space="preserve">Date of visit </w:t>
            </w:r>
          </w:p>
        </w:tc>
        <w:tc>
          <w:tcPr>
            <w:tcW w:w="8647" w:type="dxa"/>
            <w:gridSpan w:val="2"/>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color w:val="FF0000"/>
                <w:sz w:val="22"/>
                <w:szCs w:val="22"/>
              </w:rPr>
              <w:t>x/x/</w:t>
            </w:r>
            <w:r>
              <w:rPr>
                <w:rFonts w:cs="Arial"/>
                <w:b/>
                <w:sz w:val="22"/>
                <w:szCs w:val="22"/>
              </w:rPr>
              <w:t>2016</w:t>
            </w:r>
          </w:p>
        </w:tc>
      </w:tr>
      <w:tr w:rsidR="0064216C" w:rsidRPr="001F53CE" w:rsidTr="003E16DA">
        <w:trPr>
          <w:trHeight w:val="145"/>
        </w:trPr>
        <w:tc>
          <w:tcPr>
            <w:tcW w:w="2269" w:type="dxa"/>
            <w:vMerge w:val="restart"/>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sidRPr="001F53CE">
              <w:rPr>
                <w:rFonts w:cs="Arial"/>
                <w:b/>
                <w14:shadow w14:blurRad="50800" w14:dist="38100" w14:dir="2700000" w14:sx="100000" w14:sy="100000" w14:kx="0" w14:ky="0" w14:algn="tl">
                  <w14:srgbClr w14:val="000000">
                    <w14:alpha w14:val="60000"/>
                  </w14:srgbClr>
                </w14:shadow>
              </w:rPr>
              <w:t>Present</w:t>
            </w:r>
          </w:p>
        </w:tc>
        <w:tc>
          <w:tcPr>
            <w:tcW w:w="4323" w:type="dxa"/>
            <w:shd w:val="clear" w:color="auto" w:fill="auto"/>
          </w:tcPr>
          <w:p w:rsidR="0064216C" w:rsidRPr="003E16DA" w:rsidRDefault="0064216C" w:rsidP="00B83E34">
            <w:pPr>
              <w:spacing w:before="120"/>
              <w:rPr>
                <w:rFonts w:cs="Arial"/>
                <w:b/>
                <w14:shadow w14:blurRad="50800" w14:dist="38100" w14:dir="2700000" w14:sx="100000" w14:sy="100000" w14:kx="0" w14:ky="0" w14:algn="tl">
                  <w14:srgbClr w14:val="000000">
                    <w14:alpha w14:val="60000"/>
                  </w14:srgbClr>
                </w14:shadow>
              </w:rPr>
            </w:pPr>
            <w:r w:rsidRPr="003E16DA">
              <w:rPr>
                <w:rFonts w:cs="Arial"/>
                <w:b/>
                <w14:shadow w14:blurRad="50800" w14:dist="38100" w14:dir="2700000" w14:sx="100000" w14:sy="100000" w14:kx="0" w14:ky="0" w14:algn="tl">
                  <w14:srgbClr w14:val="000000">
                    <w14:alpha w14:val="60000"/>
                  </w14:srgbClr>
                </w14:shadow>
              </w:rPr>
              <w:t>Name</w:t>
            </w:r>
          </w:p>
        </w:tc>
        <w:tc>
          <w:tcPr>
            <w:tcW w:w="4324" w:type="dxa"/>
            <w:shd w:val="clear" w:color="auto" w:fill="auto"/>
          </w:tcPr>
          <w:p w:rsidR="0064216C" w:rsidRPr="003E16DA" w:rsidRDefault="0064216C" w:rsidP="00B83E34">
            <w:pPr>
              <w:spacing w:before="120"/>
              <w:rPr>
                <w:rFonts w:cs="Arial"/>
                <w:b/>
                <w14:shadow w14:blurRad="50800" w14:dist="38100" w14:dir="2700000" w14:sx="100000" w14:sy="100000" w14:kx="0" w14:ky="0" w14:algn="tl">
                  <w14:srgbClr w14:val="000000">
                    <w14:alpha w14:val="60000"/>
                  </w14:srgbClr>
                </w14:shadow>
              </w:rPr>
            </w:pPr>
            <w:r w:rsidRPr="003E16DA">
              <w:rPr>
                <w:rFonts w:cs="Arial"/>
                <w:b/>
                <w14:shadow w14:blurRad="50800" w14:dist="38100" w14:dir="2700000" w14:sx="100000" w14:sy="100000" w14:kx="0" w14:ky="0" w14:algn="tl">
                  <w14:srgbClr w14:val="000000">
                    <w14:alpha w14:val="60000"/>
                  </w14:srgbClr>
                </w14:shadow>
              </w:rPr>
              <w:t>Role</w:t>
            </w:r>
          </w:p>
        </w:tc>
      </w:tr>
      <w:tr w:rsidR="0064216C" w:rsidRPr="001F53CE" w:rsidTr="003E16DA">
        <w:trPr>
          <w:trHeight w:val="145"/>
        </w:trPr>
        <w:tc>
          <w:tcPr>
            <w:tcW w:w="2269" w:type="dxa"/>
            <w:vMerge/>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p>
        </w:tc>
        <w:tc>
          <w:tcPr>
            <w:tcW w:w="4323"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c>
          <w:tcPr>
            <w:tcW w:w="4324"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r>
      <w:tr w:rsidR="0064216C" w:rsidRPr="001F53CE" w:rsidTr="003E16DA">
        <w:trPr>
          <w:trHeight w:val="145"/>
        </w:trPr>
        <w:tc>
          <w:tcPr>
            <w:tcW w:w="2269" w:type="dxa"/>
            <w:vMerge/>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p>
        </w:tc>
        <w:tc>
          <w:tcPr>
            <w:tcW w:w="4323"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c>
          <w:tcPr>
            <w:tcW w:w="4324" w:type="dxa"/>
            <w:shd w:val="clear" w:color="auto" w:fill="auto"/>
          </w:tcPr>
          <w:p w:rsidR="0064216C" w:rsidRPr="003E16DA" w:rsidRDefault="0064216C" w:rsidP="00B83E34">
            <w:pPr>
              <w:spacing w:before="120"/>
              <w:rPr>
                <w:rFonts w:cs="Arial"/>
                <w:b/>
                <w:color w:val="FF0000"/>
                <w14:shadow w14:blurRad="50800" w14:dist="38100" w14:dir="2700000" w14:sx="100000" w14:sy="100000" w14:kx="0" w14:ky="0" w14:algn="tl">
                  <w14:srgbClr w14:val="000000">
                    <w14:alpha w14:val="60000"/>
                  </w14:srgbClr>
                </w14:shadow>
              </w:rPr>
            </w:pPr>
            <w:r>
              <w:rPr>
                <w:rFonts w:cs="Arial"/>
                <w:b/>
                <w:color w:val="FF0000"/>
                <w14:shadow w14:blurRad="50800" w14:dist="38100" w14:dir="2700000" w14:sx="100000" w14:sy="100000" w14:kx="0" w14:ky="0" w14:algn="tl">
                  <w14:srgbClr w14:val="000000">
                    <w14:alpha w14:val="60000"/>
                  </w14:srgbClr>
                </w14:shadow>
              </w:rPr>
              <w:t>xx</w:t>
            </w:r>
          </w:p>
        </w:tc>
      </w:tr>
      <w:tr w:rsidR="0064216C" w:rsidRPr="001F53CE" w:rsidTr="00D95C51">
        <w:tc>
          <w:tcPr>
            <w:tcW w:w="2269" w:type="dxa"/>
            <w:shd w:val="clear" w:color="auto" w:fill="auto"/>
          </w:tcPr>
          <w:p w:rsidR="0064216C" w:rsidRPr="001F53CE"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Main focus of visit </w:t>
            </w:r>
          </w:p>
        </w:tc>
        <w:tc>
          <w:tcPr>
            <w:tcW w:w="8647" w:type="dxa"/>
            <w:gridSpan w:val="2"/>
            <w:shd w:val="clear" w:color="auto" w:fill="auto"/>
          </w:tcPr>
          <w:p w:rsidR="0064216C" w:rsidRPr="00A1143C" w:rsidRDefault="0064216C" w:rsidP="00B83E34">
            <w:pPr>
              <w:pStyle w:val="ListParagraph"/>
              <w:numPr>
                <w:ilvl w:val="0"/>
                <w:numId w:val="10"/>
              </w:numPr>
              <w:spacing w:before="120"/>
              <w:rPr>
                <w:rFonts w:cs="Arial"/>
                <w:b/>
                <w14:shadow w14:blurRad="50800" w14:dist="38100" w14:dir="2700000" w14:sx="100000" w14:sy="100000" w14:kx="0" w14:ky="0" w14:algn="tl">
                  <w14:srgbClr w14:val="000000">
                    <w14:alpha w14:val="60000"/>
                  </w14:srgbClr>
                </w14:shadow>
              </w:rPr>
            </w:pPr>
            <w:r w:rsidRPr="00E760E2">
              <w:rPr>
                <w:rFonts w:cs="Arial"/>
              </w:rPr>
              <w:t>To receive and review the school</w:t>
            </w:r>
            <w:r>
              <w:rPr>
                <w:rFonts w:cs="Arial"/>
              </w:rPr>
              <w:t>’s internal school-</w:t>
            </w:r>
            <w:r w:rsidRPr="00E760E2">
              <w:rPr>
                <w:rFonts w:cs="Arial"/>
              </w:rPr>
              <w:t>level data on the progress of current pupils</w:t>
            </w:r>
            <w:r>
              <w:rPr>
                <w:rFonts w:cs="Arial"/>
              </w:rPr>
              <w:t>.</w:t>
            </w:r>
          </w:p>
          <w:p w:rsidR="0064216C" w:rsidRPr="00A1143C" w:rsidRDefault="0064216C" w:rsidP="00B83E34">
            <w:pPr>
              <w:pStyle w:val="ListParagraph"/>
              <w:numPr>
                <w:ilvl w:val="0"/>
                <w:numId w:val="10"/>
              </w:numPr>
              <w:spacing w:before="120"/>
              <w:rPr>
                <w:rFonts w:cs="Arial"/>
                <w:b/>
                <w14:shadow w14:blurRad="50800" w14:dist="38100" w14:dir="2700000" w14:sx="100000" w14:sy="100000" w14:kx="0" w14:ky="0" w14:algn="tl">
                  <w14:srgbClr w14:val="000000">
                    <w14:alpha w14:val="60000"/>
                  </w14:srgbClr>
                </w14:shadow>
              </w:rPr>
            </w:pPr>
            <w:r>
              <w:rPr>
                <w:rFonts w:cs="Arial"/>
              </w:rPr>
              <w:t>To review the</w:t>
            </w:r>
            <w:r w:rsidRPr="00E760E2">
              <w:rPr>
                <w:rFonts w:cs="Arial"/>
              </w:rPr>
              <w:t xml:space="preserve"> progress </w:t>
            </w:r>
            <w:r>
              <w:rPr>
                <w:rFonts w:cs="Arial"/>
              </w:rPr>
              <w:t>the school is making on its areas for improvement, the impact of any support it is receiving to address these and any further support requirements.</w:t>
            </w:r>
          </w:p>
        </w:tc>
      </w:tr>
      <w:tr w:rsidR="0064216C" w:rsidRPr="001F53CE" w:rsidTr="00D95C51">
        <w:tc>
          <w:tcPr>
            <w:tcW w:w="2269" w:type="dxa"/>
            <w:tcBorders>
              <w:bottom w:val="single" w:sz="4" w:space="0" w:color="auto"/>
            </w:tcBorders>
            <w:shd w:val="clear" w:color="auto" w:fill="auto"/>
          </w:tcPr>
          <w:p w:rsidR="0064216C" w:rsidRDefault="0064216C" w:rsidP="00B83E34">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Additional focus </w:t>
            </w:r>
          </w:p>
        </w:tc>
        <w:tc>
          <w:tcPr>
            <w:tcW w:w="8647" w:type="dxa"/>
            <w:gridSpan w:val="2"/>
            <w:tcBorders>
              <w:bottom w:val="single" w:sz="4" w:space="0" w:color="auto"/>
            </w:tcBorders>
            <w:shd w:val="clear" w:color="auto" w:fill="auto"/>
          </w:tcPr>
          <w:p w:rsidR="0064216C" w:rsidRPr="00E760E2" w:rsidRDefault="0064216C" w:rsidP="00B83E34">
            <w:pPr>
              <w:pStyle w:val="ListParagraph"/>
              <w:numPr>
                <w:ilvl w:val="0"/>
                <w:numId w:val="10"/>
              </w:numPr>
              <w:spacing w:before="120"/>
              <w:rPr>
                <w:rFonts w:cs="Arial"/>
              </w:rPr>
            </w:pPr>
            <w:r>
              <w:rPr>
                <w:rFonts w:cs="Arial"/>
              </w:rPr>
              <w:t xml:space="preserve">See 3.3 </w:t>
            </w:r>
          </w:p>
        </w:tc>
      </w:tr>
    </w:tbl>
    <w:tbl>
      <w:tblPr>
        <w:tblStyle w:val="TableGrid"/>
        <w:tblW w:w="10916" w:type="dxa"/>
        <w:tblInd w:w="-743" w:type="dxa"/>
        <w:tblLayout w:type="fixed"/>
        <w:tblLook w:val="04A0" w:firstRow="1" w:lastRow="0" w:firstColumn="1" w:lastColumn="0" w:noHBand="0" w:noVBand="1"/>
      </w:tblPr>
      <w:tblGrid>
        <w:gridCol w:w="567"/>
        <w:gridCol w:w="1702"/>
        <w:gridCol w:w="1417"/>
        <w:gridCol w:w="4253"/>
        <w:gridCol w:w="850"/>
        <w:gridCol w:w="426"/>
        <w:gridCol w:w="283"/>
        <w:gridCol w:w="1418"/>
      </w:tblGrid>
      <w:tr w:rsidR="0064216C" w:rsidRPr="000A57DD" w:rsidTr="00E11A63">
        <w:tc>
          <w:tcPr>
            <w:tcW w:w="7939" w:type="dxa"/>
            <w:gridSpan w:val="4"/>
            <w:tcBorders>
              <w:bottom w:val="single" w:sz="4" w:space="0" w:color="auto"/>
            </w:tcBorders>
            <w:shd w:val="clear" w:color="auto" w:fill="C00000"/>
          </w:tcPr>
          <w:p w:rsidR="0064216C" w:rsidRDefault="0064216C" w:rsidP="003E16DA">
            <w:pPr>
              <w:rPr>
                <w:rFonts w:cs="Arial"/>
                <w:b/>
                <w:sz w:val="22"/>
                <w:szCs w:val="22"/>
              </w:rPr>
            </w:pPr>
            <w:r>
              <w:rPr>
                <w:b/>
              </w:rPr>
              <w:t>3.1 Progress of current pupils (Summer Term 2016)</w:t>
            </w:r>
          </w:p>
        </w:tc>
        <w:tc>
          <w:tcPr>
            <w:tcW w:w="1559" w:type="dxa"/>
            <w:gridSpan w:val="3"/>
            <w:tcBorders>
              <w:bottom w:val="single" w:sz="4" w:space="0" w:color="auto"/>
            </w:tcBorders>
          </w:tcPr>
          <w:p w:rsidR="0064216C" w:rsidRDefault="0064216C" w:rsidP="003E16DA">
            <w:pPr>
              <w:jc w:val="center"/>
              <w:rPr>
                <w:rFonts w:cs="Arial"/>
                <w:b/>
                <w:sz w:val="22"/>
                <w:szCs w:val="22"/>
              </w:rPr>
            </w:pPr>
          </w:p>
        </w:tc>
        <w:tc>
          <w:tcPr>
            <w:tcW w:w="1418" w:type="dxa"/>
            <w:tcBorders>
              <w:bottom w:val="single" w:sz="4" w:space="0" w:color="auto"/>
            </w:tcBorders>
          </w:tcPr>
          <w:p w:rsidR="0064216C" w:rsidRPr="00AE30D3" w:rsidRDefault="0064216C" w:rsidP="003E16DA">
            <w:pPr>
              <w:rPr>
                <w:rFonts w:cs="Arial"/>
                <w:b/>
                <w:sz w:val="22"/>
                <w:szCs w:val="22"/>
              </w:rPr>
            </w:pPr>
          </w:p>
        </w:tc>
      </w:tr>
      <w:tr w:rsidR="0064216C" w:rsidRPr="000A57DD" w:rsidTr="00E11A63">
        <w:tc>
          <w:tcPr>
            <w:tcW w:w="7939" w:type="dxa"/>
            <w:gridSpan w:val="4"/>
            <w:tcBorders>
              <w:bottom w:val="single" w:sz="4" w:space="0" w:color="auto"/>
            </w:tcBorders>
            <w:shd w:val="clear" w:color="auto" w:fill="C00000"/>
          </w:tcPr>
          <w:p w:rsidR="0064216C" w:rsidRPr="000A57DD" w:rsidRDefault="0064216C" w:rsidP="003E16DA">
            <w:pPr>
              <w:rPr>
                <w:sz w:val="22"/>
                <w:szCs w:val="22"/>
              </w:rPr>
            </w:pPr>
            <w:r>
              <w:rPr>
                <w:rFonts w:cs="Arial"/>
                <w:b/>
                <w:sz w:val="22"/>
                <w:szCs w:val="22"/>
              </w:rPr>
              <w:t>Expected KS1 and KS2 O</w:t>
            </w:r>
            <w:r w:rsidRPr="000A57DD">
              <w:rPr>
                <w:rFonts w:cs="Arial"/>
                <w:b/>
                <w:sz w:val="22"/>
                <w:szCs w:val="22"/>
              </w:rPr>
              <w:t xml:space="preserve">utcomes </w:t>
            </w:r>
            <w:r>
              <w:rPr>
                <w:rFonts w:cs="Arial"/>
                <w:b/>
                <w:sz w:val="22"/>
                <w:szCs w:val="22"/>
              </w:rPr>
              <w:t xml:space="preserve">for 2016 </w:t>
            </w:r>
            <w:r w:rsidRPr="000A57DD">
              <w:rPr>
                <w:rFonts w:cs="Arial"/>
                <w:b/>
                <w:sz w:val="22"/>
                <w:szCs w:val="22"/>
              </w:rPr>
              <w:t xml:space="preserve">in relation to </w:t>
            </w:r>
            <w:r>
              <w:rPr>
                <w:rFonts w:cs="Arial"/>
                <w:b/>
                <w:sz w:val="22"/>
                <w:szCs w:val="22"/>
              </w:rPr>
              <w:t>p</w:t>
            </w:r>
            <w:r w:rsidRPr="000A57DD">
              <w:rPr>
                <w:rFonts w:cs="Arial"/>
                <w:b/>
                <w:sz w:val="22"/>
                <w:szCs w:val="22"/>
              </w:rPr>
              <w:t xml:space="preserve">redictions and </w:t>
            </w:r>
            <w:r>
              <w:rPr>
                <w:rFonts w:cs="Arial"/>
                <w:b/>
                <w:sz w:val="22"/>
                <w:szCs w:val="22"/>
              </w:rPr>
              <w:t xml:space="preserve">relevant </w:t>
            </w:r>
            <w:r w:rsidRPr="000A57DD">
              <w:rPr>
                <w:rFonts w:cs="Arial"/>
                <w:b/>
                <w:sz w:val="22"/>
                <w:szCs w:val="22"/>
              </w:rPr>
              <w:t>DfE Floor Standards</w:t>
            </w:r>
            <w:r>
              <w:rPr>
                <w:rFonts w:cs="Arial"/>
                <w:b/>
                <w:sz w:val="22"/>
                <w:szCs w:val="22"/>
              </w:rPr>
              <w:t xml:space="preserve"> (FS)</w:t>
            </w:r>
            <w:r w:rsidRPr="000A57DD">
              <w:rPr>
                <w:rFonts w:cs="Arial"/>
                <w:b/>
                <w:sz w:val="22"/>
                <w:szCs w:val="22"/>
              </w:rPr>
              <w:t xml:space="preserve"> </w:t>
            </w:r>
          </w:p>
        </w:tc>
        <w:tc>
          <w:tcPr>
            <w:tcW w:w="1559" w:type="dxa"/>
            <w:gridSpan w:val="3"/>
            <w:tcBorders>
              <w:bottom w:val="single" w:sz="4" w:space="0" w:color="auto"/>
            </w:tcBorders>
          </w:tcPr>
          <w:p w:rsidR="0064216C" w:rsidRPr="00AE30D3" w:rsidRDefault="0064216C" w:rsidP="003E16DA">
            <w:pPr>
              <w:jc w:val="center"/>
              <w:rPr>
                <w:b/>
                <w:sz w:val="22"/>
                <w:szCs w:val="22"/>
              </w:rPr>
            </w:pPr>
            <w:r>
              <w:rPr>
                <w:rFonts w:cs="Arial"/>
                <w:b/>
                <w:sz w:val="22"/>
                <w:szCs w:val="22"/>
              </w:rPr>
              <w:t>Expected 2016 Outcomes</w:t>
            </w:r>
          </w:p>
        </w:tc>
        <w:tc>
          <w:tcPr>
            <w:tcW w:w="1418" w:type="dxa"/>
            <w:tcBorders>
              <w:bottom w:val="single" w:sz="4" w:space="0" w:color="auto"/>
            </w:tcBorders>
          </w:tcPr>
          <w:p w:rsidR="0064216C" w:rsidRPr="00AE30D3" w:rsidRDefault="0064216C" w:rsidP="003E16DA">
            <w:pPr>
              <w:rPr>
                <w:b/>
                <w:sz w:val="22"/>
                <w:szCs w:val="22"/>
              </w:rPr>
            </w:pPr>
            <w:r w:rsidRPr="00AE30D3">
              <w:rPr>
                <w:rFonts w:cs="Arial"/>
                <w:b/>
                <w:sz w:val="22"/>
                <w:szCs w:val="22"/>
              </w:rPr>
              <w:t>At, above or below FS element</w:t>
            </w:r>
          </w:p>
        </w:tc>
      </w:tr>
      <w:tr w:rsidR="0064216C" w:rsidRPr="000A57DD" w:rsidTr="00E11A63">
        <w:trPr>
          <w:trHeight w:val="325"/>
        </w:trPr>
        <w:tc>
          <w:tcPr>
            <w:tcW w:w="567" w:type="dxa"/>
            <w:vMerge w:val="restart"/>
            <w:shd w:val="clear" w:color="auto" w:fill="FFFFFF" w:themeFill="background1"/>
            <w:textDirection w:val="btLr"/>
          </w:tcPr>
          <w:p w:rsidR="0064216C" w:rsidRDefault="0064216C" w:rsidP="003E16DA">
            <w:pPr>
              <w:ind w:left="113" w:right="113"/>
              <w:jc w:val="center"/>
              <w:rPr>
                <w:rFonts w:cs="Arial"/>
                <w:sz w:val="16"/>
                <w:szCs w:val="16"/>
              </w:rPr>
            </w:pPr>
            <w:r>
              <w:rPr>
                <w:rFonts w:cs="Arial"/>
                <w:sz w:val="16"/>
                <w:szCs w:val="16"/>
              </w:rPr>
              <w:t xml:space="preserve">Attainment and </w:t>
            </w:r>
            <w:r w:rsidRPr="00E512ED">
              <w:rPr>
                <w:rFonts w:cs="Arial"/>
                <w:sz w:val="16"/>
                <w:szCs w:val="16"/>
              </w:rPr>
              <w:t>Progress</w:t>
            </w:r>
          </w:p>
        </w:tc>
        <w:tc>
          <w:tcPr>
            <w:tcW w:w="7372" w:type="dxa"/>
            <w:gridSpan w:val="3"/>
            <w:tcBorders>
              <w:bottom w:val="single" w:sz="4" w:space="0" w:color="auto"/>
            </w:tcBorders>
            <w:shd w:val="clear" w:color="auto" w:fill="FFFFFF" w:themeFill="background1"/>
          </w:tcPr>
          <w:p w:rsidR="0064216C" w:rsidRDefault="0064216C" w:rsidP="003E16DA">
            <w:pPr>
              <w:rPr>
                <w:rFonts w:cs="Arial"/>
                <w:b/>
                <w:sz w:val="22"/>
                <w:szCs w:val="22"/>
              </w:rPr>
            </w:pPr>
            <w:r>
              <w:rPr>
                <w:rFonts w:cs="Arial"/>
                <w:sz w:val="22"/>
                <w:szCs w:val="22"/>
              </w:rPr>
              <w:t xml:space="preserve">% of EY pupils expected to reach </w:t>
            </w:r>
            <w:r w:rsidRPr="00F45080">
              <w:rPr>
                <w:rFonts w:cs="Arial"/>
                <w:sz w:val="22"/>
                <w:szCs w:val="22"/>
              </w:rPr>
              <w:t xml:space="preserve"> a Good Level of Development (GLD) </w:t>
            </w:r>
            <w:r w:rsidRPr="00F45080">
              <w:rPr>
                <w:rStyle w:val="FootnoteReference"/>
                <w:rFonts w:cs="Arial"/>
                <w:sz w:val="22"/>
                <w:szCs w:val="22"/>
              </w:rPr>
              <w:footnoteReference w:id="12"/>
            </w:r>
          </w:p>
        </w:tc>
        <w:tc>
          <w:tcPr>
            <w:tcW w:w="1559" w:type="dxa"/>
            <w:gridSpan w:val="3"/>
            <w:tcBorders>
              <w:bottom w:val="single" w:sz="4" w:space="0" w:color="auto"/>
            </w:tcBorders>
            <w:shd w:val="clear" w:color="auto" w:fill="FFFFFF" w:themeFill="background1"/>
          </w:tcPr>
          <w:p w:rsidR="0064216C" w:rsidRPr="00065ACA" w:rsidRDefault="0064216C" w:rsidP="003E16DA">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3E16DA">
            <w:pPr>
              <w:jc w:val="center"/>
              <w:rPr>
                <w:rFonts w:cs="Arial"/>
                <w:sz w:val="22"/>
                <w:szCs w:val="22"/>
              </w:rPr>
            </w:pPr>
            <w:r>
              <w:rPr>
                <w:rFonts w:cs="Arial"/>
                <w:sz w:val="22"/>
                <w:szCs w:val="22"/>
              </w:rPr>
              <w:t>NA</w:t>
            </w:r>
          </w:p>
        </w:tc>
      </w:tr>
      <w:tr w:rsidR="0064216C" w:rsidRPr="000A57DD" w:rsidTr="00456041">
        <w:trPr>
          <w:trHeight w:val="325"/>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7372" w:type="dxa"/>
            <w:gridSpan w:val="3"/>
            <w:tcBorders>
              <w:bottom w:val="single" w:sz="4" w:space="0" w:color="auto"/>
            </w:tcBorders>
            <w:shd w:val="clear" w:color="auto" w:fill="FFFFFF" w:themeFill="background1"/>
          </w:tcPr>
          <w:p w:rsidR="0064216C" w:rsidRDefault="0064216C" w:rsidP="003E16DA">
            <w:pPr>
              <w:rPr>
                <w:rFonts w:cs="Arial"/>
                <w:b/>
                <w:sz w:val="22"/>
                <w:szCs w:val="22"/>
              </w:rPr>
            </w:pPr>
            <w:r w:rsidRPr="00F45080">
              <w:rPr>
                <w:rFonts w:cs="Arial"/>
                <w:sz w:val="22"/>
                <w:szCs w:val="22"/>
              </w:rPr>
              <w:t xml:space="preserve">% of Y1 pupils </w:t>
            </w:r>
            <w:r>
              <w:rPr>
                <w:rFonts w:cs="Arial"/>
                <w:sz w:val="22"/>
                <w:szCs w:val="22"/>
              </w:rPr>
              <w:t>expected to meet</w:t>
            </w:r>
            <w:r w:rsidRPr="00F45080">
              <w:rPr>
                <w:rFonts w:cs="Arial"/>
                <w:sz w:val="22"/>
                <w:szCs w:val="22"/>
              </w:rPr>
              <w:t xml:space="preserve"> the Phonics Screening Check </w:t>
            </w:r>
            <w:r w:rsidRPr="00F45080">
              <w:rPr>
                <w:rStyle w:val="FootnoteReference"/>
                <w:rFonts w:cs="Arial"/>
                <w:sz w:val="22"/>
                <w:szCs w:val="22"/>
              </w:rPr>
              <w:footnoteReference w:id="13"/>
            </w:r>
          </w:p>
        </w:tc>
        <w:tc>
          <w:tcPr>
            <w:tcW w:w="1559" w:type="dxa"/>
            <w:gridSpan w:val="3"/>
            <w:tcBorders>
              <w:bottom w:val="single" w:sz="4" w:space="0" w:color="auto"/>
            </w:tcBorders>
            <w:shd w:val="clear" w:color="auto" w:fill="FFFFFF" w:themeFill="background1"/>
          </w:tcPr>
          <w:p w:rsidR="0064216C" w:rsidRPr="00065ACA" w:rsidRDefault="0064216C" w:rsidP="003E16DA">
            <w:pPr>
              <w:jc w:val="center"/>
              <w:rPr>
                <w:rFonts w:cs="Arial"/>
                <w:color w:val="FF0000"/>
                <w:sz w:val="22"/>
                <w:szCs w:val="22"/>
              </w:rPr>
            </w:pPr>
            <w:r>
              <w:rPr>
                <w:rFonts w:cs="Arial"/>
                <w:color w:val="FF0000"/>
                <w:sz w:val="22"/>
                <w:szCs w:val="22"/>
              </w:rPr>
              <w:t>xx</w:t>
            </w:r>
          </w:p>
        </w:tc>
        <w:tc>
          <w:tcPr>
            <w:tcW w:w="1418" w:type="dxa"/>
            <w:tcBorders>
              <w:bottom w:val="single" w:sz="4" w:space="0" w:color="auto"/>
            </w:tcBorders>
            <w:shd w:val="clear" w:color="auto" w:fill="FFFFFF" w:themeFill="background1"/>
          </w:tcPr>
          <w:p w:rsidR="0064216C" w:rsidRDefault="0064216C" w:rsidP="003E16DA">
            <w:pPr>
              <w:jc w:val="center"/>
              <w:rPr>
                <w:rFonts w:cs="Arial"/>
                <w:sz w:val="22"/>
                <w:szCs w:val="22"/>
              </w:rPr>
            </w:pPr>
            <w:r>
              <w:rPr>
                <w:rFonts w:cs="Arial"/>
                <w:sz w:val="22"/>
                <w:szCs w:val="22"/>
              </w:rPr>
              <w:t>NA</w:t>
            </w:r>
          </w:p>
        </w:tc>
      </w:tr>
      <w:tr w:rsidR="0064216C" w:rsidRPr="000A57DD" w:rsidTr="00456041">
        <w:trPr>
          <w:trHeight w:val="325"/>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7372" w:type="dxa"/>
            <w:gridSpan w:val="3"/>
            <w:shd w:val="clear" w:color="auto" w:fill="F2F2F2" w:themeFill="background1" w:themeFillShade="F2"/>
          </w:tcPr>
          <w:p w:rsidR="0064216C" w:rsidRPr="00F45080" w:rsidRDefault="0064216C" w:rsidP="003E16DA">
            <w:pPr>
              <w:rPr>
                <w:rFonts w:cs="Arial"/>
                <w:sz w:val="22"/>
                <w:szCs w:val="22"/>
              </w:rPr>
            </w:pPr>
            <w:r>
              <w:rPr>
                <w:rFonts w:cs="Arial"/>
                <w:sz w:val="22"/>
                <w:szCs w:val="22"/>
              </w:rPr>
              <w:t>% of Y2 pupils expected to meet the Phonics Screening Check</w:t>
            </w:r>
          </w:p>
        </w:tc>
        <w:tc>
          <w:tcPr>
            <w:tcW w:w="1559" w:type="dxa"/>
            <w:gridSpan w:val="3"/>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1418" w:type="dxa"/>
            <w:shd w:val="clear" w:color="auto" w:fill="F2F2F2" w:themeFill="background1" w:themeFillShade="F2"/>
          </w:tcPr>
          <w:p w:rsidR="0064216C" w:rsidRDefault="0064216C" w:rsidP="003E16DA">
            <w:pPr>
              <w:jc w:val="center"/>
              <w:rPr>
                <w:rFonts w:cs="Arial"/>
                <w:sz w:val="22"/>
                <w:szCs w:val="22"/>
              </w:rPr>
            </w:pPr>
            <w:r>
              <w:rPr>
                <w:rFonts w:cs="Arial"/>
                <w:sz w:val="22"/>
                <w:szCs w:val="22"/>
              </w:rPr>
              <w:t>NA</w:t>
            </w:r>
          </w:p>
        </w:tc>
      </w:tr>
      <w:tr w:rsidR="0064216C" w:rsidRPr="000A57DD" w:rsidTr="00E11A63">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val="restart"/>
            <w:shd w:val="clear" w:color="auto" w:fill="FFFFFF" w:themeFill="background1"/>
          </w:tcPr>
          <w:p w:rsidR="0064216C" w:rsidRDefault="0064216C" w:rsidP="003E16DA">
            <w:pPr>
              <w:rPr>
                <w:rFonts w:cs="Arial"/>
                <w:sz w:val="22"/>
                <w:szCs w:val="22"/>
              </w:rPr>
            </w:pPr>
            <w:r>
              <w:rPr>
                <w:rFonts w:cs="Arial"/>
                <w:sz w:val="22"/>
                <w:szCs w:val="22"/>
              </w:rPr>
              <w:t xml:space="preserve">% of Y6 pupils expected to achieve national standards in </w:t>
            </w:r>
          </w:p>
        </w:tc>
        <w:tc>
          <w:tcPr>
            <w:tcW w:w="4253" w:type="dxa"/>
            <w:shd w:val="clear" w:color="auto" w:fill="FFFFFF" w:themeFill="background1"/>
          </w:tcPr>
          <w:p w:rsidR="0064216C" w:rsidRDefault="0064216C" w:rsidP="003E16DA">
            <w:pPr>
              <w:rPr>
                <w:rFonts w:cs="Arial"/>
                <w:sz w:val="22"/>
                <w:szCs w:val="22"/>
              </w:rPr>
            </w:pPr>
            <w:r>
              <w:rPr>
                <w:rFonts w:cs="Arial"/>
                <w:sz w:val="22"/>
                <w:szCs w:val="22"/>
              </w:rPr>
              <w:t>Reading, Writing, Maths (Combined)</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val="restart"/>
            <w:shd w:val="clear" w:color="auto" w:fill="FFFFFF" w:themeFill="background1"/>
          </w:tcPr>
          <w:p w:rsidR="0064216C" w:rsidRDefault="0064216C" w:rsidP="003E16DA">
            <w:pPr>
              <w:jc w:val="center"/>
              <w:rPr>
                <w:rFonts w:cs="Arial"/>
                <w:sz w:val="22"/>
                <w:szCs w:val="22"/>
              </w:rPr>
            </w:pPr>
          </w:p>
          <w:p w:rsidR="0064216C" w:rsidRPr="008B7913" w:rsidRDefault="0064216C" w:rsidP="003E16DA">
            <w:pPr>
              <w:jc w:val="center"/>
              <w:rPr>
                <w:rFonts w:cs="Arial"/>
                <w:color w:val="FF0000"/>
                <w:sz w:val="22"/>
                <w:szCs w:val="22"/>
              </w:rPr>
            </w:pPr>
            <w:r>
              <w:rPr>
                <w:rFonts w:cs="Arial"/>
                <w:color w:val="FF0000"/>
                <w:sz w:val="22"/>
                <w:szCs w:val="22"/>
              </w:rPr>
              <w:t>x</w:t>
            </w:r>
          </w:p>
        </w:tc>
      </w:tr>
      <w:tr w:rsidR="0064216C" w:rsidRPr="000A57DD" w:rsidTr="00E11A63">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Pr="00F45080"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Reading</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11A63">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 xml:space="preserve">Writing </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11A63">
        <w:trPr>
          <w:trHeight w:val="170"/>
        </w:trPr>
        <w:tc>
          <w:tcPr>
            <w:tcW w:w="567" w:type="dxa"/>
            <w:vMerge/>
            <w:shd w:val="clear" w:color="auto" w:fill="FFFFFF" w:themeFill="background1"/>
            <w:textDirection w:val="btLr"/>
          </w:tcPr>
          <w:p w:rsidR="0064216C" w:rsidRDefault="0064216C" w:rsidP="003E16DA">
            <w:pPr>
              <w:ind w:left="113" w:right="113"/>
              <w:jc w:val="center"/>
              <w:rPr>
                <w:rFonts w:cs="Arial"/>
                <w:sz w:val="16"/>
                <w:szCs w:val="16"/>
              </w:rPr>
            </w:pPr>
          </w:p>
        </w:tc>
        <w:tc>
          <w:tcPr>
            <w:tcW w:w="3119" w:type="dxa"/>
            <w:gridSpan w:val="2"/>
            <w:vMerge/>
            <w:shd w:val="clear" w:color="auto" w:fill="FFFFFF" w:themeFill="background1"/>
          </w:tcPr>
          <w:p w:rsidR="0064216C" w:rsidRDefault="0064216C" w:rsidP="003E16DA">
            <w:pPr>
              <w:rPr>
                <w:rFonts w:cs="Arial"/>
                <w:sz w:val="22"/>
                <w:szCs w:val="22"/>
              </w:rPr>
            </w:pPr>
          </w:p>
        </w:tc>
        <w:tc>
          <w:tcPr>
            <w:tcW w:w="4253" w:type="dxa"/>
            <w:shd w:val="clear" w:color="auto" w:fill="FFFFFF" w:themeFill="background1"/>
          </w:tcPr>
          <w:p w:rsidR="0064216C" w:rsidRPr="00F45080" w:rsidRDefault="0064216C" w:rsidP="003E16DA">
            <w:pPr>
              <w:rPr>
                <w:rFonts w:cs="Arial"/>
                <w:sz w:val="22"/>
                <w:szCs w:val="22"/>
              </w:rPr>
            </w:pPr>
            <w:r>
              <w:rPr>
                <w:rFonts w:cs="Arial"/>
                <w:sz w:val="22"/>
                <w:szCs w:val="22"/>
              </w:rPr>
              <w:t>Maths</w:t>
            </w:r>
          </w:p>
        </w:tc>
        <w:tc>
          <w:tcPr>
            <w:tcW w:w="1559" w:type="dxa"/>
            <w:gridSpan w:val="3"/>
            <w:shd w:val="clear" w:color="auto" w:fill="FFFFFF" w:themeFill="background1"/>
          </w:tcPr>
          <w:p w:rsidR="0064216C" w:rsidRPr="008B7913"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sz w:val="22"/>
                <w:szCs w:val="22"/>
              </w:rPr>
            </w:pPr>
          </w:p>
        </w:tc>
      </w:tr>
      <w:tr w:rsidR="0064216C" w:rsidRPr="000A57DD" w:rsidTr="00E11A63">
        <w:trPr>
          <w:trHeight w:val="285"/>
        </w:trPr>
        <w:tc>
          <w:tcPr>
            <w:tcW w:w="567" w:type="dxa"/>
            <w:vMerge/>
            <w:shd w:val="clear" w:color="auto" w:fill="FFFFFF" w:themeFill="background1"/>
            <w:textDirection w:val="btLr"/>
          </w:tcPr>
          <w:p w:rsidR="0064216C" w:rsidRPr="00E512ED" w:rsidRDefault="0064216C" w:rsidP="003E16DA">
            <w:pPr>
              <w:ind w:left="113" w:right="113"/>
              <w:jc w:val="center"/>
              <w:rPr>
                <w:rFonts w:cs="Arial"/>
                <w:sz w:val="16"/>
                <w:szCs w:val="16"/>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progress (AP)</w:t>
            </w:r>
            <w:r w:rsidRPr="003A4101">
              <w:rPr>
                <w:rFonts w:cs="Arial"/>
                <w:i/>
                <w:sz w:val="22"/>
                <w:szCs w:val="22"/>
              </w:rPr>
              <w:t xml:space="preserve"> 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sidRPr="000A57DD">
              <w:rPr>
                <w:rFonts w:cs="Arial"/>
                <w:sz w:val="22"/>
                <w:szCs w:val="22"/>
              </w:rPr>
              <w:t>NA</w:t>
            </w:r>
          </w:p>
        </w:tc>
      </w:tr>
      <w:tr w:rsidR="0064216C" w:rsidRPr="000A57DD" w:rsidTr="00E11A63">
        <w:trPr>
          <w:trHeight w:val="284"/>
        </w:trPr>
        <w:tc>
          <w:tcPr>
            <w:tcW w:w="567" w:type="dxa"/>
            <w:vMerge/>
            <w:shd w:val="clear" w:color="auto" w:fill="FFFFFF" w:themeFill="background1"/>
            <w:textDirection w:val="btLr"/>
          </w:tcPr>
          <w:p w:rsidR="0064216C" w:rsidRPr="00E512ED" w:rsidRDefault="0064216C" w:rsidP="003E16DA">
            <w:pPr>
              <w:ind w:left="113" w:right="113"/>
              <w:jc w:val="center"/>
              <w:rPr>
                <w:rFonts w:cs="Arial"/>
                <w:sz w:val="16"/>
                <w:szCs w:val="16"/>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Pr="000A57DD" w:rsidRDefault="0064216C" w:rsidP="003E16DA">
            <w:pPr>
              <w:jc w:val="center"/>
              <w:rPr>
                <w:rFonts w:cs="Arial"/>
                <w:sz w:val="22"/>
                <w:szCs w:val="22"/>
              </w:rPr>
            </w:pPr>
          </w:p>
        </w:tc>
      </w:tr>
      <w:tr w:rsidR="0064216C" w:rsidRPr="000A57DD" w:rsidTr="00E11A63">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Pr>
                <w:rFonts w:cs="Arial"/>
                <w:sz w:val="22"/>
                <w:szCs w:val="22"/>
              </w:rPr>
              <w:t>% of Y6 pupils making average progress (AP)</w:t>
            </w:r>
            <w:r w:rsidRPr="000A57DD">
              <w:rPr>
                <w:rFonts w:cs="Arial"/>
                <w:sz w:val="22"/>
                <w:szCs w:val="22"/>
              </w:rPr>
              <w:t xml:space="preserve"> </w:t>
            </w:r>
            <w:r>
              <w:rPr>
                <w:rFonts w:cs="Arial"/>
                <w:sz w:val="22"/>
                <w:szCs w:val="22"/>
              </w:rPr>
              <w:t>and good progress</w:t>
            </w:r>
            <w:r w:rsidRPr="000A57DD">
              <w:rPr>
                <w:rFonts w:cs="Arial"/>
                <w:sz w:val="22"/>
                <w:szCs w:val="22"/>
              </w:rPr>
              <w:t xml:space="preserve"> </w:t>
            </w:r>
            <w:r>
              <w:rPr>
                <w:rFonts w:cs="Arial"/>
                <w:sz w:val="22"/>
                <w:szCs w:val="22"/>
              </w:rPr>
              <w:t xml:space="preserve">(GP) </w:t>
            </w:r>
            <w:r w:rsidRPr="000A57DD">
              <w:rPr>
                <w:rFonts w:cs="Arial"/>
                <w:sz w:val="22"/>
                <w:szCs w:val="22"/>
              </w:rPr>
              <w:t xml:space="preserve">in </w:t>
            </w:r>
            <w:r w:rsidRPr="000A57DD">
              <w:rPr>
                <w:rFonts w:cs="Arial"/>
                <w:b/>
                <w:sz w:val="22"/>
                <w:szCs w:val="22"/>
              </w:rPr>
              <w:t>reading</w:t>
            </w:r>
          </w:p>
        </w:tc>
        <w:tc>
          <w:tcPr>
            <w:tcW w:w="850" w:type="dxa"/>
            <w:tcBorders>
              <w:bottom w:val="single" w:sz="4" w:space="0" w:color="auto"/>
            </w:tcBorders>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Default="0064216C" w:rsidP="003E16DA">
            <w:pPr>
              <w:jc w:val="center"/>
              <w:rPr>
                <w:rFonts w:cs="Arial"/>
                <w:sz w:val="22"/>
                <w:szCs w:val="22"/>
              </w:rPr>
            </w:pPr>
            <w:r w:rsidRPr="003E7564">
              <w:rPr>
                <w:rFonts w:cs="Arial"/>
                <w:color w:val="FF0000"/>
                <w:sz w:val="22"/>
                <w:szCs w:val="22"/>
              </w:rPr>
              <w:t>x</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3E16DA">
            <w:pPr>
              <w:rPr>
                <w:rFonts w:cs="Arial"/>
                <w:sz w:val="22"/>
                <w:szCs w:val="22"/>
              </w:rPr>
            </w:pPr>
          </w:p>
        </w:tc>
        <w:tc>
          <w:tcPr>
            <w:tcW w:w="850" w:type="dxa"/>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p>
        </w:tc>
      </w:tr>
      <w:tr w:rsidR="0064216C" w:rsidRPr="000A57DD" w:rsidTr="00E11A63">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i/>
                <w:sz w:val="22"/>
                <w:szCs w:val="22"/>
              </w:rPr>
              <w:t>average</w:t>
            </w:r>
            <w:r w:rsidRPr="003A4101">
              <w:rPr>
                <w:rFonts w:cs="Arial"/>
                <w:i/>
                <w:sz w:val="22"/>
                <w:szCs w:val="22"/>
              </w:rPr>
              <w:t xml:space="preserve"> </w:t>
            </w:r>
            <w:r>
              <w:rPr>
                <w:rFonts w:cs="Arial"/>
                <w:i/>
                <w:sz w:val="22"/>
                <w:szCs w:val="22"/>
              </w:rPr>
              <w:t xml:space="preserve">progress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writing</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Pr>
                <w:rFonts w:cs="Arial"/>
                <w:sz w:val="22"/>
                <w:szCs w:val="22"/>
              </w:rPr>
              <w:t>NA</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3E16DA">
            <w:pPr>
              <w:jc w:val="center"/>
              <w:rPr>
                <w:rFonts w:cs="Arial"/>
                <w:sz w:val="22"/>
                <w:szCs w:val="22"/>
              </w:rPr>
            </w:pPr>
          </w:p>
        </w:tc>
      </w:tr>
      <w:tr w:rsidR="0064216C" w:rsidRPr="000A57DD" w:rsidTr="00E11A63">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Pr>
                <w:rFonts w:cs="Arial"/>
                <w:sz w:val="22"/>
                <w:szCs w:val="22"/>
              </w:rPr>
              <w:t xml:space="preserve">% of Y6 pupils making average progress (AP) and good progress (GP) </w:t>
            </w:r>
            <w:r w:rsidRPr="000A57DD">
              <w:rPr>
                <w:rFonts w:cs="Arial"/>
                <w:sz w:val="22"/>
                <w:szCs w:val="22"/>
              </w:rPr>
              <w:t xml:space="preserve">in </w:t>
            </w:r>
            <w:r w:rsidRPr="000A57DD">
              <w:rPr>
                <w:rFonts w:cs="Arial"/>
                <w:b/>
                <w:sz w:val="22"/>
                <w:szCs w:val="22"/>
              </w:rPr>
              <w:t>writing</w:t>
            </w:r>
          </w:p>
        </w:tc>
        <w:tc>
          <w:tcPr>
            <w:tcW w:w="850" w:type="dxa"/>
            <w:tcBorders>
              <w:bottom w:val="single" w:sz="4" w:space="0" w:color="auto"/>
            </w:tcBorders>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tcBorders>
              <w:bottom w:val="single" w:sz="4" w:space="0" w:color="auto"/>
            </w:tcBorders>
            <w:shd w:val="clear" w:color="auto" w:fill="FFFFFF" w:themeFill="background1"/>
          </w:tcPr>
          <w:p w:rsidR="0064216C" w:rsidRPr="000A57DD" w:rsidRDefault="0064216C" w:rsidP="003E16DA">
            <w:pPr>
              <w:rPr>
                <w:rFonts w:cs="Arial"/>
                <w:sz w:val="22"/>
                <w:szCs w:val="22"/>
              </w:rPr>
            </w:pPr>
          </w:p>
        </w:tc>
        <w:tc>
          <w:tcPr>
            <w:tcW w:w="850" w:type="dxa"/>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tcBorders>
              <w:bottom w:val="single" w:sz="4" w:space="0" w:color="auto"/>
            </w:tcBorders>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tcBorders>
              <w:bottom w:val="single" w:sz="4" w:space="0" w:color="auto"/>
            </w:tcBorders>
            <w:shd w:val="clear" w:color="auto" w:fill="FFFFFF" w:themeFill="background1"/>
          </w:tcPr>
          <w:p w:rsidR="0064216C" w:rsidRDefault="0064216C" w:rsidP="003E16DA">
            <w:pPr>
              <w:jc w:val="center"/>
              <w:rPr>
                <w:rFonts w:cs="Arial"/>
                <w:color w:val="FF0000"/>
                <w:sz w:val="22"/>
                <w:szCs w:val="22"/>
              </w:rPr>
            </w:pPr>
          </w:p>
        </w:tc>
      </w:tr>
      <w:tr w:rsidR="0064216C" w:rsidRPr="000A57DD" w:rsidTr="00E11A63">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2F2F2" w:themeFill="background1" w:themeFillShade="F2"/>
          </w:tcPr>
          <w:p w:rsidR="0064216C" w:rsidRPr="000A57DD" w:rsidRDefault="0064216C" w:rsidP="003E16DA">
            <w:pPr>
              <w:rPr>
                <w:rFonts w:cs="Arial"/>
                <w:b/>
                <w:sz w:val="22"/>
                <w:szCs w:val="22"/>
              </w:rPr>
            </w:pPr>
            <w:r w:rsidRPr="000A57DD">
              <w:rPr>
                <w:rFonts w:cs="Arial"/>
                <w:sz w:val="22"/>
                <w:szCs w:val="22"/>
              </w:rPr>
              <w:t xml:space="preserve">% of Y2 pupils making </w:t>
            </w:r>
            <w:r>
              <w:rPr>
                <w:rFonts w:cs="Arial"/>
                <w:sz w:val="22"/>
                <w:szCs w:val="22"/>
              </w:rPr>
              <w:t>average p</w:t>
            </w:r>
            <w:r>
              <w:rPr>
                <w:rFonts w:cs="Arial"/>
                <w:i/>
                <w:sz w:val="22"/>
                <w:szCs w:val="22"/>
              </w:rPr>
              <w:t xml:space="preserve">rogress (AP) </w:t>
            </w:r>
            <w:r w:rsidRPr="003A4101">
              <w:rPr>
                <w:rFonts w:cs="Arial"/>
                <w:i/>
                <w:sz w:val="22"/>
                <w:szCs w:val="22"/>
              </w:rPr>
              <w:t>and good</w:t>
            </w:r>
            <w:r>
              <w:rPr>
                <w:rFonts w:cs="Arial"/>
                <w:sz w:val="22"/>
                <w:szCs w:val="22"/>
              </w:rPr>
              <w:t xml:space="preserve">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2F2F2" w:themeFill="background1" w:themeFillShade="F2"/>
          </w:tcPr>
          <w:p w:rsidR="0064216C" w:rsidRPr="003A4101" w:rsidRDefault="0064216C" w:rsidP="003E16DA">
            <w:pPr>
              <w:jc w:val="center"/>
              <w:rPr>
                <w:rFonts w:cs="Arial"/>
                <w:sz w:val="22"/>
                <w:szCs w:val="22"/>
              </w:rPr>
            </w:pPr>
            <w:r>
              <w:rPr>
                <w:rFonts w:cs="Arial"/>
                <w:sz w:val="22"/>
                <w:szCs w:val="22"/>
              </w:rPr>
              <w:t>A</w:t>
            </w:r>
            <w:r w:rsidRPr="003A4101">
              <w:rPr>
                <w:rFonts w:cs="Arial"/>
                <w:sz w:val="22"/>
                <w:szCs w:val="22"/>
              </w:rPr>
              <w:t>P</w:t>
            </w:r>
          </w:p>
        </w:tc>
        <w:tc>
          <w:tcPr>
            <w:tcW w:w="709" w:type="dxa"/>
            <w:gridSpan w:val="2"/>
            <w:shd w:val="clear" w:color="auto" w:fill="F2F2F2" w:themeFill="background1" w:themeFillShade="F2"/>
          </w:tcPr>
          <w:p w:rsidR="0064216C" w:rsidRPr="003A4101" w:rsidRDefault="0064216C" w:rsidP="003E16DA">
            <w:pPr>
              <w:jc w:val="center"/>
              <w:rPr>
                <w:rFonts w:cs="Arial"/>
                <w:sz w:val="22"/>
                <w:szCs w:val="22"/>
              </w:rPr>
            </w:pPr>
            <w:r w:rsidRPr="003A4101">
              <w:rPr>
                <w:rFonts w:cs="Arial"/>
                <w:sz w:val="22"/>
                <w:szCs w:val="22"/>
              </w:rPr>
              <w:t>GP</w:t>
            </w:r>
          </w:p>
        </w:tc>
        <w:tc>
          <w:tcPr>
            <w:tcW w:w="1418" w:type="dxa"/>
            <w:vMerge w:val="restart"/>
            <w:shd w:val="clear" w:color="auto" w:fill="F2F2F2" w:themeFill="background1" w:themeFillShade="F2"/>
          </w:tcPr>
          <w:p w:rsidR="0064216C" w:rsidRDefault="0064216C" w:rsidP="003E16DA">
            <w:pPr>
              <w:jc w:val="center"/>
              <w:rPr>
                <w:rFonts w:cs="Arial"/>
                <w:sz w:val="22"/>
                <w:szCs w:val="22"/>
              </w:rPr>
            </w:pPr>
          </w:p>
          <w:p w:rsidR="0064216C" w:rsidRDefault="0064216C" w:rsidP="003E16DA">
            <w:pPr>
              <w:jc w:val="center"/>
              <w:rPr>
                <w:rFonts w:cs="Arial"/>
                <w:sz w:val="22"/>
                <w:szCs w:val="22"/>
              </w:rPr>
            </w:pPr>
            <w:r>
              <w:rPr>
                <w:rFonts w:cs="Arial"/>
                <w:sz w:val="22"/>
                <w:szCs w:val="22"/>
              </w:rPr>
              <w:t>NA</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2F2F2" w:themeFill="background1" w:themeFillShade="F2"/>
          </w:tcPr>
          <w:p w:rsidR="0064216C" w:rsidRPr="000A57DD" w:rsidRDefault="0064216C" w:rsidP="003E16DA">
            <w:pPr>
              <w:rPr>
                <w:rFonts w:cs="Arial"/>
                <w:sz w:val="22"/>
                <w:szCs w:val="22"/>
              </w:rPr>
            </w:pPr>
          </w:p>
        </w:tc>
        <w:tc>
          <w:tcPr>
            <w:tcW w:w="850" w:type="dxa"/>
            <w:shd w:val="clear" w:color="auto" w:fill="F2F2F2" w:themeFill="background1" w:themeFillShade="F2"/>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2F2F2" w:themeFill="background1" w:themeFillShade="F2"/>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2F2F2" w:themeFill="background1" w:themeFillShade="F2"/>
          </w:tcPr>
          <w:p w:rsidR="0064216C" w:rsidRDefault="0064216C" w:rsidP="003E16DA">
            <w:pPr>
              <w:jc w:val="center"/>
              <w:rPr>
                <w:rFonts w:cs="Arial"/>
                <w:sz w:val="22"/>
                <w:szCs w:val="22"/>
              </w:rPr>
            </w:pPr>
          </w:p>
        </w:tc>
      </w:tr>
      <w:tr w:rsidR="0064216C" w:rsidRPr="000A57DD" w:rsidTr="00E11A63">
        <w:trPr>
          <w:trHeight w:val="285"/>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val="restart"/>
            <w:shd w:val="clear" w:color="auto" w:fill="FFFFFF" w:themeFill="background1"/>
          </w:tcPr>
          <w:p w:rsidR="0064216C" w:rsidRPr="000A57DD" w:rsidRDefault="0064216C" w:rsidP="003E16DA">
            <w:pPr>
              <w:rPr>
                <w:rFonts w:cs="Arial"/>
                <w:b/>
                <w:sz w:val="22"/>
                <w:szCs w:val="22"/>
              </w:rPr>
            </w:pPr>
            <w:r w:rsidRPr="000A57DD">
              <w:rPr>
                <w:rFonts w:cs="Arial"/>
                <w:sz w:val="22"/>
                <w:szCs w:val="22"/>
              </w:rPr>
              <w:t>% of Y6 pupi</w:t>
            </w:r>
            <w:r>
              <w:rPr>
                <w:rFonts w:cs="Arial"/>
                <w:sz w:val="22"/>
                <w:szCs w:val="22"/>
              </w:rPr>
              <w:t xml:space="preserve">ls making average progress (EP) and good </w:t>
            </w:r>
            <w:r w:rsidRPr="000A57DD">
              <w:rPr>
                <w:rFonts w:cs="Arial"/>
                <w:sz w:val="22"/>
                <w:szCs w:val="22"/>
              </w:rPr>
              <w:t xml:space="preserve">progress </w:t>
            </w:r>
            <w:r>
              <w:rPr>
                <w:rFonts w:cs="Arial"/>
                <w:sz w:val="22"/>
                <w:szCs w:val="22"/>
              </w:rPr>
              <w:t xml:space="preserve">(GP) </w:t>
            </w:r>
            <w:r w:rsidRPr="000A57DD">
              <w:rPr>
                <w:rFonts w:cs="Arial"/>
                <w:sz w:val="22"/>
                <w:szCs w:val="22"/>
              </w:rPr>
              <w:t xml:space="preserve">in </w:t>
            </w:r>
            <w:r w:rsidRPr="000A57DD">
              <w:rPr>
                <w:rFonts w:cs="Arial"/>
                <w:b/>
                <w:sz w:val="22"/>
                <w:szCs w:val="22"/>
              </w:rPr>
              <w:t>mathematics</w:t>
            </w:r>
          </w:p>
        </w:tc>
        <w:tc>
          <w:tcPr>
            <w:tcW w:w="850" w:type="dxa"/>
            <w:shd w:val="clear" w:color="auto" w:fill="FFFFFF" w:themeFill="background1"/>
          </w:tcPr>
          <w:p w:rsidR="0064216C" w:rsidRPr="002472C9" w:rsidRDefault="0064216C" w:rsidP="003E16DA">
            <w:pPr>
              <w:jc w:val="center"/>
              <w:rPr>
                <w:rFonts w:cs="Arial"/>
                <w:sz w:val="22"/>
                <w:szCs w:val="22"/>
              </w:rPr>
            </w:pPr>
            <w:r>
              <w:rPr>
                <w:rFonts w:cs="Arial"/>
                <w:sz w:val="22"/>
                <w:szCs w:val="22"/>
              </w:rPr>
              <w:t>A</w:t>
            </w:r>
            <w:r w:rsidRPr="002472C9">
              <w:rPr>
                <w:rFonts w:cs="Arial"/>
                <w:sz w:val="22"/>
                <w:szCs w:val="22"/>
              </w:rPr>
              <w:t>P</w:t>
            </w:r>
          </w:p>
        </w:tc>
        <w:tc>
          <w:tcPr>
            <w:tcW w:w="709" w:type="dxa"/>
            <w:gridSpan w:val="2"/>
            <w:shd w:val="clear" w:color="auto" w:fill="FFFFFF" w:themeFill="background1"/>
          </w:tcPr>
          <w:p w:rsidR="0064216C" w:rsidRPr="002472C9" w:rsidRDefault="0064216C" w:rsidP="003E16DA">
            <w:pPr>
              <w:jc w:val="center"/>
              <w:rPr>
                <w:rFonts w:cs="Arial"/>
                <w:sz w:val="22"/>
                <w:szCs w:val="22"/>
              </w:rPr>
            </w:pPr>
            <w:r>
              <w:rPr>
                <w:rFonts w:cs="Arial"/>
                <w:sz w:val="22"/>
                <w:szCs w:val="22"/>
              </w:rPr>
              <w:t>G</w:t>
            </w:r>
            <w:r w:rsidRPr="002472C9">
              <w:rPr>
                <w:rFonts w:cs="Arial"/>
                <w:sz w:val="22"/>
                <w:szCs w:val="22"/>
              </w:rPr>
              <w:t>P</w:t>
            </w:r>
          </w:p>
        </w:tc>
        <w:tc>
          <w:tcPr>
            <w:tcW w:w="1418" w:type="dxa"/>
            <w:vMerge w:val="restart"/>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7372" w:type="dxa"/>
            <w:gridSpan w:val="3"/>
            <w:vMerge/>
            <w:shd w:val="clear" w:color="auto" w:fill="FFFFFF" w:themeFill="background1"/>
          </w:tcPr>
          <w:p w:rsidR="0064216C" w:rsidRPr="000A57DD" w:rsidRDefault="0064216C" w:rsidP="003E16DA">
            <w:pPr>
              <w:rPr>
                <w:rFonts w:cs="Arial"/>
                <w:sz w:val="22"/>
                <w:szCs w:val="22"/>
              </w:rPr>
            </w:pPr>
          </w:p>
        </w:tc>
        <w:tc>
          <w:tcPr>
            <w:tcW w:w="850" w:type="dxa"/>
            <w:shd w:val="clear" w:color="auto" w:fill="FFFFFF" w:themeFill="background1"/>
          </w:tcPr>
          <w:p w:rsidR="0064216C" w:rsidRDefault="0064216C" w:rsidP="003E16DA">
            <w:pPr>
              <w:jc w:val="center"/>
              <w:rPr>
                <w:rFonts w:cs="Arial"/>
                <w:color w:val="FF0000"/>
                <w:sz w:val="22"/>
                <w:szCs w:val="22"/>
              </w:rPr>
            </w:pPr>
            <w:r>
              <w:rPr>
                <w:rFonts w:cs="Arial"/>
                <w:color w:val="FF0000"/>
                <w:sz w:val="22"/>
                <w:szCs w:val="22"/>
              </w:rPr>
              <w:t>xx</w:t>
            </w:r>
          </w:p>
        </w:tc>
        <w:tc>
          <w:tcPr>
            <w:tcW w:w="709" w:type="dxa"/>
            <w:gridSpan w:val="2"/>
            <w:shd w:val="clear" w:color="auto" w:fill="FFFFFF" w:themeFill="background1"/>
          </w:tcPr>
          <w:p w:rsidR="0064216C" w:rsidRPr="003E7564" w:rsidRDefault="0064216C" w:rsidP="003E16DA">
            <w:pPr>
              <w:jc w:val="center"/>
              <w:rPr>
                <w:rFonts w:cs="Arial"/>
                <w:color w:val="FF0000"/>
                <w:sz w:val="22"/>
                <w:szCs w:val="22"/>
              </w:rPr>
            </w:pPr>
            <w:r>
              <w:rPr>
                <w:rFonts w:cs="Arial"/>
                <w:color w:val="FF0000"/>
                <w:sz w:val="22"/>
                <w:szCs w:val="22"/>
              </w:rPr>
              <w:t>xx</w:t>
            </w:r>
          </w:p>
        </w:tc>
        <w:tc>
          <w:tcPr>
            <w:tcW w:w="1418" w:type="dxa"/>
            <w:vMerge/>
            <w:shd w:val="clear" w:color="auto" w:fill="FFFFFF" w:themeFill="background1"/>
          </w:tcPr>
          <w:p w:rsidR="0064216C" w:rsidRDefault="0064216C" w:rsidP="003E16DA">
            <w:pPr>
              <w:jc w:val="center"/>
              <w:rPr>
                <w:rFonts w:cs="Arial"/>
                <w:color w:val="FF0000"/>
                <w:sz w:val="22"/>
                <w:szCs w:val="22"/>
              </w:rPr>
            </w:pPr>
          </w:p>
        </w:tc>
      </w:tr>
      <w:tr w:rsidR="0064216C" w:rsidRPr="000A57DD" w:rsidTr="00A10622">
        <w:trPr>
          <w:trHeight w:val="699"/>
        </w:trPr>
        <w:tc>
          <w:tcPr>
            <w:tcW w:w="567" w:type="dxa"/>
            <w:vMerge/>
            <w:shd w:val="clear" w:color="auto" w:fill="FFFFFF" w:themeFill="background1"/>
          </w:tcPr>
          <w:p w:rsidR="0064216C" w:rsidRPr="000A57DD" w:rsidRDefault="0064216C" w:rsidP="003E16DA">
            <w:pPr>
              <w:rPr>
                <w:rFonts w:cs="Arial"/>
                <w:b/>
                <w:sz w:val="22"/>
                <w:szCs w:val="22"/>
              </w:rPr>
            </w:pPr>
          </w:p>
        </w:tc>
        <w:tc>
          <w:tcPr>
            <w:tcW w:w="10349" w:type="dxa"/>
            <w:gridSpan w:val="7"/>
            <w:shd w:val="clear" w:color="auto" w:fill="FFFFFF" w:themeFill="background1"/>
          </w:tcPr>
          <w:p w:rsidR="0064216C" w:rsidRPr="00A10622" w:rsidRDefault="0064216C" w:rsidP="00E91BDF">
            <w:pPr>
              <w:pStyle w:val="FootnoteText"/>
              <w:jc w:val="both"/>
              <w:rPr>
                <w:rFonts w:ascii="Arial" w:hAnsi="Arial" w:cs="Arial"/>
                <w:b/>
                <w:color w:val="FF0000"/>
                <w:sz w:val="22"/>
                <w:szCs w:val="22"/>
              </w:rPr>
            </w:pPr>
            <w:r w:rsidRPr="00A10622">
              <w:rPr>
                <w:sz w:val="22"/>
                <w:szCs w:val="22"/>
              </w:rPr>
              <w:t xml:space="preserve">It is recognised that schools will be at different points during the 2015-2016 academic year in their move towards adopting a system of assessment without national curriculum levels. This part of the APD discussion should focus on how well current pupils (particularly those in Y2 and Y6) are on track to meet or exceed the attainment expected for their age as set out in by the school’s own curriculum and </w:t>
            </w:r>
            <w:r w:rsidRPr="00A10622">
              <w:rPr>
                <w:sz w:val="22"/>
                <w:szCs w:val="22"/>
              </w:rPr>
              <w:lastRenderedPageBreak/>
              <w:t xml:space="preserve">assessment system and the national curriculum, together with the progress they are making towards these expectations. </w:t>
            </w:r>
            <w:r w:rsidRPr="00A10622">
              <w:rPr>
                <w:b/>
                <w:sz w:val="22"/>
                <w:szCs w:val="22"/>
              </w:rPr>
              <w:t>Use the box below to comment on these expected outcomes.</w:t>
            </w:r>
          </w:p>
        </w:tc>
      </w:tr>
      <w:tr w:rsidR="0064216C" w:rsidRPr="000A57DD" w:rsidTr="00E11A63">
        <w:trPr>
          <w:trHeight w:val="284"/>
        </w:trPr>
        <w:tc>
          <w:tcPr>
            <w:tcW w:w="567" w:type="dxa"/>
            <w:vMerge/>
            <w:shd w:val="clear" w:color="auto" w:fill="FFFFFF" w:themeFill="background1"/>
          </w:tcPr>
          <w:p w:rsidR="0064216C" w:rsidRPr="000A57DD" w:rsidRDefault="0064216C" w:rsidP="003E16DA">
            <w:pPr>
              <w:rPr>
                <w:rFonts w:cs="Arial"/>
                <w:b/>
                <w:sz w:val="22"/>
                <w:szCs w:val="22"/>
              </w:rPr>
            </w:pPr>
          </w:p>
        </w:tc>
        <w:tc>
          <w:tcPr>
            <w:tcW w:w="10349" w:type="dxa"/>
            <w:gridSpan w:val="7"/>
            <w:shd w:val="clear" w:color="auto" w:fill="FFFFFF" w:themeFill="background1"/>
          </w:tcPr>
          <w:p w:rsidR="0064216C" w:rsidRPr="001D1C45" w:rsidRDefault="0064216C" w:rsidP="003E16DA">
            <w:pPr>
              <w:pStyle w:val="ListParagraph"/>
              <w:numPr>
                <w:ilvl w:val="0"/>
                <w:numId w:val="24"/>
              </w:numPr>
              <w:rPr>
                <w:rFonts w:cs="Arial"/>
                <w:sz w:val="22"/>
                <w:szCs w:val="22"/>
              </w:rPr>
            </w:pPr>
            <w:r>
              <w:rPr>
                <w:rFonts w:cs="Arial"/>
                <w:color w:val="FF0000"/>
                <w:sz w:val="22"/>
                <w:szCs w:val="22"/>
              </w:rPr>
              <w:t>xxxx</w:t>
            </w:r>
          </w:p>
          <w:p w:rsidR="0064216C" w:rsidRPr="001D1C45" w:rsidRDefault="0064216C" w:rsidP="003E16DA">
            <w:pPr>
              <w:pStyle w:val="ListParagraph"/>
              <w:numPr>
                <w:ilvl w:val="0"/>
                <w:numId w:val="24"/>
              </w:numPr>
              <w:rPr>
                <w:rFonts w:cs="Arial"/>
                <w:sz w:val="22"/>
                <w:szCs w:val="22"/>
              </w:rPr>
            </w:pPr>
          </w:p>
          <w:p w:rsidR="0064216C" w:rsidRPr="001D1C45" w:rsidRDefault="0064216C" w:rsidP="003E16DA">
            <w:pPr>
              <w:pStyle w:val="ListParagraph"/>
              <w:numPr>
                <w:ilvl w:val="0"/>
                <w:numId w:val="24"/>
              </w:numPr>
              <w:rPr>
                <w:rFonts w:cs="Arial"/>
                <w:sz w:val="22"/>
                <w:szCs w:val="22"/>
              </w:rPr>
            </w:pPr>
          </w:p>
          <w:p w:rsidR="0064216C" w:rsidRPr="001D1C45" w:rsidRDefault="0064216C" w:rsidP="003E16DA">
            <w:pPr>
              <w:rPr>
                <w:rFonts w:cs="Arial"/>
                <w:sz w:val="22"/>
                <w:szCs w:val="22"/>
              </w:rPr>
            </w:pPr>
          </w:p>
        </w:tc>
      </w:tr>
      <w:tr w:rsidR="0064216C" w:rsidRPr="000A57DD" w:rsidTr="00E11A63">
        <w:tc>
          <w:tcPr>
            <w:tcW w:w="10916" w:type="dxa"/>
            <w:gridSpan w:val="8"/>
            <w:shd w:val="clear" w:color="auto" w:fill="FFFFFF" w:themeFill="background1"/>
          </w:tcPr>
          <w:p w:rsidR="0064216C" w:rsidRDefault="0064216C" w:rsidP="0042642F">
            <w:pPr>
              <w:jc w:val="both"/>
              <w:rPr>
                <w:rFonts w:cs="Arial"/>
                <w:color w:val="FF0000"/>
                <w:sz w:val="22"/>
                <w:szCs w:val="22"/>
              </w:rPr>
            </w:pPr>
            <w:r w:rsidRPr="0042642F">
              <w:rPr>
                <w:rFonts w:cs="Arial"/>
                <w:b/>
                <w:sz w:val="22"/>
                <w:szCs w:val="22"/>
              </w:rPr>
              <w:t>Please use the above data</w:t>
            </w:r>
            <w:r>
              <w:rPr>
                <w:rFonts w:cs="Arial"/>
                <w:b/>
                <w:sz w:val="22"/>
                <w:szCs w:val="22"/>
              </w:rPr>
              <w:t xml:space="preserve"> (Expected Outcomes) to inform and, where possible, </w:t>
            </w:r>
            <w:r w:rsidRPr="0042642F">
              <w:rPr>
                <w:rFonts w:cs="Arial"/>
                <w:b/>
                <w:sz w:val="22"/>
                <w:szCs w:val="22"/>
              </w:rPr>
              <w:t xml:space="preserve">update </w:t>
            </w:r>
            <w:r>
              <w:rPr>
                <w:rFonts w:cs="Arial"/>
                <w:b/>
                <w:sz w:val="22"/>
                <w:szCs w:val="22"/>
              </w:rPr>
              <w:t xml:space="preserve">the </w:t>
            </w:r>
            <w:r w:rsidRPr="0042642F">
              <w:rPr>
                <w:rFonts w:cs="Arial"/>
                <w:b/>
                <w:sz w:val="22"/>
                <w:szCs w:val="22"/>
              </w:rPr>
              <w:t>2016 column in table 1.4.</w:t>
            </w:r>
          </w:p>
          <w:p w:rsidR="0064216C" w:rsidRDefault="0064216C" w:rsidP="0042642F">
            <w:pPr>
              <w:rPr>
                <w:rFonts w:cs="Arial"/>
                <w:color w:val="FF0000"/>
                <w:sz w:val="22"/>
                <w:szCs w:val="22"/>
              </w:rPr>
            </w:pPr>
          </w:p>
        </w:tc>
      </w:tr>
      <w:tr w:rsidR="0064216C" w:rsidRPr="000A57DD" w:rsidTr="00E11A63">
        <w:tc>
          <w:tcPr>
            <w:tcW w:w="10916" w:type="dxa"/>
            <w:gridSpan w:val="8"/>
            <w:shd w:val="clear" w:color="auto" w:fill="C00000"/>
          </w:tcPr>
          <w:p w:rsidR="0064216C" w:rsidRDefault="0064216C" w:rsidP="006A1FB5">
            <w:pPr>
              <w:rPr>
                <w:rFonts w:cs="Arial"/>
                <w:color w:val="FF0000"/>
                <w:sz w:val="22"/>
                <w:szCs w:val="22"/>
              </w:rPr>
            </w:pPr>
            <w:r>
              <w:rPr>
                <w:b/>
              </w:rPr>
              <w:t xml:space="preserve">3.2 Progress on areas for improvement, key actions, </w:t>
            </w:r>
            <w:r w:rsidRPr="00E11A63">
              <w:rPr>
                <w:b/>
                <w:u w:val="single"/>
              </w:rPr>
              <w:t>impact</w:t>
            </w:r>
            <w:r>
              <w:rPr>
                <w:b/>
              </w:rPr>
              <w:t xml:space="preserve"> of LA support, any other pressing issues affecting continued capacity to improve and further support requirements (Referenced to 1.5)</w:t>
            </w:r>
          </w:p>
        </w:tc>
      </w:tr>
      <w:tr w:rsidR="0064216C" w:rsidRPr="000A57DD" w:rsidTr="00E11A63">
        <w:tc>
          <w:tcPr>
            <w:tcW w:w="10916" w:type="dxa"/>
            <w:gridSpan w:val="8"/>
          </w:tcPr>
          <w:p w:rsidR="0064216C" w:rsidRPr="0042642F" w:rsidRDefault="0064216C" w:rsidP="00456041">
            <w:pPr>
              <w:rPr>
                <w:b/>
              </w:rPr>
            </w:pPr>
            <w:r w:rsidRPr="0042642F">
              <w:rPr>
                <w:b/>
              </w:rPr>
              <w:t xml:space="preserve">Please note briefly (bullet-point) the progress the school is making on its improvement priorities and its actions to address these, together with the impact of any support the school has received. </w:t>
            </w:r>
          </w:p>
          <w:p w:rsidR="0064216C" w:rsidRPr="00512458" w:rsidRDefault="0064216C" w:rsidP="00456041">
            <w:pPr>
              <w:pStyle w:val="ListParagraph"/>
              <w:numPr>
                <w:ilvl w:val="0"/>
                <w:numId w:val="10"/>
              </w:numPr>
            </w:pPr>
            <w:r>
              <w:t xml:space="preserve"> </w:t>
            </w:r>
            <w:r w:rsidRPr="00512458">
              <w:rPr>
                <w:color w:val="FF0000"/>
              </w:rPr>
              <w:t>xx</w:t>
            </w:r>
            <w:r>
              <w:rPr>
                <w:color w:val="FF0000"/>
              </w:rPr>
              <w:t>x</w:t>
            </w:r>
          </w:p>
          <w:p w:rsidR="0064216C" w:rsidRPr="001438DC" w:rsidRDefault="0064216C" w:rsidP="00456041">
            <w:pPr>
              <w:pStyle w:val="ListParagraph"/>
              <w:numPr>
                <w:ilvl w:val="0"/>
                <w:numId w:val="10"/>
              </w:numPr>
            </w:pPr>
            <w:r>
              <w:t xml:space="preserve"> </w:t>
            </w:r>
            <w:r>
              <w:rPr>
                <w:color w:val="FF0000"/>
              </w:rPr>
              <w:t>xxx</w:t>
            </w:r>
          </w:p>
          <w:p w:rsidR="0064216C" w:rsidRDefault="0064216C" w:rsidP="00456041">
            <w:pPr>
              <w:pStyle w:val="ListParagraph"/>
            </w:pPr>
          </w:p>
          <w:p w:rsidR="0064216C" w:rsidRPr="0042642F" w:rsidRDefault="0064216C" w:rsidP="00456041">
            <w:pPr>
              <w:jc w:val="both"/>
              <w:rPr>
                <w:b/>
              </w:rPr>
            </w:pPr>
            <w:r>
              <w:rPr>
                <w:b/>
              </w:rPr>
              <w:t>Please note briefly the impact of any LA support the school has received:</w:t>
            </w:r>
          </w:p>
          <w:p w:rsidR="0064216C" w:rsidRPr="00E91BDF" w:rsidRDefault="0064216C" w:rsidP="00456041">
            <w:pPr>
              <w:pStyle w:val="ListParagraph"/>
              <w:numPr>
                <w:ilvl w:val="0"/>
                <w:numId w:val="10"/>
              </w:numPr>
            </w:pPr>
            <w:r>
              <w:rPr>
                <w:color w:val="FF0000"/>
              </w:rPr>
              <w:t>xxx</w:t>
            </w:r>
          </w:p>
          <w:p w:rsidR="0064216C" w:rsidRPr="00E91BDF" w:rsidRDefault="0064216C" w:rsidP="00456041">
            <w:pPr>
              <w:pStyle w:val="ListParagraph"/>
              <w:numPr>
                <w:ilvl w:val="0"/>
                <w:numId w:val="10"/>
              </w:numPr>
            </w:pPr>
            <w:r>
              <w:rPr>
                <w:color w:val="FF0000"/>
              </w:rPr>
              <w:t>xxx</w:t>
            </w:r>
          </w:p>
          <w:p w:rsidR="0064216C" w:rsidRDefault="0064216C" w:rsidP="00456041">
            <w:pPr>
              <w:jc w:val="both"/>
              <w:rPr>
                <w:b/>
              </w:rPr>
            </w:pPr>
          </w:p>
          <w:p w:rsidR="0064216C" w:rsidRPr="0042642F" w:rsidRDefault="0064216C" w:rsidP="00456041">
            <w:pPr>
              <w:jc w:val="both"/>
              <w:rPr>
                <w:b/>
              </w:rPr>
            </w:pPr>
            <w:r w:rsidRPr="0042642F">
              <w:rPr>
                <w:b/>
              </w:rPr>
              <w:t xml:space="preserve">Please note briefly (bullet-point) </w:t>
            </w:r>
            <w:r>
              <w:rPr>
                <w:b/>
              </w:rPr>
              <w:t xml:space="preserve">any other pressing issues affecting the school’s continued capacity to improve: </w:t>
            </w:r>
            <w:r w:rsidRPr="0042642F">
              <w:rPr>
                <w:b/>
              </w:rPr>
              <w:t xml:space="preserve"> </w:t>
            </w:r>
          </w:p>
          <w:p w:rsidR="0064216C" w:rsidRPr="003C1240" w:rsidRDefault="0064216C" w:rsidP="00456041">
            <w:pPr>
              <w:pStyle w:val="ListParagraph"/>
              <w:numPr>
                <w:ilvl w:val="0"/>
                <w:numId w:val="27"/>
              </w:numPr>
              <w:ind w:left="743" w:hanging="426"/>
            </w:pPr>
            <w:r>
              <w:rPr>
                <w:color w:val="FF0000"/>
              </w:rPr>
              <w:t>xxx</w:t>
            </w:r>
          </w:p>
          <w:p w:rsidR="0064216C" w:rsidRPr="003C1240" w:rsidRDefault="0064216C" w:rsidP="00456041">
            <w:pPr>
              <w:pStyle w:val="ListParagraph"/>
              <w:numPr>
                <w:ilvl w:val="0"/>
                <w:numId w:val="27"/>
              </w:numPr>
              <w:ind w:left="743" w:hanging="426"/>
            </w:pPr>
            <w:r>
              <w:rPr>
                <w:color w:val="FF0000"/>
              </w:rPr>
              <w:t>xxx</w:t>
            </w:r>
          </w:p>
          <w:p w:rsidR="0064216C" w:rsidRDefault="0064216C" w:rsidP="00456041"/>
          <w:p w:rsidR="0064216C" w:rsidRPr="0042642F" w:rsidRDefault="0064216C" w:rsidP="00456041">
            <w:pPr>
              <w:rPr>
                <w:b/>
              </w:rPr>
            </w:pPr>
            <w:r w:rsidRPr="0042642F">
              <w:rPr>
                <w:b/>
              </w:rPr>
              <w:t xml:space="preserve">Please record any additional support the school requires here: </w:t>
            </w:r>
          </w:p>
          <w:p w:rsidR="0064216C" w:rsidRPr="00353C23" w:rsidRDefault="0064216C" w:rsidP="00456041">
            <w:pPr>
              <w:pStyle w:val="ListParagraph"/>
              <w:numPr>
                <w:ilvl w:val="0"/>
                <w:numId w:val="15"/>
              </w:numPr>
            </w:pPr>
            <w:r>
              <w:rPr>
                <w:color w:val="FF0000"/>
              </w:rPr>
              <w:t>xxx</w:t>
            </w:r>
          </w:p>
          <w:p w:rsidR="0064216C" w:rsidRPr="00353C23" w:rsidRDefault="0064216C" w:rsidP="00456041">
            <w:pPr>
              <w:pStyle w:val="ListParagraph"/>
              <w:numPr>
                <w:ilvl w:val="0"/>
                <w:numId w:val="15"/>
              </w:numPr>
            </w:pPr>
            <w:r w:rsidRPr="00353C23">
              <w:rPr>
                <w:color w:val="FF0000"/>
              </w:rPr>
              <w:t>xxx</w:t>
            </w:r>
          </w:p>
          <w:p w:rsidR="0064216C" w:rsidRDefault="0064216C" w:rsidP="00456041">
            <w:pPr>
              <w:rPr>
                <w:b/>
              </w:rPr>
            </w:pPr>
          </w:p>
        </w:tc>
      </w:tr>
      <w:tr w:rsidR="0064216C" w:rsidRPr="000A57DD" w:rsidTr="004223D3">
        <w:tblPrEx>
          <w:shd w:val="clear" w:color="auto" w:fill="FFFFFF" w:themeFill="background1"/>
        </w:tblPrEx>
        <w:trPr>
          <w:trHeight w:val="705"/>
        </w:trPr>
        <w:tc>
          <w:tcPr>
            <w:tcW w:w="10916" w:type="dxa"/>
            <w:gridSpan w:val="8"/>
            <w:shd w:val="clear" w:color="auto" w:fill="FFFFFF" w:themeFill="background1"/>
          </w:tcPr>
          <w:p w:rsidR="0064216C" w:rsidRPr="00D47C0F" w:rsidRDefault="0064216C" w:rsidP="004223D3">
            <w:pPr>
              <w:jc w:val="both"/>
              <w:rPr>
                <w:b/>
              </w:rPr>
            </w:pPr>
            <w:r w:rsidRPr="0042642F">
              <w:rPr>
                <w:b/>
              </w:rPr>
              <w:t xml:space="preserve">Please note briefly (bullet-point) </w:t>
            </w:r>
            <w:r>
              <w:rPr>
                <w:b/>
              </w:rPr>
              <w:t xml:space="preserve">any other pressing issues affecting the school’s continued capacity to improve, together with any support required to address these: </w:t>
            </w:r>
            <w:r w:rsidRPr="0042642F">
              <w:rPr>
                <w:b/>
              </w:rPr>
              <w:t xml:space="preserve"> </w:t>
            </w:r>
          </w:p>
        </w:tc>
      </w:tr>
      <w:tr w:rsidR="0064216C" w:rsidRPr="000A57DD" w:rsidTr="004223D3">
        <w:tblPrEx>
          <w:shd w:val="clear" w:color="auto" w:fill="FFFFFF" w:themeFill="background1"/>
        </w:tblPrEx>
        <w:trPr>
          <w:trHeight w:val="276"/>
        </w:trPr>
        <w:tc>
          <w:tcPr>
            <w:tcW w:w="3686" w:type="dxa"/>
            <w:gridSpan w:val="3"/>
            <w:shd w:val="clear" w:color="auto" w:fill="FFFFFF" w:themeFill="background1"/>
          </w:tcPr>
          <w:p w:rsidR="0064216C" w:rsidRPr="0042642F" w:rsidRDefault="0064216C" w:rsidP="004223D3">
            <w:pPr>
              <w:jc w:val="both"/>
              <w:rPr>
                <w:b/>
              </w:rPr>
            </w:pPr>
            <w:r>
              <w:rPr>
                <w:b/>
              </w:rPr>
              <w:t>Issues</w:t>
            </w:r>
          </w:p>
        </w:tc>
        <w:tc>
          <w:tcPr>
            <w:tcW w:w="5529" w:type="dxa"/>
            <w:gridSpan w:val="3"/>
            <w:shd w:val="clear" w:color="auto" w:fill="FFFFFF" w:themeFill="background1"/>
          </w:tcPr>
          <w:p w:rsidR="0064216C" w:rsidRPr="0042642F" w:rsidRDefault="0064216C" w:rsidP="004223D3">
            <w:pPr>
              <w:jc w:val="both"/>
              <w:rPr>
                <w:b/>
              </w:rPr>
            </w:pPr>
            <w:r>
              <w:rPr>
                <w:b/>
              </w:rPr>
              <w:t>LA Support Required (Non-Core)</w:t>
            </w:r>
          </w:p>
        </w:tc>
        <w:tc>
          <w:tcPr>
            <w:tcW w:w="1701" w:type="dxa"/>
            <w:gridSpan w:val="2"/>
            <w:shd w:val="clear" w:color="auto" w:fill="FFFFFF" w:themeFill="background1"/>
          </w:tcPr>
          <w:p w:rsidR="0064216C" w:rsidRPr="0042642F" w:rsidRDefault="0064216C" w:rsidP="004223D3">
            <w:pPr>
              <w:jc w:val="both"/>
              <w:rPr>
                <w:b/>
              </w:rPr>
            </w:pPr>
            <w:r>
              <w:rPr>
                <w:b/>
              </w:rPr>
              <w:t xml:space="preserve">Days Requested </w:t>
            </w:r>
          </w:p>
        </w:tc>
      </w:tr>
      <w:tr w:rsidR="0064216C" w:rsidRPr="000A57DD" w:rsidTr="004223D3">
        <w:tblPrEx>
          <w:shd w:val="clear" w:color="auto" w:fill="FFFFFF" w:themeFill="background1"/>
        </w:tblPrEx>
        <w:trPr>
          <w:trHeight w:val="542"/>
        </w:trPr>
        <w:tc>
          <w:tcPr>
            <w:tcW w:w="3686" w:type="dxa"/>
            <w:gridSpan w:val="3"/>
            <w:shd w:val="clear" w:color="auto" w:fill="FFFFFF" w:themeFill="background1"/>
          </w:tcPr>
          <w:p w:rsidR="0064216C" w:rsidRPr="00D47C0F" w:rsidRDefault="0064216C" w:rsidP="00F24398">
            <w:pPr>
              <w:pStyle w:val="ListParagraph"/>
              <w:numPr>
                <w:ilvl w:val="0"/>
                <w:numId w:val="30"/>
              </w:numPr>
              <w:jc w:val="both"/>
              <w:rPr>
                <w:b/>
              </w:rPr>
            </w:pPr>
            <w:r>
              <w:rPr>
                <w:b/>
                <w:color w:val="FF0000"/>
              </w:rPr>
              <w:t>xxx</w:t>
            </w:r>
          </w:p>
        </w:tc>
        <w:tc>
          <w:tcPr>
            <w:tcW w:w="5529" w:type="dxa"/>
            <w:gridSpan w:val="3"/>
            <w:shd w:val="clear" w:color="auto" w:fill="FFFFFF" w:themeFill="background1"/>
          </w:tcPr>
          <w:p w:rsidR="0064216C" w:rsidRPr="00D47C0F" w:rsidRDefault="0064216C" w:rsidP="00F24398">
            <w:pPr>
              <w:pStyle w:val="ListParagraph"/>
              <w:numPr>
                <w:ilvl w:val="0"/>
                <w:numId w:val="30"/>
              </w:numPr>
              <w:jc w:val="both"/>
              <w:rPr>
                <w:b/>
              </w:rPr>
            </w:pPr>
            <w:r>
              <w:rPr>
                <w:b/>
                <w:color w:val="FF0000"/>
              </w:rPr>
              <w:t>xxx</w:t>
            </w:r>
          </w:p>
        </w:tc>
        <w:tc>
          <w:tcPr>
            <w:tcW w:w="1701" w:type="dxa"/>
            <w:gridSpan w:val="2"/>
            <w:shd w:val="clear" w:color="auto" w:fill="FFFFFF" w:themeFill="background1"/>
          </w:tcPr>
          <w:p w:rsidR="0064216C" w:rsidRPr="00D47C0F" w:rsidRDefault="0064216C" w:rsidP="004223D3">
            <w:pPr>
              <w:jc w:val="both"/>
              <w:rPr>
                <w:b/>
              </w:rPr>
            </w:pPr>
            <w:r w:rsidRPr="00D47C0F">
              <w:rPr>
                <w:b/>
                <w:color w:val="FF0000"/>
              </w:rPr>
              <w:t>x</w:t>
            </w:r>
          </w:p>
        </w:tc>
      </w:tr>
      <w:tr w:rsidR="0064216C" w:rsidTr="004223D3">
        <w:trPr>
          <w:trHeight w:val="357"/>
        </w:trPr>
        <w:tc>
          <w:tcPr>
            <w:tcW w:w="9215" w:type="dxa"/>
            <w:gridSpan w:val="6"/>
            <w:tcBorders>
              <w:bottom w:val="single" w:sz="4" w:space="0" w:color="auto"/>
            </w:tcBorders>
          </w:tcPr>
          <w:p w:rsidR="0064216C" w:rsidRPr="00E11A63" w:rsidRDefault="0064216C" w:rsidP="004223D3">
            <w:r w:rsidRPr="00E11A63">
              <w:t xml:space="preserve">Number of non-core support days required for this </w:t>
            </w:r>
            <w:r>
              <w:t xml:space="preserve">term’s </w:t>
            </w:r>
            <w:r w:rsidRPr="00E11A63">
              <w:t>support</w:t>
            </w:r>
          </w:p>
        </w:tc>
        <w:tc>
          <w:tcPr>
            <w:tcW w:w="1701" w:type="dxa"/>
            <w:gridSpan w:val="2"/>
            <w:tcBorders>
              <w:bottom w:val="single" w:sz="4" w:space="0" w:color="auto"/>
            </w:tcBorders>
          </w:tcPr>
          <w:p w:rsidR="0064216C" w:rsidRPr="00E11A63" w:rsidRDefault="0064216C" w:rsidP="004223D3">
            <w:pPr>
              <w:rPr>
                <w:color w:val="FF0000"/>
              </w:rPr>
            </w:pPr>
            <w:r w:rsidRPr="00E11A63">
              <w:rPr>
                <w:color w:val="FF0000"/>
              </w:rPr>
              <w:t>xx</w:t>
            </w:r>
          </w:p>
        </w:tc>
      </w:tr>
      <w:tr w:rsidR="0064216C" w:rsidTr="004223D3">
        <w:trPr>
          <w:trHeight w:val="278"/>
        </w:trPr>
        <w:tc>
          <w:tcPr>
            <w:tcW w:w="9215" w:type="dxa"/>
            <w:gridSpan w:val="6"/>
            <w:tcBorders>
              <w:bottom w:val="single" w:sz="4" w:space="0" w:color="auto"/>
            </w:tcBorders>
          </w:tcPr>
          <w:p w:rsidR="0064216C" w:rsidRPr="00E11A63" w:rsidRDefault="0064216C" w:rsidP="004223D3">
            <w:r w:rsidRPr="00E11A63">
              <w:t>Number of support days remaining from non-core allocation</w:t>
            </w:r>
          </w:p>
        </w:tc>
        <w:tc>
          <w:tcPr>
            <w:tcW w:w="1701" w:type="dxa"/>
            <w:gridSpan w:val="2"/>
            <w:tcBorders>
              <w:bottom w:val="single" w:sz="4" w:space="0" w:color="auto"/>
            </w:tcBorders>
          </w:tcPr>
          <w:p w:rsidR="0064216C" w:rsidRPr="00E11A63" w:rsidRDefault="0064216C" w:rsidP="004223D3">
            <w:r w:rsidRPr="00E11A63">
              <w:rPr>
                <w:color w:val="FF0000"/>
              </w:rPr>
              <w:t>xx</w:t>
            </w:r>
          </w:p>
        </w:tc>
      </w:tr>
      <w:tr w:rsidR="0064216C" w:rsidRPr="000A57DD" w:rsidTr="00E11A63">
        <w:tc>
          <w:tcPr>
            <w:tcW w:w="10916" w:type="dxa"/>
            <w:gridSpan w:val="8"/>
            <w:tcBorders>
              <w:bottom w:val="single" w:sz="4" w:space="0" w:color="auto"/>
            </w:tcBorders>
            <w:shd w:val="clear" w:color="auto" w:fill="C00000"/>
          </w:tcPr>
          <w:p w:rsidR="0064216C" w:rsidRPr="000C7AF4" w:rsidRDefault="0064216C" w:rsidP="005B15E7">
            <w:pPr>
              <w:rPr>
                <w:b/>
                <w:color w:val="FF0000"/>
              </w:rPr>
            </w:pPr>
            <w:r w:rsidRPr="000C7AF4">
              <w:rPr>
                <w:b/>
                <w:color w:val="FFFFFF" w:themeColor="background1"/>
              </w:rPr>
              <w:t>3.3</w:t>
            </w:r>
            <w:r>
              <w:rPr>
                <w:b/>
                <w:color w:val="FFFFFF" w:themeColor="background1"/>
              </w:rPr>
              <w:t xml:space="preserve"> Additional focused APD activity (Summer Term 2016), where relevant. </w:t>
            </w:r>
          </w:p>
        </w:tc>
      </w:tr>
      <w:tr w:rsidR="0064216C" w:rsidRPr="000A57DD" w:rsidTr="00E11A63">
        <w:tc>
          <w:tcPr>
            <w:tcW w:w="2269" w:type="dxa"/>
            <w:gridSpan w:val="2"/>
            <w:shd w:val="clear" w:color="auto" w:fill="FFFFFF" w:themeFill="background1"/>
          </w:tcPr>
          <w:p w:rsidR="0064216C" w:rsidRPr="000A20AD" w:rsidRDefault="0064216C" w:rsidP="001438DC">
            <w:pPr>
              <w:rPr>
                <w:b/>
              </w:rPr>
            </w:pPr>
            <w:r>
              <w:rPr>
                <w:b/>
              </w:rPr>
              <w:t>Focus</w:t>
            </w:r>
          </w:p>
        </w:tc>
        <w:tc>
          <w:tcPr>
            <w:tcW w:w="8647" w:type="dxa"/>
            <w:gridSpan w:val="6"/>
            <w:shd w:val="clear" w:color="auto" w:fill="FFFFFF" w:themeFill="background1"/>
          </w:tcPr>
          <w:p w:rsidR="0064216C" w:rsidRPr="000A20AD" w:rsidRDefault="0064216C" w:rsidP="000A20AD">
            <w:pPr>
              <w:pStyle w:val="ListParagraph"/>
              <w:numPr>
                <w:ilvl w:val="0"/>
                <w:numId w:val="19"/>
              </w:numPr>
            </w:pPr>
            <w:r w:rsidRPr="000A20AD">
              <w:rPr>
                <w:color w:val="FF0000"/>
              </w:rPr>
              <w:t>xxxxx</w:t>
            </w:r>
          </w:p>
        </w:tc>
      </w:tr>
      <w:tr w:rsidR="0064216C" w:rsidRPr="000A57DD" w:rsidTr="00E11A63">
        <w:tc>
          <w:tcPr>
            <w:tcW w:w="2269" w:type="dxa"/>
            <w:gridSpan w:val="2"/>
            <w:shd w:val="clear" w:color="auto" w:fill="FFFFFF" w:themeFill="background1"/>
          </w:tcPr>
          <w:p w:rsidR="0064216C" w:rsidRPr="000C7AF4" w:rsidRDefault="0064216C" w:rsidP="001438DC">
            <w:pPr>
              <w:rPr>
                <w:b/>
                <w:color w:val="FFFFFF" w:themeColor="background1"/>
              </w:rPr>
            </w:pPr>
            <w:r>
              <w:rPr>
                <w:b/>
              </w:rPr>
              <w:t>Outcome</w:t>
            </w:r>
          </w:p>
        </w:tc>
        <w:tc>
          <w:tcPr>
            <w:tcW w:w="8647" w:type="dxa"/>
            <w:gridSpan w:val="6"/>
            <w:shd w:val="clear" w:color="auto" w:fill="FFFFFF" w:themeFill="background1"/>
          </w:tcPr>
          <w:p w:rsidR="0064216C" w:rsidRPr="0042642F" w:rsidRDefault="0064216C" w:rsidP="00630F0F">
            <w:pPr>
              <w:pStyle w:val="ListParagraph"/>
              <w:numPr>
                <w:ilvl w:val="0"/>
                <w:numId w:val="19"/>
              </w:numPr>
              <w:rPr>
                <w:b/>
              </w:rPr>
            </w:pPr>
            <w:r w:rsidRPr="0042642F">
              <w:rPr>
                <w:b/>
              </w:rPr>
              <w:t>Please provide a brief, bullet-pointed summary of the outcome(s)</w:t>
            </w:r>
            <w:r>
              <w:rPr>
                <w:b/>
              </w:rPr>
              <w:t xml:space="preserve"> and impact(s) </w:t>
            </w:r>
            <w:r w:rsidRPr="0042642F">
              <w:rPr>
                <w:b/>
              </w:rPr>
              <w:t xml:space="preserve">of the visit here.  </w:t>
            </w:r>
          </w:p>
        </w:tc>
      </w:tr>
    </w:tbl>
    <w:p w:rsidR="0064216C" w:rsidRDefault="0064216C" w:rsidP="00A1143C"/>
    <w:p w:rsidR="0064216C" w:rsidRDefault="0064216C" w:rsidP="00A1143C"/>
    <w:p w:rsidR="0064216C" w:rsidRDefault="0064216C" w:rsidP="00A1143C"/>
    <w:p w:rsidR="0064216C" w:rsidRDefault="0064216C" w:rsidP="00A1143C"/>
    <w:p w:rsidR="0064216C" w:rsidRDefault="0064216C" w:rsidP="00A1143C"/>
    <w:p w:rsidR="0064216C" w:rsidRDefault="0064216C" w:rsidP="00A1143C"/>
    <w:tbl>
      <w:tblPr>
        <w:tblStyle w:val="TableGrid"/>
        <w:tblW w:w="0" w:type="auto"/>
        <w:shd w:val="clear" w:color="auto" w:fill="E0E0E0"/>
        <w:tblLook w:val="04A0" w:firstRow="1" w:lastRow="0" w:firstColumn="1" w:lastColumn="0" w:noHBand="0" w:noVBand="1"/>
      </w:tblPr>
      <w:tblGrid>
        <w:gridCol w:w="9242"/>
      </w:tblGrid>
      <w:tr w:rsidR="0064216C" w:rsidTr="009C172A">
        <w:tc>
          <w:tcPr>
            <w:tcW w:w="9242" w:type="dxa"/>
            <w:shd w:val="clear" w:color="auto" w:fill="E0E0E0"/>
          </w:tcPr>
          <w:p w:rsidR="0064216C" w:rsidRPr="009C172A" w:rsidRDefault="0064216C" w:rsidP="009C172A">
            <w:pPr>
              <w:pStyle w:val="Heading2"/>
              <w:outlineLvl w:val="1"/>
            </w:pPr>
            <w:r w:rsidRPr="009C172A">
              <w:lastRenderedPageBreak/>
              <w:t>Appendix 1:</w:t>
            </w:r>
            <w:r w:rsidRPr="00937C9C">
              <w:t xml:space="preserve"> </w:t>
            </w:r>
            <w:r>
              <w:t>Ofsted g</w:t>
            </w:r>
            <w:r w:rsidRPr="00937C9C">
              <w:t xml:space="preserve">rade descriptors </w:t>
            </w:r>
            <w:r>
              <w:t>for o</w:t>
            </w:r>
            <w:r w:rsidRPr="00937C9C">
              <w:t>utcomes for pupils</w:t>
            </w:r>
          </w:p>
        </w:tc>
      </w:tr>
    </w:tbl>
    <w:p w:rsidR="0064216C" w:rsidRPr="009C172A" w:rsidRDefault="0064216C" w:rsidP="009C172A">
      <w:pPr>
        <w:pStyle w:val="Numberedparagraph"/>
        <w:numPr>
          <w:ilvl w:val="0"/>
          <w:numId w:val="0"/>
        </w:numPr>
        <w:rPr>
          <w:sz w:val="8"/>
          <w:szCs w:val="8"/>
        </w:rPr>
      </w:pPr>
    </w:p>
    <w:p w:rsidR="0064216C" w:rsidRPr="00937C9C" w:rsidRDefault="0064216C" w:rsidP="009C172A">
      <w:pPr>
        <w:pStyle w:val="Numberedparagraph"/>
        <w:numPr>
          <w:ilvl w:val="0"/>
          <w:numId w:val="0"/>
        </w:numPr>
      </w:pPr>
      <w:r>
        <w:t xml:space="preserve">Note: The </w:t>
      </w:r>
      <w:r w:rsidRPr="00563067">
        <w:rPr>
          <w:b/>
        </w:rPr>
        <w:t>highlighted descriptors</w:t>
      </w:r>
      <w:r>
        <w:t xml:space="preserve"> are those which should be applied specifically to the evaluation of outcomes for pupils in 2015 in the Annual Performance Dialogue (APD).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4216C" w:rsidRPr="00231C00" w:rsidTr="00B83E34">
        <w:trPr>
          <w:trHeight w:val="8033"/>
        </w:trPr>
        <w:tc>
          <w:tcPr>
            <w:tcW w:w="9279" w:type="dxa"/>
          </w:tcPr>
          <w:p w:rsidR="0064216C" w:rsidRPr="000D29E4" w:rsidRDefault="0064216C" w:rsidP="00B83E34">
            <w:pPr>
              <w:pStyle w:val="Tabletext-left"/>
              <w:rPr>
                <w:b/>
              </w:rPr>
            </w:pPr>
            <w:r w:rsidRPr="000D29E4">
              <w:rPr>
                <w:b/>
              </w:rPr>
              <w:t>Outstanding (1)</w:t>
            </w:r>
          </w:p>
          <w:p w:rsidR="0064216C" w:rsidRDefault="0064216C" w:rsidP="00B83E34">
            <w:pPr>
              <w:pStyle w:val="Tabletextbullet"/>
              <w:ind w:left="568" w:hanging="357"/>
            </w:pPr>
            <w:r>
              <w:t>T</w:t>
            </w:r>
            <w:r w:rsidRPr="00231C00">
              <w:t xml:space="preserve">hroughout </w:t>
            </w:r>
            <w:r>
              <w:t xml:space="preserve">each </w:t>
            </w:r>
            <w:r w:rsidRPr="00231C00">
              <w:t xml:space="preserve">year group </w:t>
            </w:r>
            <w:r>
              <w:t xml:space="preserve">and </w:t>
            </w:r>
            <w:r w:rsidRPr="00231C00">
              <w:t>across</w:t>
            </w:r>
            <w:r>
              <w:t xml:space="preserve"> the curriculum, including in English and mathematics, current p</w:t>
            </w:r>
            <w:r w:rsidRPr="00231C00">
              <w:t>upils make sub</w:t>
            </w:r>
            <w:r>
              <w:t xml:space="preserve">stantial and sustained progress, developing excellent knowledge and understanding, considering their different starting points. </w:t>
            </w:r>
          </w:p>
          <w:p w:rsidR="0064216C" w:rsidRPr="009C172A" w:rsidRDefault="0064216C" w:rsidP="00B83E34">
            <w:pPr>
              <w:pStyle w:val="Tabletextbullet"/>
              <w:ind w:left="568" w:hanging="357"/>
            </w:pPr>
            <w:r w:rsidRPr="009C172A">
              <w:t xml:space="preserve">The progress across the curriculum of disadvantaged pupils, disabled pupils and those with special educational needs currently on roll matches or is improving towards that of other pupils with the same starting points.  </w:t>
            </w:r>
          </w:p>
          <w:p w:rsidR="0064216C" w:rsidRPr="001A0196" w:rsidRDefault="0064216C" w:rsidP="00B83E34">
            <w:pPr>
              <w:pStyle w:val="Tabletextbullet"/>
              <w:ind w:left="568" w:hanging="357"/>
            </w:pPr>
            <w:r w:rsidRPr="001A0196">
              <w:t xml:space="preserve">Pupils are typically able to articulate their knowledge and understanding clearly in an age-appropriate way. They can hold thoughtful conversations about them with each other and adults. </w:t>
            </w:r>
          </w:p>
          <w:p w:rsidR="0064216C" w:rsidRPr="001A0196" w:rsidRDefault="0064216C" w:rsidP="00B83E34">
            <w:pPr>
              <w:pStyle w:val="Tabletextbullet"/>
              <w:ind w:left="568" w:hanging="357"/>
            </w:pPr>
            <w:r w:rsidRPr="001A0196">
              <w:t>Pupils r</w:t>
            </w:r>
            <w:r>
              <w:t xml:space="preserve">ead widely and often across </w:t>
            </w:r>
            <w:r w:rsidRPr="001A0196">
              <w:t>subjects to a high standard, with fluency and comprehension appropriate to their age.</w:t>
            </w:r>
            <w:r w:rsidRPr="009C172A">
              <w:rPr>
                <w:b/>
              </w:rPr>
              <w:t xml:space="preserve"> Children in Year 1 achieve highly in the national phonics check. </w:t>
            </w:r>
          </w:p>
          <w:p w:rsidR="0064216C" w:rsidRPr="009C172A" w:rsidRDefault="0064216C" w:rsidP="00B83E34">
            <w:pPr>
              <w:pStyle w:val="Tabletextbullet"/>
              <w:ind w:left="568" w:hanging="357"/>
              <w:rPr>
                <w:b/>
                <w:color w:val="auto"/>
              </w:rPr>
            </w:pPr>
            <w:r w:rsidRPr="009C172A">
              <w:rPr>
                <w:b/>
                <w:color w:val="auto"/>
              </w:rPr>
              <w:t>For pupils generally, and specifically for disadvantaged pupils and those who have special educational needs, progress is above average across nearly all subject areas.</w:t>
            </w:r>
          </w:p>
          <w:p w:rsidR="0064216C" w:rsidRPr="009C172A" w:rsidRDefault="0064216C" w:rsidP="00B83E34">
            <w:pPr>
              <w:pStyle w:val="Tabletextbullet"/>
              <w:ind w:left="568" w:hanging="357"/>
              <w:rPr>
                <w:b/>
              </w:rPr>
            </w:pPr>
            <w:r w:rsidRPr="009C172A">
              <w:rPr>
                <w:b/>
              </w:rPr>
              <w:t xml:space="preserve">From each different starting point, the proportions of pupils making and exceeding expected progress in English and in mathematics are high compared with national figures. The progress of disadvantaged pupils matches or is improving towards that of other pupils nationally. </w:t>
            </w:r>
          </w:p>
          <w:p w:rsidR="0064216C" w:rsidRPr="009C172A" w:rsidRDefault="0064216C" w:rsidP="00B83E34">
            <w:pPr>
              <w:pStyle w:val="Tabletextbullet"/>
              <w:ind w:left="568" w:hanging="357"/>
              <w:rPr>
                <w:b/>
              </w:rPr>
            </w:pPr>
            <w:r w:rsidRPr="009C172A">
              <w:rPr>
                <w:b/>
              </w:rPr>
              <w:t xml:space="preserve">The attainment of almost all groups of pupils is broadly in line with national averages or, if below these, it is improving rapidly. </w:t>
            </w:r>
          </w:p>
          <w:p w:rsidR="0064216C" w:rsidRPr="00454B74" w:rsidRDefault="0064216C" w:rsidP="00B83E34">
            <w:pPr>
              <w:pStyle w:val="Tabletextbullet"/>
              <w:ind w:left="568" w:hanging="357"/>
            </w:pPr>
            <w:r w:rsidRPr="009C172A">
              <w:rPr>
                <w:b/>
              </w:rPr>
              <w:t>Pupils are exceptionally well prepared for the next stage of their education, training or employment and have attained relevant qualifications.</w:t>
            </w:r>
            <w:r w:rsidRPr="00454B74">
              <w:t xml:space="preserve"> </w:t>
            </w:r>
            <w:r w:rsidRPr="00563067">
              <w:rPr>
                <w:b/>
              </w:rPr>
              <w:t>Compared with the national average for all pupils, higher proportions of pupils and of disadvantaged pupils, progress on to a range of higher and further education establishments, apprenticeships, employment or training. These destinations strongly support their career plans.</w:t>
            </w:r>
          </w:p>
        </w:tc>
      </w:tr>
      <w:tr w:rsidR="0064216C" w:rsidRPr="00231C00" w:rsidTr="00B83E34">
        <w:trPr>
          <w:trHeight w:val="1266"/>
        </w:trPr>
        <w:tc>
          <w:tcPr>
            <w:tcW w:w="9279" w:type="dxa"/>
          </w:tcPr>
          <w:p w:rsidR="0064216C" w:rsidRPr="000D29E4" w:rsidRDefault="0064216C" w:rsidP="00B83E34">
            <w:pPr>
              <w:pStyle w:val="Tabletext-left"/>
              <w:rPr>
                <w:b/>
              </w:rPr>
            </w:pPr>
            <w:r w:rsidRPr="000D29E4">
              <w:rPr>
                <w:b/>
              </w:rPr>
              <w:t>Good (2)</w:t>
            </w:r>
          </w:p>
          <w:p w:rsidR="0064216C" w:rsidRDefault="0064216C" w:rsidP="00B83E34">
            <w:pPr>
              <w:pStyle w:val="Tabletextbullet"/>
              <w:ind w:left="568" w:hanging="357"/>
            </w:pPr>
            <w:r>
              <w:t>Across almost all y</w:t>
            </w:r>
            <w:r w:rsidRPr="00231C00">
              <w:t xml:space="preserve">ear groups </w:t>
            </w:r>
            <w:r>
              <w:t>and in a wide range of subjects, including in English and mathematics, current p</w:t>
            </w:r>
            <w:r w:rsidRPr="00231C00">
              <w:t>upils</w:t>
            </w:r>
            <w:r>
              <w:t xml:space="preserve"> make consistently strong </w:t>
            </w:r>
            <w:r w:rsidRPr="00231C00">
              <w:t>progress</w:t>
            </w:r>
            <w:r>
              <w:t>, developing secure knowledge and understanding, considering their different starting points.</w:t>
            </w:r>
          </w:p>
          <w:p w:rsidR="0064216C" w:rsidRPr="00EE2D6F" w:rsidRDefault="0064216C" w:rsidP="00B83E34">
            <w:pPr>
              <w:pStyle w:val="Tabletextbullet"/>
              <w:ind w:left="568" w:hanging="357"/>
            </w:pPr>
            <w:r>
              <w:t xml:space="preserve">In a wide range of subjects, the progress of disadvantaged pupils, disabled pupils and those with special educational needs currently on roll is close to or is improving towards that of </w:t>
            </w:r>
            <w:r w:rsidRPr="001A0196">
              <w:t>other pupils with the same starting points.</w:t>
            </w:r>
          </w:p>
          <w:p w:rsidR="0064216C" w:rsidRDefault="0064216C" w:rsidP="00B83E34">
            <w:pPr>
              <w:pStyle w:val="Tabletextbullet"/>
              <w:ind w:left="568" w:hanging="357"/>
            </w:pPr>
            <w:r w:rsidRPr="00231C00">
              <w:t xml:space="preserve">Pupils </w:t>
            </w:r>
            <w:r>
              <w:t>read widely and often, with fluency and comprehension appropriate to their age</w:t>
            </w:r>
            <w:r w:rsidRPr="00231C00">
              <w:t>.</w:t>
            </w:r>
            <w:r>
              <w:t xml:space="preserve"> </w:t>
            </w:r>
            <w:r w:rsidRPr="009C172A">
              <w:rPr>
                <w:b/>
              </w:rPr>
              <w:t>The vast majority of children in Year 1 achieve the expected standard in</w:t>
            </w:r>
            <w:r w:rsidRPr="009C172A">
              <w:rPr>
                <w:rFonts w:cs="Tahoma"/>
                <w:b/>
                <w:color w:val="auto"/>
                <w:sz w:val="24"/>
              </w:rPr>
              <w:t xml:space="preserve"> </w:t>
            </w:r>
            <w:r w:rsidRPr="009C172A">
              <w:rPr>
                <w:b/>
              </w:rPr>
              <w:t>the national phonics check.</w:t>
            </w:r>
            <w:r w:rsidRPr="00D97634">
              <w:t xml:space="preserve"> </w:t>
            </w:r>
          </w:p>
          <w:p w:rsidR="0064216C" w:rsidRPr="009C172A" w:rsidRDefault="0064216C" w:rsidP="00B83E34">
            <w:pPr>
              <w:pStyle w:val="Tabletextbullet"/>
              <w:ind w:left="568" w:hanging="357"/>
              <w:rPr>
                <w:b/>
              </w:rPr>
            </w:pPr>
            <w:r w:rsidRPr="009C172A">
              <w:rPr>
                <w:b/>
              </w:rPr>
              <w:t>Pupils’ progress is above average or improving across most subject areas. Overall progress of disadvantaged pupils and those with special educational needs is above average or improving.</w:t>
            </w:r>
          </w:p>
          <w:p w:rsidR="0064216C" w:rsidRPr="009C172A" w:rsidRDefault="0064216C" w:rsidP="00B83E34">
            <w:pPr>
              <w:pStyle w:val="Tabletextbullet"/>
              <w:ind w:left="568" w:hanging="357"/>
              <w:rPr>
                <w:b/>
              </w:rPr>
            </w:pPr>
            <w:r w:rsidRPr="009C172A">
              <w:rPr>
                <w:b/>
              </w:rPr>
              <w:t xml:space="preserve">From different starting points, the proportions of pupils making and exceeding expected progress in English and in mathematics are close to or </w:t>
            </w:r>
            <w:r w:rsidRPr="009C172A">
              <w:rPr>
                <w:b/>
              </w:rPr>
              <w:lastRenderedPageBreak/>
              <w:t>above national figures. The progress of the vast majority of disadvantaged pupils is similar to or improving in relation to other pupils nationally.</w:t>
            </w:r>
          </w:p>
          <w:p w:rsidR="0064216C" w:rsidRPr="009C172A" w:rsidRDefault="0064216C" w:rsidP="00B83E34">
            <w:pPr>
              <w:pStyle w:val="Tabletextbullet"/>
              <w:ind w:left="568" w:hanging="357"/>
              <w:rPr>
                <w:b/>
                <w:i/>
              </w:rPr>
            </w:pPr>
            <w:r w:rsidRPr="009C172A">
              <w:rPr>
                <w:b/>
              </w:rPr>
              <w:t>Where attainment overall is low, it shows consistent improvement.</w:t>
            </w:r>
          </w:p>
          <w:p w:rsidR="0064216C" w:rsidRPr="00563067" w:rsidRDefault="0064216C" w:rsidP="00B83E34">
            <w:pPr>
              <w:pStyle w:val="Tabletextbullet"/>
              <w:ind w:left="568" w:hanging="357"/>
              <w:rPr>
                <w:b/>
                <w:i/>
              </w:rPr>
            </w:pPr>
            <w:r w:rsidRPr="00563067">
              <w:rPr>
                <w:b/>
              </w:rPr>
              <w:t>Pupils are well prepared for the next stage of their education, training or employment and have attained relevant qualifications. The proportion of pupils progressing to higher and further education establishments, apprenticeships, employment or training is close to or above average. These pupils do so at a level suitable to meet appropriate career plans.</w:t>
            </w:r>
          </w:p>
        </w:tc>
      </w:tr>
      <w:tr w:rsidR="0064216C" w:rsidRPr="00085E0F" w:rsidTr="00B83E34">
        <w:tc>
          <w:tcPr>
            <w:tcW w:w="9279" w:type="dxa"/>
          </w:tcPr>
          <w:p w:rsidR="0064216C" w:rsidRPr="00A71963" w:rsidRDefault="0064216C" w:rsidP="00B83E34">
            <w:pPr>
              <w:pStyle w:val="Tabletext-left"/>
              <w:rPr>
                <w:b/>
              </w:rPr>
            </w:pPr>
            <w:r w:rsidRPr="00A71963">
              <w:rPr>
                <w:b/>
              </w:rPr>
              <w:lastRenderedPageBreak/>
              <w:t>Requires improvement (3)</w:t>
            </w:r>
          </w:p>
          <w:p w:rsidR="0064216C" w:rsidRPr="009C172A" w:rsidRDefault="0064216C" w:rsidP="00B83E34">
            <w:pPr>
              <w:pStyle w:val="Tabletextbullet"/>
              <w:ind w:left="568" w:hanging="357"/>
              <w:rPr>
                <w:b/>
                <w:i/>
                <w:iCs/>
              </w:rPr>
            </w:pPr>
            <w:r w:rsidRPr="009C172A">
              <w:rPr>
                <w:b/>
              </w:rPr>
              <w:t>Outcomes are not yet good.</w:t>
            </w:r>
          </w:p>
        </w:tc>
      </w:tr>
      <w:tr w:rsidR="0064216C" w:rsidRPr="006608C5" w:rsidTr="00B83E34">
        <w:trPr>
          <w:trHeight w:val="1408"/>
        </w:trPr>
        <w:tc>
          <w:tcPr>
            <w:tcW w:w="9279" w:type="dxa"/>
          </w:tcPr>
          <w:p w:rsidR="0064216C" w:rsidRPr="00A71963" w:rsidRDefault="0064216C" w:rsidP="00B83E34">
            <w:pPr>
              <w:pStyle w:val="Tabletext-left"/>
              <w:rPr>
                <w:b/>
              </w:rPr>
            </w:pPr>
            <w:r w:rsidRPr="00A71963">
              <w:rPr>
                <w:b/>
              </w:rPr>
              <w:t>Inadequate (4)</w:t>
            </w:r>
          </w:p>
          <w:p w:rsidR="0064216C" w:rsidRPr="000D29E4" w:rsidRDefault="0064216C" w:rsidP="00B83E34">
            <w:pPr>
              <w:pStyle w:val="Tabletext-left"/>
              <w:rPr>
                <w:b/>
              </w:rPr>
            </w:pPr>
            <w:r w:rsidRPr="00A71963">
              <w:rPr>
                <w:b/>
              </w:rPr>
              <w:t xml:space="preserve">Outcomes are likely to </w:t>
            </w:r>
            <w:r w:rsidRPr="000D29E4">
              <w:rPr>
                <w:b/>
              </w:rPr>
              <w:t>be inadequate if one or more of the following applies:</w:t>
            </w:r>
          </w:p>
          <w:p w:rsidR="0064216C" w:rsidRPr="009C172A" w:rsidRDefault="0064216C" w:rsidP="00B83E34">
            <w:pPr>
              <w:pStyle w:val="Tabletextbullet"/>
              <w:rPr>
                <w:b/>
              </w:rPr>
            </w:pPr>
            <w:r w:rsidRPr="009C172A">
              <w:rPr>
                <w:b/>
              </w:rPr>
              <w:t>Progress in any key subject</w:t>
            </w:r>
            <w:r w:rsidRPr="009C172A">
              <w:rPr>
                <w:rStyle w:val="FootnoteReference"/>
                <w:rFonts w:cs="Tahoma"/>
                <w:b/>
              </w:rPr>
              <w:footnoteReference w:id="14"/>
            </w:r>
            <w:r w:rsidRPr="009C172A">
              <w:rPr>
                <w:rStyle w:val="FootnoteReference"/>
                <w:rFonts w:cs="Tahoma"/>
                <w:b/>
              </w:rPr>
              <w:t xml:space="preserve"> </w:t>
            </w:r>
            <w:r w:rsidRPr="009C172A">
              <w:rPr>
                <w:b/>
              </w:rPr>
              <w:t>or key stage indicates that pupils are underachieving considerably.</w:t>
            </w:r>
          </w:p>
          <w:p w:rsidR="0064216C" w:rsidRPr="009C172A" w:rsidRDefault="0064216C" w:rsidP="00B83E34">
            <w:pPr>
              <w:pStyle w:val="Tabletextbullet"/>
              <w:rPr>
                <w:b/>
              </w:rPr>
            </w:pPr>
            <w:r w:rsidRPr="009C172A">
              <w:rPr>
                <w:b/>
              </w:rPr>
              <w:t>From their different starting points, the proportions of pupils in different year groups making or exceeding expected progress in English or in mathematics are consistently low and show little or no improvement.</w:t>
            </w:r>
          </w:p>
          <w:p w:rsidR="0064216C" w:rsidRPr="009C172A" w:rsidRDefault="0064216C" w:rsidP="00B83E34">
            <w:pPr>
              <w:pStyle w:val="Tabletextbullet"/>
              <w:rPr>
                <w:b/>
              </w:rPr>
            </w:pPr>
            <w:r w:rsidRPr="009C172A">
              <w:rPr>
                <w:b/>
              </w:rPr>
              <w:t>For disadvantaged pupils, the proportions making or exceeding expected progress from their different starting points in English or in mathematics are consistently well below those of other pupils nationally and show little or no improvement.</w:t>
            </w:r>
          </w:p>
          <w:p w:rsidR="0064216C" w:rsidRPr="009C172A" w:rsidRDefault="0064216C" w:rsidP="00B83E34">
            <w:pPr>
              <w:pStyle w:val="Tabletextbullet"/>
              <w:rPr>
                <w:b/>
              </w:rPr>
            </w:pPr>
            <w:r w:rsidRPr="009C172A">
              <w:rPr>
                <w:b/>
              </w:rPr>
              <w:t xml:space="preserve">There are wide gaps in the progress and/or attainment of different groups and these are not improving. </w:t>
            </w:r>
          </w:p>
          <w:p w:rsidR="0064216C" w:rsidRPr="009C172A" w:rsidRDefault="0064216C" w:rsidP="00B83E34">
            <w:pPr>
              <w:pStyle w:val="Tabletextbullet"/>
              <w:rPr>
                <w:b/>
              </w:rPr>
            </w:pPr>
            <w:r w:rsidRPr="009C172A">
              <w:rPr>
                <w:b/>
              </w:rPr>
              <w:t>The school’s performance regularly falls below the floor standards.</w:t>
            </w:r>
            <w:r w:rsidRPr="009C172A">
              <w:rPr>
                <w:rStyle w:val="FootnoteReference"/>
                <w:rFonts w:cs="Tahoma"/>
                <w:b/>
              </w:rPr>
              <w:footnoteReference w:id="15"/>
            </w:r>
            <w:r w:rsidRPr="009C172A">
              <w:rPr>
                <w:b/>
              </w:rPr>
              <w:t xml:space="preserve"> Any improvement is insufficient, fragile or inconsistent.</w:t>
            </w:r>
          </w:p>
          <w:p w:rsidR="0064216C" w:rsidRPr="009C172A" w:rsidRDefault="0064216C" w:rsidP="00B83E34">
            <w:pPr>
              <w:pStyle w:val="Tabletextbullet"/>
              <w:rPr>
                <w:b/>
              </w:rPr>
            </w:pPr>
            <w:r w:rsidRPr="009C172A">
              <w:rPr>
                <w:b/>
              </w:rPr>
              <w:t>Pupils’ proficiency in reading, writing or mathematics is not sufficiently strong for them to succeed in the next year or stage of education, or in training or employment.</w:t>
            </w:r>
          </w:p>
          <w:p w:rsidR="0064216C" w:rsidRPr="009C172A" w:rsidRDefault="0064216C" w:rsidP="00B83E34">
            <w:pPr>
              <w:pStyle w:val="Tabletextbullet"/>
              <w:rPr>
                <w:b/>
              </w:rPr>
            </w:pPr>
            <w:r w:rsidRPr="009C172A">
              <w:rPr>
                <w:b/>
              </w:rPr>
              <w:t>Pupils have not attained the qualifications appropriate for them to progress on to their next stage of education, training or employment.</w:t>
            </w:r>
          </w:p>
        </w:tc>
      </w:tr>
    </w:tbl>
    <w:p w:rsidR="0064216C" w:rsidRDefault="0064216C" w:rsidP="009C172A">
      <w:pPr>
        <w:rPr>
          <w:lang w:eastAsia="en-GB"/>
        </w:rPr>
      </w:pPr>
    </w:p>
    <w:p w:rsidR="0064216C" w:rsidRDefault="0064216C" w:rsidP="00A1143C"/>
    <w:p w:rsidR="0064216C" w:rsidRDefault="0064216C" w:rsidP="00A1143C"/>
    <w:p w:rsidR="0064216C" w:rsidRDefault="0064216C" w:rsidP="00A1143C"/>
    <w:p w:rsidR="0064216C" w:rsidRDefault="0064216C" w:rsidP="00A1143C"/>
    <w:p w:rsidR="0064216C" w:rsidRDefault="0064216C" w:rsidP="00A1143C"/>
    <w:p w:rsidR="0064216C" w:rsidRDefault="0064216C" w:rsidP="00A1143C"/>
    <w:p w:rsidR="0064216C" w:rsidRDefault="0064216C" w:rsidP="00A1143C"/>
    <w:p w:rsidR="0064216C" w:rsidRDefault="0064216C" w:rsidP="00A1143C">
      <w:pPr>
        <w:sectPr w:rsidR="0064216C" w:rsidSect="00267E57">
          <w:pgSz w:w="11906" w:h="16838"/>
          <w:pgMar w:top="992" w:right="1440" w:bottom="1440" w:left="1440" w:header="709" w:footer="709" w:gutter="0"/>
          <w:cols w:space="708"/>
          <w:docGrid w:linePitch="360"/>
        </w:sectPr>
      </w:pPr>
    </w:p>
    <w:tbl>
      <w:tblPr>
        <w:tblStyle w:val="TableGrid1"/>
        <w:tblW w:w="15427" w:type="dxa"/>
        <w:tblInd w:w="-577" w:type="dxa"/>
        <w:tblLayout w:type="fixed"/>
        <w:tblLook w:val="04A0" w:firstRow="1" w:lastRow="0" w:firstColumn="1" w:lastColumn="0" w:noHBand="0" w:noVBand="1"/>
      </w:tblPr>
      <w:tblGrid>
        <w:gridCol w:w="1437"/>
        <w:gridCol w:w="1790"/>
        <w:gridCol w:w="4111"/>
        <w:gridCol w:w="2823"/>
        <w:gridCol w:w="5266"/>
      </w:tblGrid>
      <w:tr w:rsidR="0064216C" w:rsidRPr="006977DC" w:rsidTr="00563067">
        <w:tc>
          <w:tcPr>
            <w:tcW w:w="1542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216C" w:rsidRPr="006977DC" w:rsidRDefault="0064216C" w:rsidP="00A960E7">
            <w:pPr>
              <w:spacing w:before="40" w:after="40"/>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Appendix 2:  School Support Request Form</w:t>
            </w:r>
          </w:p>
        </w:tc>
      </w:tr>
      <w:tr w:rsidR="0064216C" w:rsidRPr="006977DC" w:rsidTr="00563067">
        <w:tc>
          <w:tcPr>
            <w:tcW w:w="14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tabs>
                <w:tab w:val="left" w:pos="1066"/>
              </w:tabs>
              <w:spacing w:before="40" w:after="40"/>
              <w:rPr>
                <w:rFonts w:asciiTheme="minorHAnsi" w:eastAsiaTheme="minorHAnsi" w:hAnsiTheme="minorHAnsi" w:cstheme="minorBidi"/>
                <w:b/>
              </w:rPr>
            </w:pPr>
            <w:r w:rsidRPr="006977DC">
              <w:rPr>
                <w:rFonts w:asciiTheme="minorHAnsi" w:eastAsiaTheme="minorHAnsi" w:hAnsiTheme="minorHAnsi" w:cstheme="minorBidi"/>
                <w:b/>
              </w:rPr>
              <w:t>School</w:t>
            </w:r>
            <w:r w:rsidRPr="006977DC">
              <w:rPr>
                <w:rFonts w:asciiTheme="minorHAnsi" w:eastAsiaTheme="minorHAnsi" w:hAnsiTheme="minorHAnsi" w:cstheme="minorBidi"/>
                <w:b/>
              </w:rPr>
              <w:tab/>
            </w:r>
          </w:p>
        </w:tc>
        <w:tc>
          <w:tcPr>
            <w:tcW w:w="59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sz w:val="28"/>
                <w:szCs w:val="28"/>
              </w:rPr>
            </w:pPr>
          </w:p>
        </w:tc>
        <w:tc>
          <w:tcPr>
            <w:tcW w:w="2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 xml:space="preserve">Headteacher </w:t>
            </w:r>
          </w:p>
        </w:tc>
        <w:tc>
          <w:tcPr>
            <w:tcW w:w="5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sz w:val="28"/>
                <w:szCs w:val="28"/>
              </w:rPr>
            </w:pPr>
          </w:p>
        </w:tc>
      </w:tr>
      <w:tr w:rsidR="0064216C" w:rsidRPr="006977DC" w:rsidTr="00563067">
        <w:trPr>
          <w:trHeight w:val="467"/>
        </w:trPr>
        <w:tc>
          <w:tcPr>
            <w:tcW w:w="32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LA Support Classification</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TBC</w:t>
            </w:r>
          </w:p>
        </w:tc>
        <w:tc>
          <w:tcPr>
            <w:tcW w:w="2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Date / Term</w:t>
            </w:r>
          </w:p>
        </w:tc>
        <w:tc>
          <w:tcPr>
            <w:tcW w:w="5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sz w:val="28"/>
                <w:szCs w:val="28"/>
              </w:rPr>
            </w:pPr>
          </w:p>
        </w:tc>
      </w:tr>
      <w:tr w:rsidR="0064216C" w:rsidRPr="006977DC" w:rsidTr="00563067">
        <w:tc>
          <w:tcPr>
            <w:tcW w:w="32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 xml:space="preserve">Raising Achievement Partner </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sz w:val="28"/>
                <w:szCs w:val="20"/>
              </w:rPr>
            </w:pPr>
          </w:p>
        </w:tc>
        <w:tc>
          <w:tcPr>
            <w:tcW w:w="2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 xml:space="preserve">SLT Support Link </w:t>
            </w:r>
          </w:p>
        </w:tc>
        <w:tc>
          <w:tcPr>
            <w:tcW w:w="5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p>
        </w:tc>
      </w:tr>
      <w:tr w:rsidR="0064216C" w:rsidRPr="006977DC" w:rsidTr="00563067">
        <w:tc>
          <w:tcPr>
            <w:tcW w:w="32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 xml:space="preserve">Support Allocation </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TBC</w:t>
            </w:r>
          </w:p>
        </w:tc>
        <w:tc>
          <w:tcPr>
            <w:tcW w:w="28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rPr>
                <w:rFonts w:asciiTheme="minorHAnsi" w:eastAsiaTheme="minorHAnsi" w:hAnsiTheme="minorHAnsi" w:cstheme="minorBidi"/>
                <w:b/>
              </w:rPr>
            </w:pPr>
            <w:r w:rsidRPr="006977DC">
              <w:rPr>
                <w:rFonts w:asciiTheme="minorHAnsi" w:eastAsiaTheme="minorHAnsi" w:hAnsiTheme="minorHAnsi" w:cstheme="minorBidi"/>
                <w:b/>
              </w:rPr>
              <w:t xml:space="preserve">Support days used </w:t>
            </w:r>
          </w:p>
        </w:tc>
        <w:tc>
          <w:tcPr>
            <w:tcW w:w="52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4216C" w:rsidRPr="006977DC" w:rsidRDefault="0064216C" w:rsidP="006977DC">
            <w:pPr>
              <w:spacing w:before="40" w:after="40"/>
              <w:ind w:right="-108"/>
              <w:rPr>
                <w:rFonts w:asciiTheme="minorHAnsi" w:eastAsiaTheme="minorHAnsi" w:hAnsiTheme="minorHAnsi" w:cstheme="minorBidi"/>
                <w:b/>
              </w:rPr>
            </w:pPr>
            <w:r w:rsidRPr="006977DC">
              <w:rPr>
                <w:rFonts w:asciiTheme="minorHAnsi" w:eastAsiaTheme="minorHAnsi" w:hAnsiTheme="minorHAnsi" w:cstheme="minorBidi"/>
                <w:b/>
              </w:rPr>
              <w:t>TBC</w:t>
            </w:r>
          </w:p>
        </w:tc>
      </w:tr>
    </w:tbl>
    <w:tbl>
      <w:tblPr>
        <w:tblStyle w:val="TableGrid"/>
        <w:tblW w:w="15427" w:type="dxa"/>
        <w:tblInd w:w="-577" w:type="dxa"/>
        <w:tblLayout w:type="fixed"/>
        <w:tblLook w:val="04A0" w:firstRow="1" w:lastRow="0" w:firstColumn="1" w:lastColumn="0" w:noHBand="0" w:noVBand="1"/>
      </w:tblPr>
      <w:tblGrid>
        <w:gridCol w:w="2223"/>
        <w:gridCol w:w="2127"/>
        <w:gridCol w:w="2268"/>
        <w:gridCol w:w="1842"/>
        <w:gridCol w:w="1276"/>
        <w:gridCol w:w="1559"/>
        <w:gridCol w:w="1843"/>
        <w:gridCol w:w="2289"/>
      </w:tblGrid>
      <w:tr w:rsidR="0064216C" w:rsidRPr="006977DC" w:rsidTr="00563067">
        <w:trPr>
          <w:trHeight w:val="425"/>
        </w:trPr>
        <w:tc>
          <w:tcPr>
            <w:tcW w:w="15427" w:type="dxa"/>
            <w:gridSpan w:val="8"/>
            <w:shd w:val="clear" w:color="auto" w:fill="auto"/>
          </w:tcPr>
          <w:p w:rsidR="0064216C" w:rsidRPr="006977DC" w:rsidRDefault="0064216C" w:rsidP="006977DC">
            <w:pPr>
              <w:spacing w:before="120"/>
              <w:rPr>
                <w:rFonts w:asciiTheme="minorHAnsi" w:eastAsiaTheme="minorHAnsi" w:hAnsiTheme="minorHAnsi" w:cstheme="minorBidi"/>
                <w:b/>
                <w:noProof/>
                <w:lang w:eastAsia="en-GB"/>
              </w:rPr>
            </w:pPr>
            <w:r w:rsidRPr="006977DC">
              <w:rPr>
                <w:rFonts w:asciiTheme="minorHAnsi" w:eastAsiaTheme="minorHAnsi" w:hAnsiTheme="minorHAnsi" w:cstheme="minorBidi"/>
                <w:b/>
              </w:rPr>
              <w:t>Section below to be populated online by Link RAP in/ following Support Request discussion with school SLT</w:t>
            </w:r>
          </w:p>
        </w:tc>
      </w:tr>
      <w:tr w:rsidR="0064216C" w:rsidRPr="006977DC" w:rsidTr="00563067">
        <w:trPr>
          <w:trHeight w:val="357"/>
        </w:trPr>
        <w:tc>
          <w:tcPr>
            <w:tcW w:w="2223" w:type="dxa"/>
            <w:vMerge w:val="restart"/>
            <w:shd w:val="clear" w:color="auto" w:fill="E7FFFF"/>
          </w:tcPr>
          <w:p w:rsidR="0064216C" w:rsidRPr="006977DC" w:rsidRDefault="0064216C" w:rsidP="006977DC">
            <w:pPr>
              <w:rPr>
                <w:rFonts w:asciiTheme="minorHAnsi" w:eastAsiaTheme="minorHAnsi" w:hAnsiTheme="minorHAnsi" w:cstheme="minorBidi"/>
                <w:b/>
                <w:sz w:val="20"/>
                <w:szCs w:val="20"/>
              </w:rPr>
            </w:pPr>
            <w:r w:rsidRPr="006977DC">
              <w:rPr>
                <w:rFonts w:asciiTheme="minorHAnsi" w:eastAsiaTheme="minorHAnsi" w:hAnsiTheme="minorHAnsi" w:cstheme="minorBidi"/>
                <w:b/>
              </w:rPr>
              <w:t xml:space="preserve">Support Area </w:t>
            </w:r>
          </w:p>
          <w:p w:rsidR="0064216C" w:rsidRPr="006977DC" w:rsidRDefault="0064216C" w:rsidP="006977DC">
            <w:pPr>
              <w:spacing w:before="60"/>
              <w:ind w:left="-108" w:right="-108"/>
              <w:jc w:val="center"/>
              <w:rPr>
                <w:rFonts w:asciiTheme="minorHAnsi" w:eastAsiaTheme="minorHAnsi" w:hAnsiTheme="minorHAnsi" w:cstheme="minorBidi"/>
              </w:rPr>
            </w:pPr>
            <w:r w:rsidRPr="006977DC">
              <w:rPr>
                <w:rFonts w:asciiTheme="minorHAnsi" w:eastAsiaTheme="minorHAnsi" w:hAnsiTheme="minorHAnsi" w:cstheme="minorBidi"/>
                <w:b/>
                <w:sz w:val="22"/>
                <w:szCs w:val="22"/>
              </w:rPr>
              <w:t>(</w:t>
            </w:r>
            <w:r w:rsidRPr="006977DC">
              <w:rPr>
                <w:rFonts w:asciiTheme="minorHAnsi" w:eastAsiaTheme="minorHAnsi" w:hAnsiTheme="minorHAnsi" w:cstheme="minorBidi"/>
                <w:sz w:val="22"/>
                <w:szCs w:val="22"/>
              </w:rPr>
              <w:t>Subject/ Aspect</w:t>
            </w:r>
            <w:r w:rsidRPr="006977DC">
              <w:rPr>
                <w:rFonts w:asciiTheme="minorHAnsi" w:eastAsiaTheme="minorHAnsi" w:hAnsiTheme="minorHAnsi" w:cstheme="minorBidi"/>
                <w:b/>
                <w:sz w:val="20"/>
                <w:szCs w:val="20"/>
              </w:rPr>
              <w:t>)</w:t>
            </w:r>
          </w:p>
        </w:tc>
        <w:tc>
          <w:tcPr>
            <w:tcW w:w="4395" w:type="dxa"/>
            <w:gridSpan w:val="2"/>
            <w:shd w:val="clear" w:color="auto" w:fill="E7FFFF"/>
          </w:tcPr>
          <w:p w:rsidR="0064216C" w:rsidRPr="006977DC" w:rsidRDefault="0064216C" w:rsidP="006977DC">
            <w:pPr>
              <w:jc w:val="center"/>
              <w:rPr>
                <w:rFonts w:asciiTheme="minorHAnsi" w:eastAsiaTheme="minorHAnsi" w:hAnsiTheme="minorHAnsi" w:cstheme="minorBidi"/>
                <w:b/>
              </w:rPr>
            </w:pPr>
            <w:r w:rsidRPr="006977DC">
              <w:rPr>
                <w:rFonts w:asciiTheme="minorHAnsi" w:eastAsiaTheme="minorHAnsi" w:hAnsiTheme="minorHAnsi" w:cstheme="minorBidi"/>
                <w:b/>
              </w:rPr>
              <w:t>Focus and nature of support requested</w:t>
            </w:r>
          </w:p>
        </w:tc>
        <w:tc>
          <w:tcPr>
            <w:tcW w:w="1842" w:type="dxa"/>
            <w:vMerge w:val="restart"/>
            <w:shd w:val="clear" w:color="auto" w:fill="E7FFFF"/>
          </w:tcPr>
          <w:p w:rsidR="0064216C" w:rsidRPr="006977DC" w:rsidRDefault="0064216C" w:rsidP="006977DC">
            <w:pP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 xml:space="preserve">*Support for </w:t>
            </w:r>
            <w:r w:rsidRPr="006977DC">
              <w:rPr>
                <w:rFonts w:asciiTheme="minorHAnsi" w:eastAsiaTheme="minorHAnsi" w:hAnsiTheme="minorHAnsi" w:cstheme="minorBidi"/>
                <w:sz w:val="22"/>
                <w:szCs w:val="22"/>
              </w:rPr>
              <w:t>(staff/ group)</w:t>
            </w:r>
          </w:p>
        </w:tc>
        <w:tc>
          <w:tcPr>
            <w:tcW w:w="1276" w:type="dxa"/>
            <w:vMerge w:val="restart"/>
            <w:shd w:val="clear" w:color="auto" w:fill="E7FFFF"/>
          </w:tcPr>
          <w:p w:rsidR="0064216C" w:rsidRPr="006977DC" w:rsidRDefault="0064216C" w:rsidP="006977DC">
            <w:pP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Time required</w:t>
            </w:r>
          </w:p>
        </w:tc>
        <w:tc>
          <w:tcPr>
            <w:tcW w:w="1559" w:type="dxa"/>
            <w:vMerge w:val="restart"/>
            <w:shd w:val="clear" w:color="auto" w:fill="E7FFFF"/>
          </w:tcPr>
          <w:p w:rsidR="0064216C" w:rsidRPr="006977DC" w:rsidRDefault="0064216C" w:rsidP="006977DC">
            <w:pP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Preferred timescale</w:t>
            </w:r>
          </w:p>
        </w:tc>
        <w:tc>
          <w:tcPr>
            <w:tcW w:w="1843" w:type="dxa"/>
            <w:vMerge w:val="restart"/>
            <w:shd w:val="clear" w:color="auto" w:fill="E7FFFF"/>
          </w:tcPr>
          <w:p w:rsidR="0064216C" w:rsidRPr="006977DC" w:rsidRDefault="0064216C" w:rsidP="006977DC">
            <w:pP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Key Contact details</w:t>
            </w:r>
          </w:p>
        </w:tc>
        <w:tc>
          <w:tcPr>
            <w:tcW w:w="2289" w:type="dxa"/>
            <w:vMerge w:val="restart"/>
            <w:shd w:val="clear" w:color="auto" w:fill="E7FFFF"/>
          </w:tcPr>
          <w:p w:rsidR="0064216C" w:rsidRPr="006977DC" w:rsidRDefault="0064216C" w:rsidP="006977DC">
            <w:pP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Practitioner requested</w:t>
            </w:r>
          </w:p>
        </w:tc>
      </w:tr>
      <w:tr w:rsidR="0064216C" w:rsidRPr="006977DC" w:rsidTr="00563067">
        <w:trPr>
          <w:trHeight w:val="405"/>
        </w:trPr>
        <w:tc>
          <w:tcPr>
            <w:tcW w:w="2223" w:type="dxa"/>
            <w:vMerge/>
            <w:shd w:val="clear" w:color="auto" w:fill="E7FFFF"/>
          </w:tcPr>
          <w:p w:rsidR="0064216C" w:rsidRPr="006977DC" w:rsidRDefault="0064216C" w:rsidP="006977DC">
            <w:pPr>
              <w:rPr>
                <w:rFonts w:asciiTheme="minorHAnsi" w:eastAsiaTheme="minorHAnsi" w:hAnsiTheme="minorHAnsi" w:cstheme="minorBidi"/>
                <w:b/>
                <w:sz w:val="22"/>
                <w:szCs w:val="22"/>
              </w:rPr>
            </w:pPr>
          </w:p>
        </w:tc>
        <w:tc>
          <w:tcPr>
            <w:tcW w:w="2127" w:type="dxa"/>
            <w:shd w:val="clear" w:color="auto" w:fill="E7FFFF"/>
          </w:tcPr>
          <w:p w:rsidR="0064216C" w:rsidRPr="006977DC" w:rsidRDefault="0064216C" w:rsidP="006977DC">
            <w:pPr>
              <w:jc w:val="cente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Nature of Support</w:t>
            </w:r>
          </w:p>
        </w:tc>
        <w:tc>
          <w:tcPr>
            <w:tcW w:w="2268" w:type="dxa"/>
            <w:shd w:val="clear" w:color="auto" w:fill="E7FFFF"/>
          </w:tcPr>
          <w:p w:rsidR="0064216C" w:rsidRPr="006977DC" w:rsidRDefault="0064216C" w:rsidP="006977DC">
            <w:pPr>
              <w:jc w:val="center"/>
              <w:rPr>
                <w:rFonts w:asciiTheme="minorHAnsi" w:eastAsiaTheme="minorHAnsi" w:hAnsiTheme="minorHAnsi" w:cstheme="minorBidi"/>
                <w:b/>
                <w:sz w:val="22"/>
                <w:szCs w:val="22"/>
              </w:rPr>
            </w:pPr>
            <w:r w:rsidRPr="006977DC">
              <w:rPr>
                <w:rFonts w:asciiTheme="minorHAnsi" w:eastAsiaTheme="minorHAnsi" w:hAnsiTheme="minorHAnsi" w:cstheme="minorBidi"/>
                <w:b/>
                <w:sz w:val="22"/>
                <w:szCs w:val="22"/>
              </w:rPr>
              <w:t>Support Process</w:t>
            </w:r>
          </w:p>
        </w:tc>
        <w:tc>
          <w:tcPr>
            <w:tcW w:w="1842" w:type="dxa"/>
            <w:vMerge/>
            <w:shd w:val="clear" w:color="auto" w:fill="E7FFFF"/>
          </w:tcPr>
          <w:p w:rsidR="0064216C" w:rsidRPr="006977DC" w:rsidRDefault="0064216C" w:rsidP="006977DC">
            <w:pPr>
              <w:rPr>
                <w:rFonts w:asciiTheme="minorHAnsi" w:eastAsiaTheme="minorHAnsi" w:hAnsiTheme="minorHAnsi" w:cstheme="minorBidi"/>
                <w:b/>
              </w:rPr>
            </w:pPr>
          </w:p>
        </w:tc>
        <w:tc>
          <w:tcPr>
            <w:tcW w:w="1276" w:type="dxa"/>
            <w:vMerge/>
            <w:shd w:val="clear" w:color="auto" w:fill="E7FFFF"/>
          </w:tcPr>
          <w:p w:rsidR="0064216C" w:rsidRPr="006977DC" w:rsidRDefault="0064216C" w:rsidP="006977DC">
            <w:pPr>
              <w:rPr>
                <w:rFonts w:asciiTheme="minorHAnsi" w:eastAsiaTheme="minorHAnsi" w:hAnsiTheme="minorHAnsi" w:cstheme="minorBidi"/>
                <w:b/>
                <w:sz w:val="22"/>
                <w:szCs w:val="22"/>
              </w:rPr>
            </w:pPr>
          </w:p>
        </w:tc>
        <w:tc>
          <w:tcPr>
            <w:tcW w:w="1559" w:type="dxa"/>
            <w:vMerge/>
            <w:shd w:val="clear" w:color="auto" w:fill="E7FFFF"/>
          </w:tcPr>
          <w:p w:rsidR="0064216C" w:rsidRPr="006977DC" w:rsidRDefault="0064216C" w:rsidP="006977DC">
            <w:pPr>
              <w:rPr>
                <w:rFonts w:asciiTheme="minorHAnsi" w:eastAsiaTheme="minorHAnsi" w:hAnsiTheme="minorHAnsi" w:cstheme="minorBidi"/>
                <w:b/>
              </w:rPr>
            </w:pPr>
          </w:p>
        </w:tc>
        <w:tc>
          <w:tcPr>
            <w:tcW w:w="1843" w:type="dxa"/>
            <w:vMerge/>
            <w:shd w:val="clear" w:color="auto" w:fill="E7FFFF"/>
          </w:tcPr>
          <w:p w:rsidR="0064216C" w:rsidRPr="006977DC" w:rsidRDefault="0064216C" w:rsidP="006977DC">
            <w:pPr>
              <w:rPr>
                <w:rFonts w:asciiTheme="minorHAnsi" w:eastAsiaTheme="minorHAnsi" w:hAnsiTheme="minorHAnsi" w:cstheme="minorBidi"/>
                <w:b/>
              </w:rPr>
            </w:pPr>
          </w:p>
        </w:tc>
        <w:tc>
          <w:tcPr>
            <w:tcW w:w="2289" w:type="dxa"/>
            <w:vMerge/>
            <w:shd w:val="clear" w:color="auto" w:fill="E7FFFF"/>
          </w:tcPr>
          <w:p w:rsidR="0064216C" w:rsidRPr="006977DC" w:rsidRDefault="0064216C" w:rsidP="006977DC">
            <w:pPr>
              <w:rPr>
                <w:rFonts w:asciiTheme="minorHAnsi" w:eastAsiaTheme="minorHAnsi" w:hAnsiTheme="minorHAnsi" w:cstheme="minorBidi"/>
                <w:b/>
              </w:rPr>
            </w:pPr>
          </w:p>
        </w:tc>
      </w:tr>
      <w:tr w:rsidR="0064216C" w:rsidRPr="006977DC" w:rsidTr="00563067">
        <w:trPr>
          <w:trHeight w:val="4407"/>
        </w:trPr>
        <w:tc>
          <w:tcPr>
            <w:tcW w:w="2223" w:type="dxa"/>
            <w:shd w:val="clear" w:color="auto" w:fill="E7FFFF"/>
          </w:tcPr>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Attendance</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Assessment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Art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Behaviour</w:t>
            </w:r>
          </w:p>
          <w:p w:rsidR="0064216C" w:rsidRPr="006977DC" w:rsidRDefault="0064216C" w:rsidP="006977DC">
            <w:pPr>
              <w:numPr>
                <w:ilvl w:val="0"/>
                <w:numId w:val="34"/>
              </w:numPr>
              <w:ind w:left="176" w:right="-10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Computer Science</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Cross Curricular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English</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EAL</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Geography</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History</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Literacy</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Languages</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Maths</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Music</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Numeracy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Pastoral</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PSHE</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Physical Education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Religious Education </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Science</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Technology</w:t>
            </w:r>
          </w:p>
          <w:p w:rsidR="0064216C" w:rsidRPr="006977DC" w:rsidRDefault="0064216C" w:rsidP="006977DC">
            <w:pPr>
              <w:numPr>
                <w:ilvl w:val="0"/>
                <w:numId w:val="34"/>
              </w:numPr>
              <w:ind w:left="176"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OTHER</w:t>
            </w:r>
          </w:p>
        </w:tc>
        <w:tc>
          <w:tcPr>
            <w:tcW w:w="2127" w:type="dxa"/>
            <w:shd w:val="clear" w:color="auto" w:fill="E7FFFF"/>
          </w:tcPr>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Developing specific skills/ practice/ behaviours</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Extending knowledge/ understanding</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Embedding practice/ improvement</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Guidance/ advice</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Raising awareness</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Review/ evaluation</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Wider system change</w:t>
            </w:r>
          </w:p>
          <w:p w:rsidR="0064216C" w:rsidRPr="006977DC" w:rsidRDefault="0064216C" w:rsidP="006977DC">
            <w:pPr>
              <w:numPr>
                <w:ilvl w:val="0"/>
                <w:numId w:val="32"/>
              </w:numPr>
              <w:tabs>
                <w:tab w:val="left" w:pos="318"/>
              </w:tabs>
              <w:ind w:left="318" w:hanging="31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OTHER</w:t>
            </w:r>
          </w:p>
          <w:p w:rsidR="0064216C" w:rsidRPr="006977DC" w:rsidRDefault="0064216C" w:rsidP="006977DC">
            <w:pPr>
              <w:tabs>
                <w:tab w:val="left" w:pos="318"/>
              </w:tabs>
              <w:rPr>
                <w:rFonts w:asciiTheme="minorHAnsi" w:eastAsiaTheme="minorHAnsi" w:hAnsiTheme="minorHAnsi" w:cstheme="minorBidi"/>
                <w:i/>
                <w:sz w:val="16"/>
                <w:szCs w:val="16"/>
              </w:rPr>
            </w:pPr>
          </w:p>
          <w:p w:rsidR="0064216C" w:rsidRPr="006977DC" w:rsidRDefault="0064216C" w:rsidP="006977DC">
            <w:pPr>
              <w:tabs>
                <w:tab w:val="left" w:pos="318"/>
              </w:tabs>
              <w:rPr>
                <w:rFonts w:asciiTheme="minorHAnsi" w:eastAsiaTheme="minorHAnsi" w:hAnsiTheme="minorHAnsi" w:cstheme="minorBidi"/>
                <w:i/>
                <w:sz w:val="16"/>
                <w:szCs w:val="16"/>
              </w:rPr>
            </w:pPr>
          </w:p>
        </w:tc>
        <w:tc>
          <w:tcPr>
            <w:tcW w:w="2268" w:type="dxa"/>
            <w:shd w:val="clear" w:color="auto" w:fill="E7FFFF"/>
          </w:tcPr>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Collaborative plan–do –review cycle</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Data/ policy review</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Demonstration/ team-teaching </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Good practice visit</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Lesson observation and follow-up</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Mentoring/critical friend role</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Sharing practice</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Training session/input</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Whole-school/dept. review</w:t>
            </w:r>
          </w:p>
          <w:p w:rsidR="0064216C" w:rsidRPr="006977DC" w:rsidRDefault="0064216C" w:rsidP="006977DC">
            <w:pPr>
              <w:numPr>
                <w:ilvl w:val="0"/>
                <w:numId w:val="33"/>
              </w:numPr>
              <w:ind w:left="317" w:right="-108"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Workshop programme</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1to 1 coaching</w:t>
            </w:r>
          </w:p>
          <w:p w:rsidR="0064216C" w:rsidRPr="006977DC" w:rsidRDefault="0064216C" w:rsidP="006977DC">
            <w:pPr>
              <w:numPr>
                <w:ilvl w:val="0"/>
                <w:numId w:val="33"/>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OTHER</w:t>
            </w:r>
            <w:r w:rsidRPr="006977DC">
              <w:rPr>
                <w:rFonts w:asciiTheme="minorHAnsi" w:eastAsiaTheme="minorHAnsi" w:hAnsiTheme="minorHAnsi" w:cstheme="minorBidi"/>
                <w:sz w:val="16"/>
                <w:szCs w:val="16"/>
              </w:rPr>
              <w:t xml:space="preserve"> /</w:t>
            </w:r>
            <w:r w:rsidRPr="006977DC">
              <w:rPr>
                <w:rFonts w:asciiTheme="minorHAnsi" w:eastAsiaTheme="minorHAnsi" w:hAnsiTheme="minorHAnsi" w:cstheme="minorBidi"/>
                <w:i/>
                <w:sz w:val="16"/>
                <w:szCs w:val="16"/>
              </w:rPr>
              <w:t>TBC by staff</w:t>
            </w:r>
          </w:p>
          <w:p w:rsidR="0064216C" w:rsidRPr="006977DC" w:rsidRDefault="0064216C" w:rsidP="006977DC">
            <w:pPr>
              <w:ind w:left="34"/>
              <w:rPr>
                <w:rFonts w:asciiTheme="minorHAnsi" w:eastAsiaTheme="minorHAnsi" w:hAnsiTheme="minorHAnsi" w:cstheme="minorBidi"/>
                <w:sz w:val="16"/>
                <w:szCs w:val="16"/>
              </w:rPr>
            </w:pPr>
          </w:p>
        </w:tc>
        <w:tc>
          <w:tcPr>
            <w:tcW w:w="1842" w:type="dxa"/>
            <w:shd w:val="clear" w:color="auto" w:fill="E7FFFF"/>
          </w:tcPr>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Focused development group</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Pastoral leaders/ HoY</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NQT</w:t>
            </w:r>
          </w:p>
          <w:p w:rsidR="0064216C" w:rsidRPr="006977DC" w:rsidRDefault="0064216C" w:rsidP="006977DC">
            <w:pPr>
              <w:numPr>
                <w:ilvl w:val="0"/>
                <w:numId w:val="34"/>
              </w:numPr>
              <w:ind w:left="318" w:right="-10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Subject/Aspect  Leaders</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Senior Leader</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Teacher</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TAs</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Whole department/ Phase</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Whole school</w:t>
            </w:r>
          </w:p>
          <w:p w:rsidR="0064216C" w:rsidRPr="006977DC" w:rsidRDefault="0064216C" w:rsidP="006977DC">
            <w:pPr>
              <w:numPr>
                <w:ilvl w:val="0"/>
                <w:numId w:val="34"/>
              </w:numPr>
              <w:ind w:left="318" w:hanging="284"/>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OTHER </w:t>
            </w:r>
          </w:p>
          <w:p w:rsidR="0064216C" w:rsidRPr="006977DC" w:rsidRDefault="0064216C" w:rsidP="006977DC">
            <w:pPr>
              <w:rPr>
                <w:rFonts w:asciiTheme="minorHAnsi" w:eastAsiaTheme="minorHAnsi" w:hAnsiTheme="minorHAnsi" w:cstheme="minorBidi"/>
                <w:i/>
                <w:sz w:val="16"/>
                <w:szCs w:val="16"/>
              </w:rPr>
            </w:pPr>
          </w:p>
        </w:tc>
        <w:tc>
          <w:tcPr>
            <w:tcW w:w="1276" w:type="dxa"/>
            <w:shd w:val="clear" w:color="auto" w:fill="E7FFFF"/>
          </w:tcPr>
          <w:p w:rsidR="0064216C" w:rsidRPr="006977DC" w:rsidRDefault="0064216C" w:rsidP="006977DC">
            <w:pPr>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Manual/ (triggered by focus &amp; nature of support?</w:t>
            </w:r>
          </w:p>
        </w:tc>
        <w:tc>
          <w:tcPr>
            <w:tcW w:w="1559" w:type="dxa"/>
            <w:shd w:val="clear" w:color="auto" w:fill="E7FFFF"/>
          </w:tcPr>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Autumn HT1</w:t>
            </w:r>
          </w:p>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Autumn HT2</w:t>
            </w:r>
          </w:p>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Spring HT1</w:t>
            </w:r>
          </w:p>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Spring HT2</w:t>
            </w:r>
          </w:p>
          <w:p w:rsidR="0064216C" w:rsidRPr="006977DC" w:rsidRDefault="0064216C" w:rsidP="006977DC">
            <w:pPr>
              <w:numPr>
                <w:ilvl w:val="0"/>
                <w:numId w:val="36"/>
              </w:numPr>
              <w:ind w:left="175" w:right="-108"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Summer HT1</w:t>
            </w:r>
          </w:p>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Summer HT2</w:t>
            </w:r>
          </w:p>
          <w:p w:rsidR="0064216C" w:rsidRPr="006977DC" w:rsidRDefault="0064216C" w:rsidP="006977DC">
            <w:pPr>
              <w:rPr>
                <w:rFonts w:asciiTheme="minorHAnsi" w:eastAsiaTheme="minorHAnsi" w:hAnsiTheme="minorHAnsi" w:cstheme="minorBidi"/>
                <w:i/>
                <w:sz w:val="16"/>
                <w:szCs w:val="16"/>
              </w:rPr>
            </w:pPr>
          </w:p>
          <w:p w:rsidR="0064216C" w:rsidRPr="006977DC" w:rsidRDefault="0064216C" w:rsidP="006977DC">
            <w:pPr>
              <w:numPr>
                <w:ilvl w:val="0"/>
                <w:numId w:val="36"/>
              </w:numPr>
              <w:ind w:left="175"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OTHER</w:t>
            </w:r>
          </w:p>
          <w:p w:rsidR="0064216C" w:rsidRPr="006977DC" w:rsidRDefault="0064216C" w:rsidP="006977DC">
            <w:pPr>
              <w:ind w:right="-108"/>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for manual entry of specific date/s)</w:t>
            </w:r>
          </w:p>
        </w:tc>
        <w:tc>
          <w:tcPr>
            <w:tcW w:w="1843" w:type="dxa"/>
            <w:shd w:val="clear" w:color="auto" w:fill="E7FFFF"/>
          </w:tcPr>
          <w:p w:rsidR="0064216C" w:rsidRPr="006977DC" w:rsidRDefault="0064216C" w:rsidP="006977DC">
            <w:pPr>
              <w:ind w:right="-108"/>
              <w:rPr>
                <w:rFonts w:asciiTheme="minorHAnsi" w:eastAsiaTheme="minorHAnsi" w:hAnsiTheme="minorHAnsi" w:cstheme="minorBidi"/>
                <w:b/>
                <w:sz w:val="16"/>
                <w:szCs w:val="16"/>
              </w:rPr>
            </w:pPr>
            <w:r w:rsidRPr="006977DC">
              <w:rPr>
                <w:rFonts w:asciiTheme="minorHAnsi" w:eastAsiaTheme="minorHAnsi" w:hAnsiTheme="minorHAnsi" w:cstheme="minorBidi"/>
                <w:b/>
                <w:sz w:val="16"/>
                <w:szCs w:val="16"/>
              </w:rPr>
              <w:t>Link Line Manager Name</w:t>
            </w:r>
          </w:p>
          <w:p w:rsidR="0064216C" w:rsidRPr="006977DC" w:rsidRDefault="0064216C" w:rsidP="006977DC">
            <w:pPr>
              <w:ind w:right="-108"/>
              <w:rPr>
                <w:rFonts w:asciiTheme="minorHAnsi" w:eastAsiaTheme="minorHAnsi" w:hAnsiTheme="minorHAnsi" w:cstheme="minorBidi"/>
                <w:i/>
                <w:sz w:val="16"/>
                <w:szCs w:val="16"/>
              </w:rPr>
            </w:pPr>
            <w:r w:rsidRPr="006977DC">
              <w:rPr>
                <w:rFonts w:asciiTheme="minorHAnsi" w:eastAsiaTheme="minorHAnsi" w:hAnsiTheme="minorHAnsi" w:cstheme="minorBidi"/>
                <w:b/>
                <w:sz w:val="16"/>
                <w:szCs w:val="16"/>
              </w:rPr>
              <w:t xml:space="preserve">&amp; Contact details        </w:t>
            </w:r>
            <w:r w:rsidRPr="006977DC">
              <w:rPr>
                <w:rFonts w:asciiTheme="minorHAnsi" w:eastAsiaTheme="minorHAnsi" w:hAnsiTheme="minorHAnsi" w:cstheme="minorBidi"/>
                <w:i/>
                <w:sz w:val="16"/>
                <w:szCs w:val="16"/>
              </w:rPr>
              <w:t>(if different from SLT link above)</w:t>
            </w:r>
          </w:p>
          <w:p w:rsidR="0064216C" w:rsidRPr="006977DC" w:rsidRDefault="0064216C" w:rsidP="006977DC">
            <w:pPr>
              <w:rPr>
                <w:rFonts w:asciiTheme="minorHAnsi" w:eastAsiaTheme="minorHAnsi" w:hAnsiTheme="minorHAnsi" w:cstheme="minorBidi"/>
                <w:b/>
                <w:sz w:val="16"/>
                <w:szCs w:val="16"/>
              </w:rPr>
            </w:pPr>
          </w:p>
          <w:p w:rsidR="0064216C" w:rsidRPr="006977DC" w:rsidRDefault="0064216C" w:rsidP="006977DC">
            <w:pPr>
              <w:rPr>
                <w:rFonts w:asciiTheme="minorHAnsi" w:eastAsiaTheme="minorHAnsi" w:hAnsiTheme="minorHAnsi" w:cstheme="minorBidi"/>
                <w:b/>
                <w:sz w:val="16"/>
                <w:szCs w:val="16"/>
              </w:rPr>
            </w:pPr>
          </w:p>
          <w:p w:rsidR="0064216C" w:rsidRPr="006977DC" w:rsidRDefault="0064216C" w:rsidP="006977DC">
            <w:pPr>
              <w:rPr>
                <w:rFonts w:asciiTheme="minorHAnsi" w:eastAsiaTheme="minorHAnsi" w:hAnsiTheme="minorHAnsi" w:cstheme="minorBidi"/>
                <w:b/>
                <w:sz w:val="16"/>
                <w:szCs w:val="16"/>
              </w:rPr>
            </w:pPr>
          </w:p>
          <w:p w:rsidR="0064216C" w:rsidRPr="006977DC" w:rsidRDefault="0064216C" w:rsidP="006977DC">
            <w:pPr>
              <w:rPr>
                <w:rFonts w:asciiTheme="minorHAnsi" w:eastAsiaTheme="minorHAnsi" w:hAnsiTheme="minorHAnsi" w:cstheme="minorBidi"/>
                <w:i/>
                <w:sz w:val="16"/>
                <w:szCs w:val="16"/>
              </w:rPr>
            </w:pPr>
            <w:r w:rsidRPr="006977DC">
              <w:rPr>
                <w:rFonts w:asciiTheme="minorHAnsi" w:eastAsiaTheme="minorHAnsi" w:hAnsiTheme="minorHAnsi" w:cstheme="minorBidi"/>
                <w:b/>
                <w:sz w:val="16"/>
                <w:szCs w:val="16"/>
              </w:rPr>
              <w:t>Subject/Aspect Name &amp; Contact:</w:t>
            </w:r>
          </w:p>
        </w:tc>
        <w:tc>
          <w:tcPr>
            <w:tcW w:w="2289" w:type="dxa"/>
            <w:shd w:val="clear" w:color="auto" w:fill="E7FFFF"/>
          </w:tcPr>
          <w:p w:rsidR="0064216C" w:rsidRPr="006977DC" w:rsidRDefault="0064216C" w:rsidP="006977DC">
            <w:pPr>
              <w:rPr>
                <w:rFonts w:asciiTheme="minorHAnsi" w:eastAsiaTheme="minorHAnsi" w:hAnsiTheme="minorHAnsi" w:cstheme="minorBidi"/>
                <w:i/>
                <w:sz w:val="16"/>
                <w:szCs w:val="16"/>
              </w:rPr>
            </w:pPr>
            <w:r w:rsidRPr="006977DC">
              <w:rPr>
                <w:rFonts w:asciiTheme="minorHAnsi" w:eastAsiaTheme="minorHAnsi" w:hAnsiTheme="minorHAnsi" w:cstheme="minorBidi"/>
                <w:b/>
                <w:i/>
                <w:sz w:val="16"/>
                <w:szCs w:val="16"/>
              </w:rPr>
              <w:t xml:space="preserve">RAP selects </w:t>
            </w:r>
            <w:r w:rsidRPr="006977DC">
              <w:rPr>
                <w:rFonts w:asciiTheme="minorHAnsi" w:eastAsiaTheme="minorHAnsi" w:hAnsiTheme="minorHAnsi" w:cstheme="minorBidi"/>
                <w:i/>
                <w:sz w:val="16"/>
                <w:szCs w:val="16"/>
              </w:rPr>
              <w:t xml:space="preserve">from discussion with SLT/ judgement </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Raising Achievement Partner</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Raising Achievement Consultant </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Associate Consultant</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School-based practitioner </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Local Leader of Education (LLE)</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 xml:space="preserve">National Leader of Education (NLE) </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Specialist Leader of Education (SLE)</w:t>
            </w:r>
          </w:p>
          <w:p w:rsidR="0064216C" w:rsidRPr="006977DC" w:rsidRDefault="0064216C" w:rsidP="006977DC">
            <w:pPr>
              <w:numPr>
                <w:ilvl w:val="0"/>
                <w:numId w:val="35"/>
              </w:numPr>
              <w:ind w:left="317" w:hanging="283"/>
              <w:rPr>
                <w:rFonts w:asciiTheme="minorHAnsi" w:eastAsiaTheme="minorHAnsi" w:hAnsiTheme="minorHAnsi" w:cstheme="minorBidi"/>
                <w:i/>
                <w:sz w:val="16"/>
                <w:szCs w:val="16"/>
              </w:rPr>
            </w:pPr>
            <w:r w:rsidRPr="006977DC">
              <w:rPr>
                <w:rFonts w:asciiTheme="minorHAnsi" w:eastAsiaTheme="minorHAnsi" w:hAnsiTheme="minorHAnsi" w:cstheme="minorBidi"/>
                <w:i/>
                <w:sz w:val="16"/>
                <w:szCs w:val="16"/>
              </w:rPr>
              <w:t>Other (Please specify)</w:t>
            </w:r>
          </w:p>
          <w:p w:rsidR="0064216C" w:rsidRPr="006977DC" w:rsidRDefault="0064216C" w:rsidP="006977DC">
            <w:pPr>
              <w:ind w:left="317"/>
              <w:rPr>
                <w:rFonts w:asciiTheme="minorHAnsi" w:eastAsiaTheme="minorHAnsi" w:hAnsiTheme="minorHAnsi" w:cstheme="minorBidi"/>
                <w:i/>
                <w:sz w:val="16"/>
                <w:szCs w:val="16"/>
              </w:rPr>
            </w:pPr>
          </w:p>
        </w:tc>
      </w:tr>
      <w:tr w:rsidR="0064216C" w:rsidRPr="006977DC" w:rsidTr="00563067">
        <w:tc>
          <w:tcPr>
            <w:tcW w:w="15427" w:type="dxa"/>
            <w:gridSpan w:val="8"/>
            <w:shd w:val="clear" w:color="auto" w:fill="E7FFFF"/>
          </w:tcPr>
          <w:p w:rsidR="0064216C" w:rsidRPr="006977DC" w:rsidRDefault="0064216C" w:rsidP="006977DC">
            <w:pPr>
              <w:spacing w:before="60" w:after="40"/>
              <w:rPr>
                <w:rFonts w:asciiTheme="minorHAnsi" w:eastAsiaTheme="minorHAnsi" w:hAnsiTheme="minorHAnsi" w:cstheme="minorBidi"/>
                <w:b/>
              </w:rPr>
            </w:pPr>
            <w:r w:rsidRPr="006977DC">
              <w:rPr>
                <w:rFonts w:asciiTheme="minorHAnsi" w:eastAsiaTheme="minorHAnsi" w:hAnsiTheme="minorHAnsi" w:cstheme="minorBidi"/>
                <w:b/>
              </w:rPr>
              <w:t xml:space="preserve">Other information/ context:                </w:t>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p>
          <w:p w:rsidR="0064216C" w:rsidRPr="006977DC" w:rsidRDefault="0064216C" w:rsidP="006977DC">
            <w:pPr>
              <w:spacing w:before="60" w:after="40"/>
              <w:jc w:val="center"/>
              <w:rPr>
                <w:rFonts w:asciiTheme="minorHAnsi" w:eastAsiaTheme="minorHAnsi" w:hAnsiTheme="minorHAnsi" w:cstheme="minorBidi"/>
                <w:b/>
                <w:sz w:val="22"/>
                <w:szCs w:val="22"/>
              </w:rPr>
            </w:pPr>
            <w:r w:rsidRPr="006977DC">
              <w:rPr>
                <w:rFonts w:asciiTheme="minorHAnsi" w:eastAsiaTheme="minorHAnsi" w:hAnsiTheme="minorHAnsi" w:cstheme="minorBidi"/>
                <w:i/>
                <w:sz w:val="18"/>
                <w:szCs w:val="18"/>
              </w:rPr>
              <w:t>Manual entry</w:t>
            </w:r>
            <w:r w:rsidRPr="006977DC">
              <w:rPr>
                <w:rFonts w:asciiTheme="minorHAnsi" w:eastAsiaTheme="minorHAnsi" w:hAnsiTheme="minorHAnsi" w:cstheme="minorBidi"/>
                <w:i/>
                <w:sz w:val="20"/>
                <w:szCs w:val="20"/>
              </w:rPr>
              <w:t xml:space="preserve"> as required. E.g.  </w:t>
            </w:r>
            <w:r w:rsidRPr="006977DC">
              <w:rPr>
                <w:rFonts w:asciiTheme="minorHAnsi" w:eastAsiaTheme="minorHAnsi" w:hAnsiTheme="minorHAnsi" w:cstheme="minorBidi"/>
                <w:i/>
                <w:sz w:val="18"/>
                <w:szCs w:val="18"/>
              </w:rPr>
              <w:t>preferred dates/ days  OR  support personnel requested  OR previous developments/ support provided  OR  current progress/ development relating to staff/ focus</w:t>
            </w:r>
          </w:p>
        </w:tc>
      </w:tr>
      <w:tr w:rsidR="0064216C" w:rsidRPr="006977DC" w:rsidTr="00563067">
        <w:trPr>
          <w:trHeight w:val="555"/>
        </w:trPr>
        <w:tc>
          <w:tcPr>
            <w:tcW w:w="15427" w:type="dxa"/>
            <w:gridSpan w:val="8"/>
            <w:shd w:val="clear" w:color="auto" w:fill="E7FFFF"/>
          </w:tcPr>
          <w:p w:rsidR="0064216C" w:rsidRPr="006977DC" w:rsidRDefault="0064216C" w:rsidP="006977DC">
            <w:pPr>
              <w:rPr>
                <w:rFonts w:asciiTheme="minorHAnsi" w:eastAsiaTheme="minorHAnsi" w:hAnsiTheme="minorHAnsi" w:cstheme="minorBidi"/>
                <w:b/>
              </w:rPr>
            </w:pPr>
            <w:r w:rsidRPr="006977DC">
              <w:rPr>
                <w:rFonts w:asciiTheme="minorHAnsi" w:eastAsiaTheme="minorHAnsi" w:hAnsiTheme="minorHAnsi" w:cstheme="minorBidi"/>
                <w:b/>
              </w:rPr>
              <w:t>SLT Expected Impact of Support</w:t>
            </w:r>
          </w:p>
          <w:p w:rsidR="0064216C" w:rsidRPr="006977DC" w:rsidRDefault="0064216C" w:rsidP="006977DC">
            <w:pPr>
              <w:numPr>
                <w:ilvl w:val="0"/>
                <w:numId w:val="37"/>
              </w:numPr>
              <w:rPr>
                <w:rFonts w:asciiTheme="minorHAnsi" w:eastAsiaTheme="minorHAnsi" w:hAnsiTheme="minorHAnsi" w:cstheme="minorBidi"/>
                <w:i/>
                <w:sz w:val="18"/>
                <w:szCs w:val="18"/>
              </w:rPr>
            </w:pPr>
            <w:r w:rsidRPr="006977DC">
              <w:rPr>
                <w:rFonts w:asciiTheme="minorHAnsi" w:eastAsiaTheme="minorHAnsi" w:hAnsiTheme="minorHAnsi" w:cstheme="minorBidi"/>
                <w:b/>
              </w:rPr>
              <w:t xml:space="preserve"> </w:t>
            </w:r>
          </w:p>
          <w:p w:rsidR="0064216C" w:rsidRPr="006977DC" w:rsidRDefault="0064216C" w:rsidP="006977DC">
            <w:pPr>
              <w:numPr>
                <w:ilvl w:val="0"/>
                <w:numId w:val="37"/>
              </w:numPr>
              <w:rPr>
                <w:rFonts w:asciiTheme="minorHAnsi" w:eastAsiaTheme="minorHAnsi" w:hAnsiTheme="minorHAnsi" w:cstheme="minorBidi"/>
                <w:i/>
                <w:sz w:val="18"/>
                <w:szCs w:val="18"/>
              </w:rPr>
            </w:pP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r w:rsidRPr="006977DC">
              <w:rPr>
                <w:rFonts w:asciiTheme="minorHAnsi" w:eastAsiaTheme="minorHAnsi" w:hAnsiTheme="minorHAnsi" w:cstheme="minorBidi"/>
                <w:b/>
              </w:rPr>
              <w:tab/>
            </w:r>
          </w:p>
        </w:tc>
      </w:tr>
    </w:tbl>
    <w:p w:rsidR="0064216C" w:rsidRDefault="0064216C" w:rsidP="00563067">
      <w:pPr>
        <w:spacing w:before="120"/>
        <w:sectPr w:rsidR="0064216C" w:rsidSect="00563067">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992" w:bottom="709" w:left="1440" w:header="425" w:footer="709" w:gutter="0"/>
          <w:cols w:space="708"/>
          <w:docGrid w:linePitch="360"/>
        </w:sectPr>
      </w:pPr>
    </w:p>
    <w:p w:rsidR="0064216C" w:rsidRDefault="0064216C" w:rsidP="00563067">
      <w:pPr>
        <w:spacing w:before="120"/>
      </w:pPr>
    </w:p>
    <w:sectPr w:rsidR="0064216C" w:rsidSect="0064216C">
      <w:headerReference w:type="even" r:id="rId20"/>
      <w:headerReference w:type="default" r:id="rId21"/>
      <w:footerReference w:type="even" r:id="rId22"/>
      <w:footerReference w:type="default" r:id="rId23"/>
      <w:headerReference w:type="first" r:id="rId24"/>
      <w:footerReference w:type="first" r:id="rId25"/>
      <w:type w:val="continuous"/>
      <w:pgSz w:w="16838" w:h="11906" w:orient="landscape"/>
      <w:pgMar w:top="1134" w:right="992" w:bottom="709"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65" w:rsidRDefault="003A5865" w:rsidP="009C172A">
      <w:r>
        <w:separator/>
      </w:r>
    </w:p>
  </w:endnote>
  <w:endnote w:type="continuationSeparator" w:id="0">
    <w:p w:rsidR="003A5865" w:rsidRDefault="003A5865" w:rsidP="009C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87186"/>
      <w:docPartObj>
        <w:docPartGallery w:val="Page Numbers (Bottom of Page)"/>
        <w:docPartUnique/>
      </w:docPartObj>
    </w:sdtPr>
    <w:sdtEndPr>
      <w:rPr>
        <w:color w:val="808080" w:themeColor="background1" w:themeShade="80"/>
        <w:spacing w:val="60"/>
      </w:rPr>
    </w:sdtEndPr>
    <w:sdtContent>
      <w:p w:rsidR="0064216C" w:rsidRDefault="006421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57D5">
          <w:rPr>
            <w:noProof/>
          </w:rPr>
          <w:t>1</w:t>
        </w:r>
        <w:r>
          <w:rPr>
            <w:noProof/>
          </w:rPr>
          <w:fldChar w:fldCharType="end"/>
        </w:r>
        <w:r>
          <w:t xml:space="preserve"> | </w:t>
        </w:r>
        <w:r>
          <w:rPr>
            <w:color w:val="808080" w:themeColor="background1" w:themeShade="80"/>
            <w:spacing w:val="60"/>
          </w:rPr>
          <w:t>Page</w:t>
        </w:r>
      </w:p>
    </w:sdtContent>
  </w:sdt>
  <w:p w:rsidR="0064216C" w:rsidRDefault="00642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Default="00642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Pr="00D84264" w:rsidRDefault="0064216C" w:rsidP="00D842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Default="006421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Default="003252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Pr="00D84264" w:rsidRDefault="003252BA" w:rsidP="00D8426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Default="0032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65" w:rsidRDefault="003A5865" w:rsidP="009C172A">
      <w:r>
        <w:separator/>
      </w:r>
    </w:p>
  </w:footnote>
  <w:footnote w:type="continuationSeparator" w:id="0">
    <w:p w:rsidR="003A5865" w:rsidRDefault="003A5865" w:rsidP="009C172A">
      <w:r>
        <w:continuationSeparator/>
      </w:r>
    </w:p>
  </w:footnote>
  <w:footnote w:id="1">
    <w:p w:rsidR="0064216C" w:rsidRDefault="0064216C" w:rsidP="00A11E02">
      <w:pPr>
        <w:pStyle w:val="FootnoteText"/>
        <w:jc w:val="both"/>
      </w:pPr>
      <w:r>
        <w:rPr>
          <w:rStyle w:val="FootnoteReference"/>
        </w:rPr>
        <w:footnoteRef/>
      </w:r>
      <w:r>
        <w:t xml:space="preserve"> The data contained in section 1 of this report will be unvalidated and awaiting publication in the 2015 School and College Performance Tables.</w:t>
      </w:r>
    </w:p>
  </w:footnote>
  <w:footnote w:id="2">
    <w:p w:rsidR="0064216C" w:rsidRDefault="0064216C">
      <w:pPr>
        <w:pStyle w:val="FootnoteText"/>
      </w:pPr>
      <w:r>
        <w:rPr>
          <w:rStyle w:val="FootnoteReference"/>
        </w:rPr>
        <w:footnoteRef/>
      </w:r>
      <w:r>
        <w:t xml:space="preserve"> Throughout this document, ‘disadvantaged pupils’ refers to those pupils for whom the pupil premium provides support, EAL pupils and Looked After Children (LAC). </w:t>
      </w:r>
    </w:p>
  </w:footnote>
  <w:footnote w:id="3">
    <w:p w:rsidR="0064216C" w:rsidRPr="000E248F" w:rsidRDefault="0064216C" w:rsidP="004C6801">
      <w:pPr>
        <w:pStyle w:val="FootnoteText"/>
        <w:jc w:val="both"/>
        <w:rPr>
          <w:sz w:val="18"/>
          <w:szCs w:val="18"/>
        </w:rPr>
      </w:pPr>
      <w:r w:rsidRPr="000E248F">
        <w:rPr>
          <w:rStyle w:val="FootnoteReference"/>
          <w:sz w:val="18"/>
          <w:szCs w:val="18"/>
        </w:rPr>
        <w:footnoteRef/>
      </w:r>
      <w:r w:rsidRPr="000E248F">
        <w:rPr>
          <w:sz w:val="18"/>
          <w:szCs w:val="18"/>
        </w:rPr>
        <w:t xml:space="preserve"> How the new KS2 85% expected attainment standard and the RWM progress measures will be set and measured is still to be determined [tbd].</w:t>
      </w:r>
    </w:p>
  </w:footnote>
  <w:footnote w:id="4">
    <w:p w:rsidR="0064216C" w:rsidRPr="000E248F" w:rsidRDefault="0064216C" w:rsidP="00835DF8">
      <w:pPr>
        <w:pStyle w:val="FootnoteText"/>
        <w:jc w:val="both"/>
        <w:rPr>
          <w:color w:val="auto"/>
          <w:sz w:val="18"/>
          <w:szCs w:val="18"/>
        </w:rPr>
      </w:pPr>
      <w:r w:rsidRPr="000E248F">
        <w:rPr>
          <w:rStyle w:val="FootnoteReference"/>
          <w:sz w:val="18"/>
          <w:szCs w:val="18"/>
        </w:rPr>
        <w:footnoteRef/>
      </w:r>
      <w:r w:rsidRPr="000E248F">
        <w:rPr>
          <w:sz w:val="18"/>
          <w:szCs w:val="18"/>
        </w:rPr>
        <w:t xml:space="preserve"> Children are defined as having reached a </w:t>
      </w:r>
      <w:r w:rsidRPr="000E248F">
        <w:rPr>
          <w:i/>
          <w:sz w:val="18"/>
          <w:szCs w:val="18"/>
        </w:rPr>
        <w:t>Good Level of Development (GLD)</w:t>
      </w:r>
      <w:r w:rsidRPr="000E248F">
        <w:rPr>
          <w:sz w:val="18"/>
          <w:szCs w:val="18"/>
        </w:rPr>
        <w:t xml:space="preserve"> at the end of the EYFS if they achieve at least the expected level in the early learning goals in the prime areas of learning (personal, social and emotional development; physical development; and communication and language) and in the specific areas of mathematics and literacy. In 2015 the national average for GLD was </w:t>
      </w:r>
      <w:r w:rsidRPr="001C3FE6">
        <w:rPr>
          <w:noProof/>
          <w:sz w:val="18"/>
          <w:szCs w:val="18"/>
          <w:highlight w:val="yellow"/>
        </w:rPr>
        <w:t>N/A</w:t>
      </w:r>
      <w:r w:rsidRPr="00456041">
        <w:rPr>
          <w:color w:val="auto"/>
          <w:sz w:val="18"/>
          <w:szCs w:val="18"/>
          <w:highlight w:val="yellow"/>
        </w:rPr>
        <w:t>%</w:t>
      </w:r>
      <w:r>
        <w:rPr>
          <w:color w:val="auto"/>
          <w:sz w:val="18"/>
          <w:szCs w:val="18"/>
        </w:rPr>
        <w:t xml:space="preserve"> (tbc)</w:t>
      </w:r>
      <w:r w:rsidRPr="000E248F">
        <w:rPr>
          <w:color w:val="auto"/>
          <w:sz w:val="18"/>
          <w:szCs w:val="18"/>
        </w:rPr>
        <w:t>.</w:t>
      </w:r>
    </w:p>
  </w:footnote>
  <w:footnote w:id="5">
    <w:p w:rsidR="0064216C" w:rsidRPr="000E248F" w:rsidRDefault="0064216C" w:rsidP="00835DF8">
      <w:pPr>
        <w:pStyle w:val="FootnoteText"/>
        <w:jc w:val="both"/>
        <w:rPr>
          <w:sz w:val="18"/>
          <w:szCs w:val="18"/>
        </w:rPr>
      </w:pPr>
      <w:r w:rsidRPr="000E248F">
        <w:rPr>
          <w:rStyle w:val="FootnoteReference"/>
          <w:sz w:val="18"/>
          <w:szCs w:val="18"/>
        </w:rPr>
        <w:footnoteRef/>
      </w:r>
      <w:r w:rsidRPr="000E248F">
        <w:rPr>
          <w:sz w:val="18"/>
          <w:szCs w:val="18"/>
        </w:rPr>
        <w:t xml:space="preserve"> The </w:t>
      </w:r>
      <w:r w:rsidRPr="000E248F">
        <w:rPr>
          <w:i/>
          <w:sz w:val="18"/>
          <w:szCs w:val="18"/>
        </w:rPr>
        <w:t>Phonics Screening Check</w:t>
      </w:r>
      <w:r>
        <w:rPr>
          <w:sz w:val="18"/>
          <w:szCs w:val="18"/>
        </w:rPr>
        <w:t xml:space="preserve"> is taken by Y1 pupils </w:t>
      </w:r>
      <w:r w:rsidRPr="000E248F">
        <w:rPr>
          <w:sz w:val="18"/>
          <w:szCs w:val="18"/>
        </w:rPr>
        <w:t>and b</w:t>
      </w:r>
      <w:r>
        <w:rPr>
          <w:sz w:val="18"/>
          <w:szCs w:val="18"/>
        </w:rPr>
        <w:t>y some Y2 pupils.</w:t>
      </w:r>
      <w:r w:rsidRPr="000E248F">
        <w:rPr>
          <w:sz w:val="18"/>
          <w:szCs w:val="18"/>
        </w:rPr>
        <w:t xml:space="preserve"> In 2015 the national average for the test was </w:t>
      </w:r>
      <w:r w:rsidRPr="001C3FE6">
        <w:rPr>
          <w:noProof/>
          <w:sz w:val="18"/>
          <w:szCs w:val="18"/>
          <w:highlight w:val="yellow"/>
        </w:rPr>
        <w:t>N/A</w:t>
      </w:r>
      <w:r w:rsidRPr="00456041">
        <w:rPr>
          <w:color w:val="auto"/>
          <w:sz w:val="18"/>
          <w:szCs w:val="18"/>
          <w:highlight w:val="yellow"/>
        </w:rPr>
        <w:t>%</w:t>
      </w:r>
      <w:r w:rsidRPr="000E248F">
        <w:rPr>
          <w:color w:val="auto"/>
          <w:sz w:val="18"/>
          <w:szCs w:val="18"/>
        </w:rPr>
        <w:t>.</w:t>
      </w:r>
      <w:r w:rsidRPr="000E248F">
        <w:rPr>
          <w:sz w:val="18"/>
          <w:szCs w:val="18"/>
        </w:rPr>
        <w:t xml:space="preserve"> </w:t>
      </w:r>
    </w:p>
  </w:footnote>
  <w:footnote w:id="6">
    <w:p w:rsidR="0064216C" w:rsidRPr="00E3035E" w:rsidRDefault="0064216C" w:rsidP="00835DF8">
      <w:pPr>
        <w:pStyle w:val="FootnoteText"/>
        <w:jc w:val="both"/>
        <w:rPr>
          <w:color w:val="auto"/>
          <w:sz w:val="18"/>
          <w:szCs w:val="18"/>
        </w:rPr>
      </w:pPr>
      <w:r w:rsidRPr="000E248F">
        <w:rPr>
          <w:rStyle w:val="FootnoteReference"/>
          <w:sz w:val="18"/>
          <w:szCs w:val="18"/>
        </w:rPr>
        <w:footnoteRef/>
      </w:r>
      <w:r w:rsidRPr="000E248F">
        <w:rPr>
          <w:sz w:val="18"/>
          <w:szCs w:val="18"/>
        </w:rPr>
        <w:t xml:space="preserve"> For KS1 pupils, the national averages in 2015 for 2b+ were R:</w:t>
      </w:r>
      <w:r w:rsidRPr="001C3FE6">
        <w:rPr>
          <w:noProof/>
          <w:sz w:val="18"/>
          <w:szCs w:val="18"/>
          <w:highlight w:val="yellow"/>
        </w:rPr>
        <w:t>N/A</w:t>
      </w:r>
      <w:r w:rsidRPr="00E3035E">
        <w:rPr>
          <w:color w:val="auto"/>
          <w:sz w:val="18"/>
          <w:szCs w:val="18"/>
        </w:rPr>
        <w:t>%, W</w:t>
      </w:r>
      <w:r>
        <w:rPr>
          <w:color w:val="auto"/>
          <w:sz w:val="18"/>
          <w:szCs w:val="18"/>
        </w:rPr>
        <w:t>:</w:t>
      </w:r>
      <w:r w:rsidRPr="001C3FE6">
        <w:rPr>
          <w:noProof/>
          <w:sz w:val="18"/>
          <w:szCs w:val="18"/>
          <w:highlight w:val="yellow"/>
        </w:rPr>
        <w:t>N/A</w:t>
      </w:r>
      <w:r w:rsidRPr="00E3035E">
        <w:rPr>
          <w:color w:val="auto"/>
          <w:sz w:val="18"/>
          <w:szCs w:val="18"/>
        </w:rPr>
        <w:t>% and M:</w:t>
      </w:r>
      <w:r w:rsidRPr="001C3FE6">
        <w:rPr>
          <w:noProof/>
          <w:sz w:val="18"/>
          <w:szCs w:val="18"/>
          <w:highlight w:val="yellow"/>
        </w:rPr>
        <w:t>N/A</w:t>
      </w:r>
      <w:r w:rsidRPr="00E3035E">
        <w:rPr>
          <w:color w:val="auto"/>
          <w:sz w:val="18"/>
          <w:szCs w:val="18"/>
        </w:rPr>
        <w:t xml:space="preserve">%. </w:t>
      </w:r>
    </w:p>
  </w:footnote>
  <w:footnote w:id="7">
    <w:p w:rsidR="0064216C" w:rsidRPr="00E041A5" w:rsidRDefault="0064216C" w:rsidP="00835DF8">
      <w:pPr>
        <w:pStyle w:val="FootnoteText"/>
        <w:jc w:val="both"/>
        <w:rPr>
          <w:color w:val="auto"/>
        </w:rPr>
      </w:pPr>
      <w:r w:rsidRPr="00E3035E">
        <w:rPr>
          <w:rStyle w:val="FootnoteReference"/>
          <w:color w:val="auto"/>
          <w:sz w:val="18"/>
          <w:szCs w:val="18"/>
        </w:rPr>
        <w:footnoteRef/>
      </w:r>
      <w:r w:rsidRPr="00E3035E">
        <w:rPr>
          <w:color w:val="auto"/>
          <w:sz w:val="18"/>
          <w:szCs w:val="18"/>
        </w:rPr>
        <w:t xml:space="preserve"> For KS2 pupils 4+ in reading, writing and maths (combined) is seen as indicating ‘secondary readiness’. In 2015, the national average for 4+ (R, W, M, combined) was </w:t>
      </w:r>
      <w:r w:rsidRPr="001C3FE6">
        <w:rPr>
          <w:noProof/>
          <w:sz w:val="18"/>
          <w:szCs w:val="18"/>
          <w:highlight w:val="yellow"/>
        </w:rPr>
        <w:t>80</w:t>
      </w:r>
      <w:r w:rsidRPr="00E3035E">
        <w:rPr>
          <w:color w:val="auto"/>
          <w:sz w:val="18"/>
          <w:szCs w:val="18"/>
        </w:rPr>
        <w:t xml:space="preserve">%. As the 2015 data is not available until December 2015, the school’s outcomes against the Floor Standard progress elements </w:t>
      </w:r>
      <w:r>
        <w:rPr>
          <w:color w:val="auto"/>
          <w:sz w:val="18"/>
          <w:szCs w:val="18"/>
        </w:rPr>
        <w:t>are judged against the 2014 medians in table 1.5.</w:t>
      </w:r>
    </w:p>
  </w:footnote>
  <w:footnote w:id="8">
    <w:p w:rsidR="0064216C" w:rsidRPr="00E041A5" w:rsidRDefault="0064216C" w:rsidP="00065ACA">
      <w:pPr>
        <w:pStyle w:val="FootnoteText"/>
        <w:jc w:val="both"/>
        <w:rPr>
          <w:color w:val="auto"/>
        </w:rPr>
      </w:pPr>
      <w:r>
        <w:rPr>
          <w:rStyle w:val="FootnoteReference"/>
        </w:rPr>
        <w:footnoteRef/>
      </w:r>
      <w:r>
        <w:t xml:space="preserve"> Children are defined as having reached a </w:t>
      </w:r>
      <w:r>
        <w:rPr>
          <w:i/>
        </w:rPr>
        <w:t>Good Level of Development (</w:t>
      </w:r>
      <w:r w:rsidRPr="00835DF8">
        <w:rPr>
          <w:i/>
        </w:rPr>
        <w:t>GLD</w:t>
      </w:r>
      <w:r>
        <w:rPr>
          <w:i/>
        </w:rPr>
        <w:t>)</w:t>
      </w:r>
      <w:r>
        <w:t xml:space="preserve"> at the end of the EYFS if they achieve at least the expected level in the early learning goals in the prime areas of learning (personal, social and emotional development; physical development; and communication and language) and in the specific areas of mathematics and literacy. In 2015 the national average for GLD was </w:t>
      </w:r>
      <w:r w:rsidRPr="001C3FE6">
        <w:rPr>
          <w:noProof/>
        </w:rPr>
        <w:t>N/A</w:t>
      </w:r>
      <w:r>
        <w:rPr>
          <w:color w:val="auto"/>
        </w:rPr>
        <w:t>%.</w:t>
      </w:r>
    </w:p>
  </w:footnote>
  <w:footnote w:id="9">
    <w:p w:rsidR="0064216C" w:rsidRDefault="0064216C" w:rsidP="00065ACA">
      <w:pPr>
        <w:pStyle w:val="FootnoteText"/>
        <w:jc w:val="both"/>
      </w:pPr>
      <w:r>
        <w:rPr>
          <w:rStyle w:val="FootnoteReference"/>
        </w:rPr>
        <w:footnoteRef/>
      </w:r>
      <w:r>
        <w:t xml:space="preserve"> The </w:t>
      </w:r>
      <w:r>
        <w:rPr>
          <w:i/>
        </w:rPr>
        <w:t xml:space="preserve">Phonics </w:t>
      </w:r>
      <w:r w:rsidRPr="00835DF8">
        <w:rPr>
          <w:i/>
        </w:rPr>
        <w:t>Screening Check</w:t>
      </w:r>
      <w:r>
        <w:t xml:space="preserve"> is taken by Y1 pupils and by some Y2 pupils. In 2015 the national average for the test was </w:t>
      </w:r>
      <w:r w:rsidRPr="001C3FE6">
        <w:rPr>
          <w:noProof/>
        </w:rPr>
        <w:t>N/A</w:t>
      </w:r>
      <w:r>
        <w:rPr>
          <w:color w:val="auto"/>
        </w:rPr>
        <w:t>%.</w:t>
      </w:r>
      <w:r>
        <w:t xml:space="preserve"> </w:t>
      </w:r>
    </w:p>
  </w:footnote>
  <w:footnote w:id="10">
    <w:p w:rsidR="0064216C" w:rsidRPr="00E041A5" w:rsidRDefault="0064216C" w:rsidP="001D1C45">
      <w:pPr>
        <w:pStyle w:val="FootnoteText"/>
        <w:jc w:val="both"/>
        <w:rPr>
          <w:color w:val="auto"/>
        </w:rPr>
      </w:pPr>
      <w:r>
        <w:rPr>
          <w:rStyle w:val="FootnoteReference"/>
        </w:rPr>
        <w:footnoteRef/>
      </w:r>
      <w:r>
        <w:t xml:space="preserve"> Children are defined as having reached a </w:t>
      </w:r>
      <w:r>
        <w:rPr>
          <w:i/>
        </w:rPr>
        <w:t>Good Level of Development (</w:t>
      </w:r>
      <w:r w:rsidRPr="00835DF8">
        <w:rPr>
          <w:i/>
        </w:rPr>
        <w:t>GLD</w:t>
      </w:r>
      <w:r>
        <w:rPr>
          <w:i/>
        </w:rPr>
        <w:t>)</w:t>
      </w:r>
      <w:r>
        <w:t xml:space="preserve"> at the end of the EYFS if they achieve at least the expected level in the early learning goals in the prime areas of learning (personal, social and emotional development; physical development; and communication and language) and in the specific areas of mathematics and literacy. In 2015 the national average for GLD was </w:t>
      </w:r>
      <w:r w:rsidRPr="001C3FE6">
        <w:rPr>
          <w:noProof/>
        </w:rPr>
        <w:t>N/A</w:t>
      </w:r>
      <w:r w:rsidRPr="006977DC">
        <w:rPr>
          <w:color w:val="auto"/>
        </w:rPr>
        <w:t>%.</w:t>
      </w:r>
    </w:p>
  </w:footnote>
  <w:footnote w:id="11">
    <w:p w:rsidR="0064216C" w:rsidRDefault="0064216C" w:rsidP="001D1C45">
      <w:pPr>
        <w:pStyle w:val="FootnoteText"/>
        <w:jc w:val="both"/>
      </w:pPr>
      <w:r>
        <w:rPr>
          <w:rStyle w:val="FootnoteReference"/>
        </w:rPr>
        <w:footnoteRef/>
      </w:r>
      <w:r>
        <w:t xml:space="preserve"> The </w:t>
      </w:r>
      <w:r>
        <w:rPr>
          <w:i/>
        </w:rPr>
        <w:t xml:space="preserve">Phonics </w:t>
      </w:r>
      <w:r w:rsidRPr="00835DF8">
        <w:rPr>
          <w:i/>
        </w:rPr>
        <w:t>Screening Check</w:t>
      </w:r>
      <w:r>
        <w:t xml:space="preserve"> is taken by Y1 pupils and by some Y2 pupils. In 2015 the national average for the test was </w:t>
      </w:r>
      <w:r w:rsidRPr="001C3FE6">
        <w:rPr>
          <w:noProof/>
        </w:rPr>
        <w:t>N/A</w:t>
      </w:r>
      <w:r w:rsidRPr="006977DC">
        <w:rPr>
          <w:color w:val="auto"/>
        </w:rPr>
        <w:t xml:space="preserve">%. </w:t>
      </w:r>
    </w:p>
  </w:footnote>
  <w:footnote w:id="12">
    <w:p w:rsidR="0064216C" w:rsidRPr="006977DC" w:rsidRDefault="0064216C" w:rsidP="00492C86">
      <w:pPr>
        <w:pStyle w:val="FootnoteText"/>
        <w:jc w:val="both"/>
        <w:rPr>
          <w:color w:val="auto"/>
        </w:rPr>
      </w:pPr>
      <w:r>
        <w:rPr>
          <w:rStyle w:val="FootnoteReference"/>
        </w:rPr>
        <w:footnoteRef/>
      </w:r>
      <w:r>
        <w:t xml:space="preserve"> Children are defined as having reached a </w:t>
      </w:r>
      <w:r>
        <w:rPr>
          <w:i/>
        </w:rPr>
        <w:t>Good Level of Development (</w:t>
      </w:r>
      <w:r w:rsidRPr="00835DF8">
        <w:rPr>
          <w:i/>
        </w:rPr>
        <w:t>GLD</w:t>
      </w:r>
      <w:r>
        <w:rPr>
          <w:i/>
        </w:rPr>
        <w:t>)</w:t>
      </w:r>
      <w:r>
        <w:t xml:space="preserve"> at the end of the EYFS if they achieve at least the expected level in the early learning goals in the prime areas of learning (personal, social and emotional development; physical development; and communication and language) and in the specific areas of mathematics and literacy. In 2015 the national average for GLD </w:t>
      </w:r>
      <w:r w:rsidRPr="006977DC">
        <w:rPr>
          <w:color w:val="auto"/>
        </w:rPr>
        <w:t xml:space="preserve">was </w:t>
      </w:r>
      <w:r w:rsidRPr="001C3FE6">
        <w:rPr>
          <w:noProof/>
        </w:rPr>
        <w:t>N/A</w:t>
      </w:r>
      <w:r w:rsidRPr="006977DC">
        <w:rPr>
          <w:color w:val="auto"/>
        </w:rPr>
        <w:t>%.</w:t>
      </w:r>
    </w:p>
  </w:footnote>
  <w:footnote w:id="13">
    <w:p w:rsidR="0064216C" w:rsidRDefault="0064216C" w:rsidP="00492C86">
      <w:pPr>
        <w:pStyle w:val="FootnoteText"/>
        <w:jc w:val="both"/>
      </w:pPr>
      <w:r>
        <w:rPr>
          <w:rStyle w:val="FootnoteReference"/>
        </w:rPr>
        <w:footnoteRef/>
      </w:r>
      <w:r>
        <w:t xml:space="preserve"> The </w:t>
      </w:r>
      <w:r w:rsidRPr="00835DF8">
        <w:rPr>
          <w:i/>
        </w:rPr>
        <w:t xml:space="preserve">Phonic </w:t>
      </w:r>
      <w:r>
        <w:rPr>
          <w:i/>
        </w:rPr>
        <w:t xml:space="preserve">s </w:t>
      </w:r>
      <w:r w:rsidRPr="00835DF8">
        <w:rPr>
          <w:i/>
        </w:rPr>
        <w:t>Screening Check</w:t>
      </w:r>
      <w:r>
        <w:t xml:space="preserve"> is taken by Y1 pupils and by some Y2 pupils. In 2015 the national average for the test was </w:t>
      </w:r>
      <w:r w:rsidRPr="001C3FE6">
        <w:rPr>
          <w:noProof/>
        </w:rPr>
        <w:t>N/A</w:t>
      </w:r>
      <w:r w:rsidRPr="006977DC">
        <w:rPr>
          <w:color w:val="auto"/>
        </w:rPr>
        <w:t xml:space="preserve">%. </w:t>
      </w:r>
    </w:p>
  </w:footnote>
  <w:footnote w:id="14">
    <w:p w:rsidR="0064216C" w:rsidRDefault="0064216C" w:rsidP="009C172A">
      <w:pPr>
        <w:pStyle w:val="FootnoteText"/>
      </w:pPr>
      <w:r>
        <w:rPr>
          <w:rStyle w:val="FootnoteReference"/>
        </w:rPr>
        <w:footnoteRef/>
      </w:r>
      <w:r>
        <w:t xml:space="preserve"> ‘</w:t>
      </w:r>
      <w:r w:rsidRPr="006078C6">
        <w:t xml:space="preserve">Key’ subjects in primary schools are </w:t>
      </w:r>
      <w:r>
        <w:t>English and mathematics</w:t>
      </w:r>
      <w:r w:rsidRPr="006078C6">
        <w:t>. In secondary schools</w:t>
      </w:r>
      <w:r>
        <w:t>,</w:t>
      </w:r>
      <w:r w:rsidRPr="006078C6">
        <w:t xml:space="preserve"> they are English, mathematics,</w:t>
      </w:r>
      <w:r>
        <w:t xml:space="preserve"> science</w:t>
      </w:r>
      <w:r w:rsidRPr="006078C6">
        <w:t xml:space="preserve"> </w:t>
      </w:r>
      <w:r>
        <w:t xml:space="preserve">and </w:t>
      </w:r>
      <w:r w:rsidRPr="006078C6">
        <w:t xml:space="preserve">any subjects </w:t>
      </w:r>
      <w:r>
        <w:t xml:space="preserve">studied by a high proportion of pupils. </w:t>
      </w:r>
    </w:p>
  </w:footnote>
  <w:footnote w:id="15">
    <w:p w:rsidR="0064216C" w:rsidRDefault="0064216C" w:rsidP="009C172A">
      <w:pPr>
        <w:pStyle w:val="FootnoteText"/>
      </w:pPr>
      <w:r w:rsidRPr="00F91641">
        <w:rPr>
          <w:rStyle w:val="FootnoteReference"/>
        </w:rPr>
        <w:footnoteRef/>
      </w:r>
      <w:r w:rsidRPr="00F91641">
        <w:t xml:space="preserve"> </w:t>
      </w:r>
      <w:r>
        <w:t xml:space="preserve">Floor standards refer to the expected levels of performance at Key Stages 2 and 4 set by the government.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7966"/>
      <w:docPartObj>
        <w:docPartGallery w:val="Watermarks"/>
        <w:docPartUnique/>
      </w:docPartObj>
    </w:sdtPr>
    <w:sdtEndPr/>
    <w:sdtContent>
      <w:p w:rsidR="0064216C" w:rsidRDefault="00DE57D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Default="00642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Pr="00FD1AA7" w:rsidRDefault="0064216C" w:rsidP="00F044A0">
    <w:pPr>
      <w:jc w:val="center"/>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6C" w:rsidRDefault="006421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Default="003252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Pr="00FD1AA7" w:rsidRDefault="003252BA" w:rsidP="00F044A0">
    <w:pPr>
      <w:jc w:val="center"/>
      <w:rPr>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BA" w:rsidRDefault="0032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39"/>
    <w:multiLevelType w:val="hybridMultilevel"/>
    <w:tmpl w:val="0284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12286"/>
    <w:multiLevelType w:val="hybridMultilevel"/>
    <w:tmpl w:val="6420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80B65"/>
    <w:multiLevelType w:val="hybridMultilevel"/>
    <w:tmpl w:val="8B48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638EB"/>
    <w:multiLevelType w:val="hybridMultilevel"/>
    <w:tmpl w:val="8CFE6D4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2328F1"/>
    <w:multiLevelType w:val="hybridMultilevel"/>
    <w:tmpl w:val="ADFE8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6C2698"/>
    <w:multiLevelType w:val="hybridMultilevel"/>
    <w:tmpl w:val="095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C5D04"/>
    <w:multiLevelType w:val="hybridMultilevel"/>
    <w:tmpl w:val="AA04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F7348"/>
    <w:multiLevelType w:val="hybridMultilevel"/>
    <w:tmpl w:val="E9AABE34"/>
    <w:lvl w:ilvl="0" w:tplc="25E2A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9">
    <w:nsid w:val="16235E78"/>
    <w:multiLevelType w:val="hybridMultilevel"/>
    <w:tmpl w:val="9E36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81A7C"/>
    <w:multiLevelType w:val="hybridMultilevel"/>
    <w:tmpl w:val="C5329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544B00"/>
    <w:multiLevelType w:val="hybridMultilevel"/>
    <w:tmpl w:val="FD5C6EA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nsid w:val="21E161ED"/>
    <w:multiLevelType w:val="hybridMultilevel"/>
    <w:tmpl w:val="5E7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14A9B"/>
    <w:multiLevelType w:val="hybridMultilevel"/>
    <w:tmpl w:val="A45E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77EA8"/>
    <w:multiLevelType w:val="hybridMultilevel"/>
    <w:tmpl w:val="0A1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6B50A7"/>
    <w:multiLevelType w:val="hybridMultilevel"/>
    <w:tmpl w:val="85B024FC"/>
    <w:lvl w:ilvl="0" w:tplc="57A48FC2">
      <w:start w:val="20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537A0"/>
    <w:multiLevelType w:val="hybridMultilevel"/>
    <w:tmpl w:val="DFD464C4"/>
    <w:lvl w:ilvl="0" w:tplc="AE848968">
      <w:start w:val="20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1028FC"/>
    <w:multiLevelType w:val="hybridMultilevel"/>
    <w:tmpl w:val="21A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02985"/>
    <w:multiLevelType w:val="hybridMultilevel"/>
    <w:tmpl w:val="0B90CF22"/>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9">
    <w:nsid w:val="372131AA"/>
    <w:multiLevelType w:val="hybridMultilevel"/>
    <w:tmpl w:val="06903D84"/>
    <w:lvl w:ilvl="0" w:tplc="08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0">
    <w:nsid w:val="37C96817"/>
    <w:multiLevelType w:val="hybridMultilevel"/>
    <w:tmpl w:val="86586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67164B"/>
    <w:multiLevelType w:val="hybridMultilevel"/>
    <w:tmpl w:val="DA7094A4"/>
    <w:lvl w:ilvl="0" w:tplc="25E2A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930E0A"/>
    <w:multiLevelType w:val="hybridMultilevel"/>
    <w:tmpl w:val="B1D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E14842"/>
    <w:multiLevelType w:val="hybridMultilevel"/>
    <w:tmpl w:val="FC10B112"/>
    <w:lvl w:ilvl="0" w:tplc="08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43265A2A"/>
    <w:multiLevelType w:val="hybridMultilevel"/>
    <w:tmpl w:val="86701C4A"/>
    <w:lvl w:ilvl="0" w:tplc="ADD696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C4016"/>
    <w:multiLevelType w:val="hybridMultilevel"/>
    <w:tmpl w:val="DAE2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D33A37"/>
    <w:multiLevelType w:val="hybridMultilevel"/>
    <w:tmpl w:val="FC86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B22856"/>
    <w:multiLevelType w:val="hybridMultilevel"/>
    <w:tmpl w:val="34726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3300FB5"/>
    <w:multiLevelType w:val="hybridMultilevel"/>
    <w:tmpl w:val="D4A6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AD05A4"/>
    <w:multiLevelType w:val="hybridMultilevel"/>
    <w:tmpl w:val="7D2A3C0C"/>
    <w:lvl w:ilvl="0" w:tplc="25E2A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512A9E"/>
    <w:multiLevelType w:val="hybridMultilevel"/>
    <w:tmpl w:val="C09227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471205"/>
    <w:multiLevelType w:val="hybridMultilevel"/>
    <w:tmpl w:val="8F24F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A86089"/>
    <w:multiLevelType w:val="hybridMultilevel"/>
    <w:tmpl w:val="FB9C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7B6971"/>
    <w:multiLevelType w:val="hybridMultilevel"/>
    <w:tmpl w:val="66E6E93C"/>
    <w:lvl w:ilvl="0" w:tplc="25E2A0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EA6511"/>
    <w:multiLevelType w:val="hybridMultilevel"/>
    <w:tmpl w:val="BED0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10566B"/>
    <w:multiLevelType w:val="hybridMultilevel"/>
    <w:tmpl w:val="27483850"/>
    <w:lvl w:ilvl="0" w:tplc="25E2A0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5"/>
  </w:num>
  <w:num w:numId="4">
    <w:abstractNumId w:val="16"/>
  </w:num>
  <w:num w:numId="5">
    <w:abstractNumId w:val="35"/>
  </w:num>
  <w:num w:numId="6">
    <w:abstractNumId w:val="31"/>
  </w:num>
  <w:num w:numId="7">
    <w:abstractNumId w:val="3"/>
  </w:num>
  <w:num w:numId="8">
    <w:abstractNumId w:val="23"/>
  </w:num>
  <w:num w:numId="9">
    <w:abstractNumId w:val="19"/>
  </w:num>
  <w:num w:numId="10">
    <w:abstractNumId w:val="5"/>
  </w:num>
  <w:num w:numId="11">
    <w:abstractNumId w:val="8"/>
  </w:num>
  <w:num w:numId="12">
    <w:abstractNumId w:val="32"/>
  </w:num>
  <w:num w:numId="13">
    <w:abstractNumId w:val="33"/>
  </w:num>
  <w:num w:numId="14">
    <w:abstractNumId w:val="10"/>
  </w:num>
  <w:num w:numId="15">
    <w:abstractNumId w:val="12"/>
  </w:num>
  <w:num w:numId="16">
    <w:abstractNumId w:val="13"/>
  </w:num>
  <w:num w:numId="17">
    <w:abstractNumId w:val="0"/>
  </w:num>
  <w:num w:numId="18">
    <w:abstractNumId w:val="1"/>
  </w:num>
  <w:num w:numId="19">
    <w:abstractNumId w:val="9"/>
  </w:num>
  <w:num w:numId="20">
    <w:abstractNumId w:val="2"/>
  </w:num>
  <w:num w:numId="21">
    <w:abstractNumId w:val="18"/>
  </w:num>
  <w:num w:numId="22">
    <w:abstractNumId w:val="14"/>
  </w:num>
  <w:num w:numId="23">
    <w:abstractNumId w:val="22"/>
  </w:num>
  <w:num w:numId="24">
    <w:abstractNumId w:val="28"/>
  </w:num>
  <w:num w:numId="25">
    <w:abstractNumId w:val="3"/>
  </w:num>
  <w:num w:numId="26">
    <w:abstractNumId w:val="25"/>
  </w:num>
  <w:num w:numId="27">
    <w:abstractNumId w:val="20"/>
  </w:num>
  <w:num w:numId="28">
    <w:abstractNumId w:val="11"/>
  </w:num>
  <w:num w:numId="29">
    <w:abstractNumId w:val="17"/>
  </w:num>
  <w:num w:numId="30">
    <w:abstractNumId w:val="6"/>
  </w:num>
  <w:num w:numId="31">
    <w:abstractNumId w:val="27"/>
  </w:num>
  <w:num w:numId="32">
    <w:abstractNumId w:val="21"/>
  </w:num>
  <w:num w:numId="33">
    <w:abstractNumId w:val="7"/>
  </w:num>
  <w:num w:numId="34">
    <w:abstractNumId w:val="36"/>
  </w:num>
  <w:num w:numId="35">
    <w:abstractNumId w:val="29"/>
  </w:num>
  <w:num w:numId="36">
    <w:abstractNumId w:val="34"/>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89"/>
    <w:rsid w:val="00014D05"/>
    <w:rsid w:val="000338FB"/>
    <w:rsid w:val="00043CF4"/>
    <w:rsid w:val="00052D60"/>
    <w:rsid w:val="00065ACA"/>
    <w:rsid w:val="00070A38"/>
    <w:rsid w:val="00090E6B"/>
    <w:rsid w:val="000974DF"/>
    <w:rsid w:val="000A11DB"/>
    <w:rsid w:val="000A20AD"/>
    <w:rsid w:val="000A57DD"/>
    <w:rsid w:val="000C7200"/>
    <w:rsid w:val="000C7AF4"/>
    <w:rsid w:val="000E248F"/>
    <w:rsid w:val="000F1920"/>
    <w:rsid w:val="00100A0A"/>
    <w:rsid w:val="00100FFE"/>
    <w:rsid w:val="0010135B"/>
    <w:rsid w:val="0010461C"/>
    <w:rsid w:val="00107FC4"/>
    <w:rsid w:val="00111AF8"/>
    <w:rsid w:val="0012056B"/>
    <w:rsid w:val="00122AE4"/>
    <w:rsid w:val="00132330"/>
    <w:rsid w:val="001438DC"/>
    <w:rsid w:val="001476EA"/>
    <w:rsid w:val="00187074"/>
    <w:rsid w:val="00195A27"/>
    <w:rsid w:val="001A35CA"/>
    <w:rsid w:val="001A6EEA"/>
    <w:rsid w:val="001B7B29"/>
    <w:rsid w:val="001C6275"/>
    <w:rsid w:val="001D0B1E"/>
    <w:rsid w:val="001D1C45"/>
    <w:rsid w:val="001E4D7B"/>
    <w:rsid w:val="001E6790"/>
    <w:rsid w:val="001F53CE"/>
    <w:rsid w:val="001F567E"/>
    <w:rsid w:val="002472C9"/>
    <w:rsid w:val="002565FC"/>
    <w:rsid w:val="00261F0F"/>
    <w:rsid w:val="00267E57"/>
    <w:rsid w:val="00271916"/>
    <w:rsid w:val="00294DCF"/>
    <w:rsid w:val="002A1C49"/>
    <w:rsid w:val="002C379E"/>
    <w:rsid w:val="002D5F67"/>
    <w:rsid w:val="002E2777"/>
    <w:rsid w:val="00300E89"/>
    <w:rsid w:val="003073E9"/>
    <w:rsid w:val="00310DBC"/>
    <w:rsid w:val="003252BA"/>
    <w:rsid w:val="00336B75"/>
    <w:rsid w:val="00341884"/>
    <w:rsid w:val="00347831"/>
    <w:rsid w:val="00347AF2"/>
    <w:rsid w:val="00353C23"/>
    <w:rsid w:val="00375C24"/>
    <w:rsid w:val="00384F56"/>
    <w:rsid w:val="003870A3"/>
    <w:rsid w:val="00394F96"/>
    <w:rsid w:val="003952CE"/>
    <w:rsid w:val="003A4101"/>
    <w:rsid w:val="003A5865"/>
    <w:rsid w:val="003B20AD"/>
    <w:rsid w:val="003B7395"/>
    <w:rsid w:val="003C1240"/>
    <w:rsid w:val="003D1D2E"/>
    <w:rsid w:val="003E16DA"/>
    <w:rsid w:val="003E40FA"/>
    <w:rsid w:val="003E7564"/>
    <w:rsid w:val="004223D3"/>
    <w:rsid w:val="0042642F"/>
    <w:rsid w:val="00456041"/>
    <w:rsid w:val="004660ED"/>
    <w:rsid w:val="00492C86"/>
    <w:rsid w:val="00493B3F"/>
    <w:rsid w:val="00495B9C"/>
    <w:rsid w:val="00495C20"/>
    <w:rsid w:val="004A35C1"/>
    <w:rsid w:val="004A7B07"/>
    <w:rsid w:val="004B50C3"/>
    <w:rsid w:val="004B6A46"/>
    <w:rsid w:val="004C6801"/>
    <w:rsid w:val="004D63FD"/>
    <w:rsid w:val="004E6A9D"/>
    <w:rsid w:val="00512458"/>
    <w:rsid w:val="00515D89"/>
    <w:rsid w:val="00524541"/>
    <w:rsid w:val="00531995"/>
    <w:rsid w:val="00554096"/>
    <w:rsid w:val="005601BA"/>
    <w:rsid w:val="00563067"/>
    <w:rsid w:val="00566142"/>
    <w:rsid w:val="005847E1"/>
    <w:rsid w:val="005B15E7"/>
    <w:rsid w:val="005C23C2"/>
    <w:rsid w:val="005D6F0D"/>
    <w:rsid w:val="005D7BDE"/>
    <w:rsid w:val="00600868"/>
    <w:rsid w:val="006205CC"/>
    <w:rsid w:val="00630F0F"/>
    <w:rsid w:val="006411AB"/>
    <w:rsid w:val="0064216C"/>
    <w:rsid w:val="00650E96"/>
    <w:rsid w:val="00655C6E"/>
    <w:rsid w:val="0067529F"/>
    <w:rsid w:val="00685BDC"/>
    <w:rsid w:val="00693059"/>
    <w:rsid w:val="006977DC"/>
    <w:rsid w:val="006A1FB5"/>
    <w:rsid w:val="006B01D1"/>
    <w:rsid w:val="006C0706"/>
    <w:rsid w:val="006F5BC2"/>
    <w:rsid w:val="00722EBE"/>
    <w:rsid w:val="007347A8"/>
    <w:rsid w:val="007B4360"/>
    <w:rsid w:val="007D0739"/>
    <w:rsid w:val="00807131"/>
    <w:rsid w:val="0081081A"/>
    <w:rsid w:val="00835DF8"/>
    <w:rsid w:val="00836C32"/>
    <w:rsid w:val="00837734"/>
    <w:rsid w:val="008551B6"/>
    <w:rsid w:val="00866534"/>
    <w:rsid w:val="0087484F"/>
    <w:rsid w:val="008848C8"/>
    <w:rsid w:val="008B6C2C"/>
    <w:rsid w:val="008B7913"/>
    <w:rsid w:val="008E5953"/>
    <w:rsid w:val="008F4BF8"/>
    <w:rsid w:val="008F5604"/>
    <w:rsid w:val="009004C5"/>
    <w:rsid w:val="00902B29"/>
    <w:rsid w:val="00914AA6"/>
    <w:rsid w:val="0092068E"/>
    <w:rsid w:val="00930562"/>
    <w:rsid w:val="009814A4"/>
    <w:rsid w:val="00990F7F"/>
    <w:rsid w:val="009A4394"/>
    <w:rsid w:val="009B3A29"/>
    <w:rsid w:val="009B747B"/>
    <w:rsid w:val="009C1619"/>
    <w:rsid w:val="009C172A"/>
    <w:rsid w:val="009D10B6"/>
    <w:rsid w:val="009E3B8A"/>
    <w:rsid w:val="009F5112"/>
    <w:rsid w:val="009F77CF"/>
    <w:rsid w:val="00A064F9"/>
    <w:rsid w:val="00A07845"/>
    <w:rsid w:val="00A10622"/>
    <w:rsid w:val="00A1143C"/>
    <w:rsid w:val="00A11E02"/>
    <w:rsid w:val="00A930A6"/>
    <w:rsid w:val="00A94EAD"/>
    <w:rsid w:val="00A960E7"/>
    <w:rsid w:val="00AA1BE9"/>
    <w:rsid w:val="00AC39D5"/>
    <w:rsid w:val="00AC6275"/>
    <w:rsid w:val="00AE30D3"/>
    <w:rsid w:val="00AF7312"/>
    <w:rsid w:val="00B0185F"/>
    <w:rsid w:val="00B06D2D"/>
    <w:rsid w:val="00B114B1"/>
    <w:rsid w:val="00B21B53"/>
    <w:rsid w:val="00B26FE2"/>
    <w:rsid w:val="00B63555"/>
    <w:rsid w:val="00B80DDB"/>
    <w:rsid w:val="00B8233A"/>
    <w:rsid w:val="00B83E34"/>
    <w:rsid w:val="00B90215"/>
    <w:rsid w:val="00B935D6"/>
    <w:rsid w:val="00BA1AEA"/>
    <w:rsid w:val="00BB2A00"/>
    <w:rsid w:val="00BB52AD"/>
    <w:rsid w:val="00BB6F6C"/>
    <w:rsid w:val="00C02AF3"/>
    <w:rsid w:val="00C24B3F"/>
    <w:rsid w:val="00C26205"/>
    <w:rsid w:val="00C56181"/>
    <w:rsid w:val="00C5653B"/>
    <w:rsid w:val="00C6218E"/>
    <w:rsid w:val="00C975DB"/>
    <w:rsid w:val="00CA033E"/>
    <w:rsid w:val="00CB48CB"/>
    <w:rsid w:val="00CD7953"/>
    <w:rsid w:val="00D24A44"/>
    <w:rsid w:val="00D43C0E"/>
    <w:rsid w:val="00D5145B"/>
    <w:rsid w:val="00D67F54"/>
    <w:rsid w:val="00D773A7"/>
    <w:rsid w:val="00D81363"/>
    <w:rsid w:val="00D81AE9"/>
    <w:rsid w:val="00D84264"/>
    <w:rsid w:val="00D95C51"/>
    <w:rsid w:val="00DC199D"/>
    <w:rsid w:val="00DC520E"/>
    <w:rsid w:val="00DD7BF2"/>
    <w:rsid w:val="00DE57D5"/>
    <w:rsid w:val="00E041A5"/>
    <w:rsid w:val="00E05B36"/>
    <w:rsid w:val="00E06F87"/>
    <w:rsid w:val="00E11A63"/>
    <w:rsid w:val="00E3035E"/>
    <w:rsid w:val="00E36A48"/>
    <w:rsid w:val="00E37397"/>
    <w:rsid w:val="00E41F26"/>
    <w:rsid w:val="00E431F3"/>
    <w:rsid w:val="00E4338A"/>
    <w:rsid w:val="00E453ED"/>
    <w:rsid w:val="00E512ED"/>
    <w:rsid w:val="00E53CB9"/>
    <w:rsid w:val="00E760E2"/>
    <w:rsid w:val="00E81FC8"/>
    <w:rsid w:val="00E91BDF"/>
    <w:rsid w:val="00EA10C7"/>
    <w:rsid w:val="00EB1EF7"/>
    <w:rsid w:val="00F044A0"/>
    <w:rsid w:val="00F076CE"/>
    <w:rsid w:val="00F14E12"/>
    <w:rsid w:val="00F24398"/>
    <w:rsid w:val="00F34460"/>
    <w:rsid w:val="00F43726"/>
    <w:rsid w:val="00F45080"/>
    <w:rsid w:val="00F457F5"/>
    <w:rsid w:val="00F53876"/>
    <w:rsid w:val="00F57874"/>
    <w:rsid w:val="00F648C4"/>
    <w:rsid w:val="00F67055"/>
    <w:rsid w:val="00F806D0"/>
    <w:rsid w:val="00F85E67"/>
    <w:rsid w:val="00FA2943"/>
    <w:rsid w:val="00FA384F"/>
    <w:rsid w:val="00FD1092"/>
    <w:rsid w:val="00FD327B"/>
    <w:rsid w:val="00FD7108"/>
    <w:rsid w:val="00FD7593"/>
    <w:rsid w:val="00FE005E"/>
    <w:rsid w:val="00FE0098"/>
    <w:rsid w:val="00FE535A"/>
    <w:rsid w:val="00FE5AF2"/>
    <w:rsid w:val="00FF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1"/>
    <w:pPr>
      <w:spacing w:after="0" w:line="240" w:lineRule="auto"/>
    </w:pPr>
    <w:rPr>
      <w:rFonts w:ascii="Arial" w:eastAsia="Times New Roman" w:hAnsi="Arial" w:cs="Times New Roman"/>
      <w:sz w:val="24"/>
      <w:szCs w:val="24"/>
    </w:rPr>
  </w:style>
  <w:style w:type="paragraph" w:styleId="Heading2">
    <w:name w:val="heading 2"/>
    <w:aliases w:val=" Char4"/>
    <w:basedOn w:val="Normal"/>
    <w:next w:val="Normal"/>
    <w:link w:val="Heading2Char"/>
    <w:qFormat/>
    <w:rsid w:val="001F53CE"/>
    <w:pPr>
      <w:keepNext/>
      <w:spacing w:before="240" w:after="60"/>
      <w:outlineLvl w:val="1"/>
    </w:pPr>
    <w:rPr>
      <w:rFonts w:ascii="Tahoma" w:hAnsi="Tahoma"/>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F2"/>
    <w:pPr>
      <w:ind w:left="720"/>
      <w:contextualSpacing/>
    </w:pPr>
  </w:style>
  <w:style w:type="table" w:styleId="TableGrid">
    <w:name w:val="Table Grid"/>
    <w:basedOn w:val="TableNormal"/>
    <w:uiPriority w:val="59"/>
    <w:rsid w:val="0038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4 Char"/>
    <w:basedOn w:val="DefaultParagraphFont"/>
    <w:link w:val="Heading2"/>
    <w:rsid w:val="001F53CE"/>
    <w:rPr>
      <w:rFonts w:ascii="Tahoma" w:eastAsia="Times New Roman" w:hAnsi="Tahoma" w:cs="Times New Roman"/>
      <w:b/>
      <w:sz w:val="28"/>
      <w:szCs w:val="28"/>
      <w:lang w:eastAsia="en-GB"/>
    </w:rPr>
  </w:style>
  <w:style w:type="paragraph" w:customStyle="1" w:styleId="Numberedparagraph">
    <w:name w:val="Numbered paragraph"/>
    <w:basedOn w:val="Normal"/>
    <w:link w:val="NumberedparagraphChar"/>
    <w:qFormat/>
    <w:rsid w:val="009C172A"/>
    <w:pPr>
      <w:numPr>
        <w:numId w:val="11"/>
      </w:numPr>
      <w:spacing w:after="240"/>
      <w:ind w:left="567" w:hanging="567"/>
    </w:pPr>
    <w:rPr>
      <w:rFonts w:ascii="Tahoma" w:hAnsi="Tahoma"/>
      <w:color w:val="000000"/>
    </w:rPr>
  </w:style>
  <w:style w:type="paragraph" w:styleId="FootnoteText">
    <w:name w:val="footnote text"/>
    <w:basedOn w:val="Normal"/>
    <w:link w:val="FootnoteTextChar"/>
    <w:rsid w:val="009C172A"/>
    <w:rPr>
      <w:rFonts w:ascii="Tahoma" w:hAnsi="Tahoma"/>
      <w:color w:val="000000"/>
      <w:sz w:val="20"/>
      <w:szCs w:val="20"/>
    </w:rPr>
  </w:style>
  <w:style w:type="character" w:customStyle="1" w:styleId="FootnoteTextChar">
    <w:name w:val="Footnote Text Char"/>
    <w:basedOn w:val="DefaultParagraphFont"/>
    <w:link w:val="FootnoteText"/>
    <w:rsid w:val="009C172A"/>
    <w:rPr>
      <w:rFonts w:ascii="Tahoma" w:eastAsia="Times New Roman" w:hAnsi="Tahoma" w:cs="Times New Roman"/>
      <w:color w:val="000000"/>
      <w:sz w:val="20"/>
      <w:szCs w:val="20"/>
    </w:rPr>
  </w:style>
  <w:style w:type="character" w:styleId="FootnoteReference">
    <w:name w:val="footnote reference"/>
    <w:rsid w:val="009C172A"/>
    <w:rPr>
      <w:vertAlign w:val="superscript"/>
    </w:rPr>
  </w:style>
  <w:style w:type="paragraph" w:customStyle="1" w:styleId="Tabletext-left">
    <w:name w:val="Table text - left"/>
    <w:basedOn w:val="Normal"/>
    <w:link w:val="Tabletext-leftChar"/>
    <w:rsid w:val="009C172A"/>
    <w:pPr>
      <w:spacing w:before="60" w:after="60"/>
      <w:contextualSpacing/>
    </w:pPr>
    <w:rPr>
      <w:rFonts w:ascii="Tahoma" w:hAnsi="Tahoma"/>
      <w:color w:val="000000"/>
      <w:sz w:val="22"/>
    </w:rPr>
  </w:style>
  <w:style w:type="paragraph" w:customStyle="1" w:styleId="Tabletextbullet">
    <w:name w:val="Table text bullet"/>
    <w:basedOn w:val="Normal"/>
    <w:rsid w:val="009C172A"/>
    <w:pPr>
      <w:numPr>
        <w:numId w:val="12"/>
      </w:numPr>
      <w:tabs>
        <w:tab w:val="left" w:pos="567"/>
      </w:tabs>
      <w:spacing w:before="60" w:after="60"/>
      <w:contextualSpacing/>
    </w:pPr>
    <w:rPr>
      <w:rFonts w:ascii="Tahoma" w:hAnsi="Tahoma"/>
      <w:color w:val="000000"/>
      <w:sz w:val="22"/>
    </w:rPr>
  </w:style>
  <w:style w:type="character" w:customStyle="1" w:styleId="NumberedparagraphChar">
    <w:name w:val="Numbered paragraph Char"/>
    <w:link w:val="Numberedparagraph"/>
    <w:locked/>
    <w:rsid w:val="009C172A"/>
    <w:rPr>
      <w:rFonts w:ascii="Tahoma" w:eastAsia="Times New Roman" w:hAnsi="Tahoma" w:cs="Times New Roman"/>
      <w:color w:val="000000"/>
      <w:sz w:val="24"/>
      <w:szCs w:val="24"/>
    </w:rPr>
  </w:style>
  <w:style w:type="character" w:customStyle="1" w:styleId="Tabletext-leftChar">
    <w:name w:val="Table text - left Char"/>
    <w:link w:val="Tabletext-left"/>
    <w:locked/>
    <w:rsid w:val="009C172A"/>
    <w:rPr>
      <w:rFonts w:ascii="Tahoma" w:eastAsia="Times New Roman" w:hAnsi="Tahoma" w:cs="Times New Roman"/>
      <w:color w:val="000000"/>
      <w:szCs w:val="24"/>
    </w:rPr>
  </w:style>
  <w:style w:type="paragraph" w:styleId="Header">
    <w:name w:val="header"/>
    <w:basedOn w:val="Normal"/>
    <w:link w:val="HeaderChar"/>
    <w:uiPriority w:val="99"/>
    <w:unhideWhenUsed/>
    <w:rsid w:val="00E512ED"/>
    <w:pPr>
      <w:tabs>
        <w:tab w:val="center" w:pos="4513"/>
        <w:tab w:val="right" w:pos="9026"/>
      </w:tabs>
    </w:pPr>
  </w:style>
  <w:style w:type="character" w:customStyle="1" w:styleId="HeaderChar">
    <w:name w:val="Header Char"/>
    <w:basedOn w:val="DefaultParagraphFont"/>
    <w:link w:val="Header"/>
    <w:uiPriority w:val="99"/>
    <w:rsid w:val="00E512ED"/>
    <w:rPr>
      <w:rFonts w:ascii="Arial" w:eastAsia="Times New Roman" w:hAnsi="Arial" w:cs="Times New Roman"/>
      <w:sz w:val="24"/>
      <w:szCs w:val="24"/>
    </w:rPr>
  </w:style>
  <w:style w:type="paragraph" w:styleId="Footer">
    <w:name w:val="footer"/>
    <w:basedOn w:val="Normal"/>
    <w:link w:val="FooterChar"/>
    <w:uiPriority w:val="99"/>
    <w:unhideWhenUsed/>
    <w:rsid w:val="00E512ED"/>
    <w:pPr>
      <w:tabs>
        <w:tab w:val="center" w:pos="4513"/>
        <w:tab w:val="right" w:pos="9026"/>
      </w:tabs>
    </w:pPr>
  </w:style>
  <w:style w:type="character" w:customStyle="1" w:styleId="FooterChar">
    <w:name w:val="Footer Char"/>
    <w:basedOn w:val="DefaultParagraphFont"/>
    <w:link w:val="Footer"/>
    <w:uiPriority w:val="99"/>
    <w:rsid w:val="00E512E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2EBE"/>
    <w:rPr>
      <w:rFonts w:ascii="Tahoma" w:hAnsi="Tahoma" w:cs="Tahoma"/>
      <w:sz w:val="16"/>
      <w:szCs w:val="16"/>
    </w:rPr>
  </w:style>
  <w:style w:type="character" w:customStyle="1" w:styleId="BalloonTextChar">
    <w:name w:val="Balloon Text Char"/>
    <w:basedOn w:val="DefaultParagraphFont"/>
    <w:link w:val="BalloonText"/>
    <w:uiPriority w:val="99"/>
    <w:semiHidden/>
    <w:rsid w:val="00722EBE"/>
    <w:rPr>
      <w:rFonts w:ascii="Tahoma" w:eastAsia="Times New Roman" w:hAnsi="Tahoma" w:cs="Tahoma"/>
      <w:sz w:val="16"/>
      <w:szCs w:val="16"/>
    </w:rPr>
  </w:style>
  <w:style w:type="table" w:customStyle="1" w:styleId="TableGrid1">
    <w:name w:val="Table Grid1"/>
    <w:basedOn w:val="TableNormal"/>
    <w:next w:val="TableGrid"/>
    <w:uiPriority w:val="59"/>
    <w:rsid w:val="0069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60E7"/>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1"/>
    <w:rsid w:val="00A960E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1"/>
    <w:pPr>
      <w:spacing w:after="0" w:line="240" w:lineRule="auto"/>
    </w:pPr>
    <w:rPr>
      <w:rFonts w:ascii="Arial" w:eastAsia="Times New Roman" w:hAnsi="Arial" w:cs="Times New Roman"/>
      <w:sz w:val="24"/>
      <w:szCs w:val="24"/>
    </w:rPr>
  </w:style>
  <w:style w:type="paragraph" w:styleId="Heading2">
    <w:name w:val="heading 2"/>
    <w:aliases w:val=" Char4"/>
    <w:basedOn w:val="Normal"/>
    <w:next w:val="Normal"/>
    <w:link w:val="Heading2Char"/>
    <w:qFormat/>
    <w:rsid w:val="001F53CE"/>
    <w:pPr>
      <w:keepNext/>
      <w:spacing w:before="240" w:after="60"/>
      <w:outlineLvl w:val="1"/>
    </w:pPr>
    <w:rPr>
      <w:rFonts w:ascii="Tahoma" w:hAnsi="Tahoma"/>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F2"/>
    <w:pPr>
      <w:ind w:left="720"/>
      <w:contextualSpacing/>
    </w:pPr>
  </w:style>
  <w:style w:type="table" w:styleId="TableGrid">
    <w:name w:val="Table Grid"/>
    <w:basedOn w:val="TableNormal"/>
    <w:uiPriority w:val="59"/>
    <w:rsid w:val="0038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4 Char"/>
    <w:basedOn w:val="DefaultParagraphFont"/>
    <w:link w:val="Heading2"/>
    <w:rsid w:val="001F53CE"/>
    <w:rPr>
      <w:rFonts w:ascii="Tahoma" w:eastAsia="Times New Roman" w:hAnsi="Tahoma" w:cs="Times New Roman"/>
      <w:b/>
      <w:sz w:val="28"/>
      <w:szCs w:val="28"/>
      <w:lang w:eastAsia="en-GB"/>
    </w:rPr>
  </w:style>
  <w:style w:type="paragraph" w:customStyle="1" w:styleId="Numberedparagraph">
    <w:name w:val="Numbered paragraph"/>
    <w:basedOn w:val="Normal"/>
    <w:link w:val="NumberedparagraphChar"/>
    <w:qFormat/>
    <w:rsid w:val="009C172A"/>
    <w:pPr>
      <w:numPr>
        <w:numId w:val="11"/>
      </w:numPr>
      <w:spacing w:after="240"/>
      <w:ind w:left="567" w:hanging="567"/>
    </w:pPr>
    <w:rPr>
      <w:rFonts w:ascii="Tahoma" w:hAnsi="Tahoma"/>
      <w:color w:val="000000"/>
    </w:rPr>
  </w:style>
  <w:style w:type="paragraph" w:styleId="FootnoteText">
    <w:name w:val="footnote text"/>
    <w:basedOn w:val="Normal"/>
    <w:link w:val="FootnoteTextChar"/>
    <w:rsid w:val="009C172A"/>
    <w:rPr>
      <w:rFonts w:ascii="Tahoma" w:hAnsi="Tahoma"/>
      <w:color w:val="000000"/>
      <w:sz w:val="20"/>
      <w:szCs w:val="20"/>
    </w:rPr>
  </w:style>
  <w:style w:type="character" w:customStyle="1" w:styleId="FootnoteTextChar">
    <w:name w:val="Footnote Text Char"/>
    <w:basedOn w:val="DefaultParagraphFont"/>
    <w:link w:val="FootnoteText"/>
    <w:rsid w:val="009C172A"/>
    <w:rPr>
      <w:rFonts w:ascii="Tahoma" w:eastAsia="Times New Roman" w:hAnsi="Tahoma" w:cs="Times New Roman"/>
      <w:color w:val="000000"/>
      <w:sz w:val="20"/>
      <w:szCs w:val="20"/>
    </w:rPr>
  </w:style>
  <w:style w:type="character" w:styleId="FootnoteReference">
    <w:name w:val="footnote reference"/>
    <w:rsid w:val="009C172A"/>
    <w:rPr>
      <w:vertAlign w:val="superscript"/>
    </w:rPr>
  </w:style>
  <w:style w:type="paragraph" w:customStyle="1" w:styleId="Tabletext-left">
    <w:name w:val="Table text - left"/>
    <w:basedOn w:val="Normal"/>
    <w:link w:val="Tabletext-leftChar"/>
    <w:rsid w:val="009C172A"/>
    <w:pPr>
      <w:spacing w:before="60" w:after="60"/>
      <w:contextualSpacing/>
    </w:pPr>
    <w:rPr>
      <w:rFonts w:ascii="Tahoma" w:hAnsi="Tahoma"/>
      <w:color w:val="000000"/>
      <w:sz w:val="22"/>
    </w:rPr>
  </w:style>
  <w:style w:type="paragraph" w:customStyle="1" w:styleId="Tabletextbullet">
    <w:name w:val="Table text bullet"/>
    <w:basedOn w:val="Normal"/>
    <w:rsid w:val="009C172A"/>
    <w:pPr>
      <w:numPr>
        <w:numId w:val="12"/>
      </w:numPr>
      <w:tabs>
        <w:tab w:val="left" w:pos="567"/>
      </w:tabs>
      <w:spacing w:before="60" w:after="60"/>
      <w:contextualSpacing/>
    </w:pPr>
    <w:rPr>
      <w:rFonts w:ascii="Tahoma" w:hAnsi="Tahoma"/>
      <w:color w:val="000000"/>
      <w:sz w:val="22"/>
    </w:rPr>
  </w:style>
  <w:style w:type="character" w:customStyle="1" w:styleId="NumberedparagraphChar">
    <w:name w:val="Numbered paragraph Char"/>
    <w:link w:val="Numberedparagraph"/>
    <w:locked/>
    <w:rsid w:val="009C172A"/>
    <w:rPr>
      <w:rFonts w:ascii="Tahoma" w:eastAsia="Times New Roman" w:hAnsi="Tahoma" w:cs="Times New Roman"/>
      <w:color w:val="000000"/>
      <w:sz w:val="24"/>
      <w:szCs w:val="24"/>
    </w:rPr>
  </w:style>
  <w:style w:type="character" w:customStyle="1" w:styleId="Tabletext-leftChar">
    <w:name w:val="Table text - left Char"/>
    <w:link w:val="Tabletext-left"/>
    <w:locked/>
    <w:rsid w:val="009C172A"/>
    <w:rPr>
      <w:rFonts w:ascii="Tahoma" w:eastAsia="Times New Roman" w:hAnsi="Tahoma" w:cs="Times New Roman"/>
      <w:color w:val="000000"/>
      <w:szCs w:val="24"/>
    </w:rPr>
  </w:style>
  <w:style w:type="paragraph" w:styleId="Header">
    <w:name w:val="header"/>
    <w:basedOn w:val="Normal"/>
    <w:link w:val="HeaderChar"/>
    <w:uiPriority w:val="99"/>
    <w:unhideWhenUsed/>
    <w:rsid w:val="00E512ED"/>
    <w:pPr>
      <w:tabs>
        <w:tab w:val="center" w:pos="4513"/>
        <w:tab w:val="right" w:pos="9026"/>
      </w:tabs>
    </w:pPr>
  </w:style>
  <w:style w:type="character" w:customStyle="1" w:styleId="HeaderChar">
    <w:name w:val="Header Char"/>
    <w:basedOn w:val="DefaultParagraphFont"/>
    <w:link w:val="Header"/>
    <w:uiPriority w:val="99"/>
    <w:rsid w:val="00E512ED"/>
    <w:rPr>
      <w:rFonts w:ascii="Arial" w:eastAsia="Times New Roman" w:hAnsi="Arial" w:cs="Times New Roman"/>
      <w:sz w:val="24"/>
      <w:szCs w:val="24"/>
    </w:rPr>
  </w:style>
  <w:style w:type="paragraph" w:styleId="Footer">
    <w:name w:val="footer"/>
    <w:basedOn w:val="Normal"/>
    <w:link w:val="FooterChar"/>
    <w:uiPriority w:val="99"/>
    <w:unhideWhenUsed/>
    <w:rsid w:val="00E512ED"/>
    <w:pPr>
      <w:tabs>
        <w:tab w:val="center" w:pos="4513"/>
        <w:tab w:val="right" w:pos="9026"/>
      </w:tabs>
    </w:pPr>
  </w:style>
  <w:style w:type="character" w:customStyle="1" w:styleId="FooterChar">
    <w:name w:val="Footer Char"/>
    <w:basedOn w:val="DefaultParagraphFont"/>
    <w:link w:val="Footer"/>
    <w:uiPriority w:val="99"/>
    <w:rsid w:val="00E512E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2EBE"/>
    <w:rPr>
      <w:rFonts w:ascii="Tahoma" w:hAnsi="Tahoma" w:cs="Tahoma"/>
      <w:sz w:val="16"/>
      <w:szCs w:val="16"/>
    </w:rPr>
  </w:style>
  <w:style w:type="character" w:customStyle="1" w:styleId="BalloonTextChar">
    <w:name w:val="Balloon Text Char"/>
    <w:basedOn w:val="DefaultParagraphFont"/>
    <w:link w:val="BalloonText"/>
    <w:uiPriority w:val="99"/>
    <w:semiHidden/>
    <w:rsid w:val="00722EBE"/>
    <w:rPr>
      <w:rFonts w:ascii="Tahoma" w:eastAsia="Times New Roman" w:hAnsi="Tahoma" w:cs="Tahoma"/>
      <w:sz w:val="16"/>
      <w:szCs w:val="16"/>
    </w:rPr>
  </w:style>
  <w:style w:type="table" w:customStyle="1" w:styleId="TableGrid1">
    <w:name w:val="Table Grid1"/>
    <w:basedOn w:val="TableNormal"/>
    <w:next w:val="TableGrid"/>
    <w:uiPriority w:val="59"/>
    <w:rsid w:val="0069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60E7"/>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1"/>
    <w:rsid w:val="00A960E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3314">
      <w:bodyDiv w:val="1"/>
      <w:marLeft w:val="0"/>
      <w:marRight w:val="0"/>
      <w:marTop w:val="0"/>
      <w:marBottom w:val="0"/>
      <w:divBdr>
        <w:top w:val="none" w:sz="0" w:space="0" w:color="auto"/>
        <w:left w:val="none" w:sz="0" w:space="0" w:color="auto"/>
        <w:bottom w:val="none" w:sz="0" w:space="0" w:color="auto"/>
        <w:right w:val="none" w:sz="0" w:space="0" w:color="auto"/>
      </w:divBdr>
    </w:div>
    <w:div w:id="1944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283D-B2DA-434A-8734-17EDA13B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3489</Words>
  <Characters>19888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Hartley</dc:creator>
  <cp:lastModifiedBy>Tracy Loach</cp:lastModifiedBy>
  <cp:revision>2</cp:revision>
  <cp:lastPrinted>2015-09-21T09:04:00Z</cp:lastPrinted>
  <dcterms:created xsi:type="dcterms:W3CDTF">2016-01-12T14:22:00Z</dcterms:created>
  <dcterms:modified xsi:type="dcterms:W3CDTF">2016-01-12T14:22:00Z</dcterms:modified>
</cp:coreProperties>
</file>