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D" w:rsidRPr="004A30BE" w:rsidRDefault="00F511CD" w:rsidP="00F511CD">
      <w:pPr>
        <w:rPr>
          <w:rFonts w:ascii="Arial" w:hAnsi="Arial" w:cs="Arial"/>
          <w:b/>
          <w:sz w:val="24"/>
          <w:szCs w:val="24"/>
        </w:rPr>
      </w:pPr>
      <w:r w:rsidRPr="004A30BE">
        <w:rPr>
          <w:rFonts w:ascii="Arial" w:hAnsi="Arial" w:cs="Arial"/>
          <w:b/>
          <w:sz w:val="24"/>
          <w:szCs w:val="24"/>
        </w:rPr>
        <w:t>I'm trying to find out how much local authorities are spending on enhanced services for improving public health, and the extent to which GPs are involved in providing these services. Examples include smoking cessation services and sexual health services. </w:t>
      </w:r>
    </w:p>
    <w:p w:rsidR="00F511CD" w:rsidRPr="004A30BE" w:rsidRDefault="00F511CD" w:rsidP="00F511CD">
      <w:pPr>
        <w:rPr>
          <w:rFonts w:ascii="Arial" w:hAnsi="Arial" w:cs="Arial"/>
          <w:b/>
          <w:sz w:val="24"/>
          <w:szCs w:val="24"/>
        </w:rPr>
      </w:pPr>
    </w:p>
    <w:p w:rsidR="00F511CD" w:rsidRDefault="00F511CD" w:rsidP="00F511CD">
      <w:pPr>
        <w:rPr>
          <w:rFonts w:ascii="Arial" w:hAnsi="Arial" w:cs="Arial"/>
          <w:b/>
          <w:sz w:val="24"/>
          <w:szCs w:val="24"/>
        </w:rPr>
      </w:pPr>
      <w:r w:rsidRPr="004A30BE">
        <w:rPr>
          <w:rFonts w:ascii="Arial" w:hAnsi="Arial" w:cs="Arial"/>
          <w:b/>
          <w:sz w:val="24"/>
          <w:szCs w:val="24"/>
        </w:rPr>
        <w:t xml:space="preserve">Could you fill in this table </w:t>
      </w:r>
      <w:proofErr w:type="gramStart"/>
      <w:r w:rsidRPr="004A30BE">
        <w:rPr>
          <w:rFonts w:ascii="Arial" w:hAnsi="Arial" w:cs="Arial"/>
          <w:b/>
          <w:sz w:val="24"/>
          <w:szCs w:val="24"/>
        </w:rPr>
        <w:t>please:</w:t>
      </w:r>
      <w:proofErr w:type="gramEnd"/>
    </w:p>
    <w:p w:rsidR="000911A9" w:rsidRPr="004A30BE" w:rsidRDefault="000911A9" w:rsidP="00F511CD">
      <w:pPr>
        <w:rPr>
          <w:rFonts w:ascii="Arial" w:hAnsi="Arial" w:cs="Arial"/>
          <w:b/>
          <w:sz w:val="24"/>
          <w:szCs w:val="24"/>
        </w:rPr>
      </w:pPr>
      <w:bookmarkStart w:id="0" w:name="_GoBack"/>
      <w:bookmarkEnd w:id="0"/>
    </w:p>
    <w:p w:rsidR="00F511CD" w:rsidRDefault="00F511CD" w:rsidP="00F511CD">
      <w:pPr>
        <w:rPr>
          <w:color w:val="0066FF"/>
        </w:rPr>
      </w:pPr>
      <w:r>
        <w:rPr>
          <w:color w:val="0066FF"/>
        </w:rPr>
        <w:t> </w:t>
      </w:r>
    </w:p>
    <w:tbl>
      <w:tblPr>
        <w:tblW w:w="10490" w:type="dxa"/>
        <w:tblInd w:w="-459" w:type="dxa"/>
        <w:tblLayout w:type="fixed"/>
        <w:tblCellMar>
          <w:left w:w="0" w:type="dxa"/>
          <w:right w:w="0" w:type="dxa"/>
        </w:tblCellMar>
        <w:tblLook w:val="04A0" w:firstRow="1" w:lastRow="0" w:firstColumn="1" w:lastColumn="0" w:noHBand="0" w:noVBand="1"/>
      </w:tblPr>
      <w:tblGrid>
        <w:gridCol w:w="1177"/>
        <w:gridCol w:w="2934"/>
        <w:gridCol w:w="1418"/>
        <w:gridCol w:w="2976"/>
        <w:gridCol w:w="1985"/>
      </w:tblGrid>
      <w:tr w:rsidR="004A30BE" w:rsidRPr="004A30BE" w:rsidTr="004A30BE">
        <w:tc>
          <w:tcPr>
            <w:tcW w:w="1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11CD" w:rsidRPr="004A30BE" w:rsidRDefault="00F511CD">
            <w:pPr>
              <w:rPr>
                <w:rFonts w:ascii="Arial" w:hAnsi="Arial" w:cs="Arial"/>
                <w:color w:val="0000FF"/>
                <w:sz w:val="24"/>
                <w:szCs w:val="24"/>
              </w:rPr>
            </w:pPr>
            <w:r w:rsidRPr="004A30BE">
              <w:rPr>
                <w:rFonts w:ascii="Arial" w:hAnsi="Arial" w:cs="Arial"/>
                <w:color w:val="0000FF"/>
                <w:sz w:val="24"/>
                <w:szCs w:val="24"/>
              </w:rPr>
              <w:t> </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1CD" w:rsidRPr="004A30BE" w:rsidRDefault="00F511CD">
            <w:pPr>
              <w:rPr>
                <w:rFonts w:ascii="Arial" w:hAnsi="Arial" w:cs="Arial"/>
                <w:b/>
                <w:sz w:val="24"/>
                <w:szCs w:val="24"/>
              </w:rPr>
            </w:pPr>
            <w:r w:rsidRPr="004A30BE">
              <w:rPr>
                <w:rFonts w:ascii="Arial" w:hAnsi="Arial" w:cs="Arial"/>
                <w:b/>
                <w:sz w:val="24"/>
                <w:szCs w:val="24"/>
              </w:rPr>
              <w:t>A list of public health enhanced services you commissioned or intend to commission</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1CD" w:rsidRPr="004A30BE" w:rsidRDefault="00F511CD">
            <w:pPr>
              <w:rPr>
                <w:rFonts w:ascii="Arial" w:hAnsi="Arial" w:cs="Arial"/>
                <w:b/>
                <w:sz w:val="24"/>
                <w:szCs w:val="24"/>
              </w:rPr>
            </w:pPr>
            <w:r w:rsidRPr="004A30BE">
              <w:rPr>
                <w:rFonts w:ascii="Arial" w:hAnsi="Arial" w:cs="Arial"/>
                <w:b/>
                <w:sz w:val="24"/>
                <w:szCs w:val="24"/>
              </w:rPr>
              <w:t>The value of each of these</w:t>
            </w:r>
          </w:p>
          <w:p w:rsidR="00F511CD" w:rsidRPr="004A30BE" w:rsidRDefault="00F511CD">
            <w:pPr>
              <w:rPr>
                <w:rFonts w:ascii="Arial" w:hAnsi="Arial" w:cs="Arial"/>
                <w:b/>
                <w:sz w:val="24"/>
                <w:szCs w:val="24"/>
              </w:rPr>
            </w:pPr>
            <w:r w:rsidRPr="004A30BE">
              <w:rPr>
                <w:rFonts w:ascii="Arial" w:hAnsi="Arial" w:cs="Arial"/>
                <w:b/>
                <w:sz w:val="24"/>
                <w:szCs w:val="24"/>
              </w:rPr>
              <w:t>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1CD" w:rsidRPr="004A30BE" w:rsidRDefault="00F511CD">
            <w:pPr>
              <w:rPr>
                <w:rFonts w:ascii="Arial" w:hAnsi="Arial" w:cs="Arial"/>
                <w:b/>
                <w:sz w:val="24"/>
                <w:szCs w:val="24"/>
              </w:rPr>
            </w:pPr>
            <w:r w:rsidRPr="004A30BE">
              <w:rPr>
                <w:rFonts w:ascii="Arial" w:hAnsi="Arial" w:cs="Arial"/>
                <w:b/>
                <w:sz w:val="24"/>
                <w:szCs w:val="24"/>
              </w:rPr>
              <w:t>How was/is each service being commissioned (</w:t>
            </w:r>
            <w:proofErr w:type="spellStart"/>
            <w:r w:rsidRPr="004A30BE">
              <w:rPr>
                <w:rFonts w:ascii="Arial" w:hAnsi="Arial" w:cs="Arial"/>
                <w:b/>
                <w:sz w:val="24"/>
                <w:szCs w:val="24"/>
              </w:rPr>
              <w:t>ie</w:t>
            </w:r>
            <w:proofErr w:type="spellEnd"/>
            <w:r w:rsidRPr="004A30BE">
              <w:rPr>
                <w:rFonts w:ascii="Arial" w:hAnsi="Arial" w:cs="Arial"/>
                <w:b/>
                <w:sz w:val="24"/>
                <w:szCs w:val="24"/>
              </w:rPr>
              <w:t>, direct contract, tender process, AQP)</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11CD" w:rsidRPr="004A30BE" w:rsidRDefault="00F511CD">
            <w:pPr>
              <w:rPr>
                <w:rFonts w:ascii="Arial" w:hAnsi="Arial" w:cs="Arial"/>
                <w:b/>
                <w:sz w:val="24"/>
                <w:szCs w:val="24"/>
              </w:rPr>
            </w:pPr>
            <w:proofErr w:type="spellStart"/>
            <w:r w:rsidRPr="004A30BE">
              <w:rPr>
                <w:rFonts w:ascii="Arial" w:hAnsi="Arial" w:cs="Arial"/>
                <w:b/>
                <w:sz w:val="24"/>
                <w:szCs w:val="24"/>
              </w:rPr>
              <w:t>Were</w:t>
            </w:r>
            <w:proofErr w:type="spellEnd"/>
            <w:r w:rsidRPr="004A30BE">
              <w:rPr>
                <w:rFonts w:ascii="Arial" w:hAnsi="Arial" w:cs="Arial"/>
                <w:b/>
                <w:sz w:val="24"/>
                <w:szCs w:val="24"/>
              </w:rPr>
              <w:t>/are these services being commissioned solely to GP practices?</w:t>
            </w:r>
          </w:p>
        </w:tc>
      </w:tr>
      <w:tr w:rsidR="004A30BE" w:rsidRPr="004A30BE" w:rsidTr="004A30BE">
        <w:trPr>
          <w:trHeight w:val="906"/>
        </w:trPr>
        <w:tc>
          <w:tcPr>
            <w:tcW w:w="117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552E" w:rsidRPr="004A30BE" w:rsidRDefault="004C552E">
            <w:pPr>
              <w:rPr>
                <w:rFonts w:ascii="Arial" w:hAnsi="Arial" w:cs="Arial"/>
                <w:b/>
                <w:sz w:val="24"/>
                <w:szCs w:val="24"/>
              </w:rPr>
            </w:pPr>
            <w:r w:rsidRPr="004A30BE">
              <w:rPr>
                <w:rFonts w:ascii="Arial" w:hAnsi="Arial" w:cs="Arial"/>
                <w:b/>
                <w:sz w:val="24"/>
                <w:szCs w:val="24"/>
              </w:rPr>
              <w:t>2015/16</w:t>
            </w:r>
            <w:r w:rsidR="00A05AC0" w:rsidRPr="004A30BE">
              <w:rPr>
                <w:rFonts w:ascii="Arial" w:hAnsi="Arial" w:cs="Arial"/>
                <w:b/>
                <w:color w:val="0000FF"/>
                <w:sz w:val="24"/>
                <w:szCs w:val="24"/>
              </w:rPr>
              <w:t>*</w:t>
            </w: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8E67F9" w:rsidRPr="004A30BE" w:rsidRDefault="008E67F9">
            <w:pPr>
              <w:rPr>
                <w:rFonts w:ascii="Arial" w:hAnsi="Arial" w:cs="Arial"/>
                <w:b/>
                <w:sz w:val="24"/>
                <w:szCs w:val="24"/>
              </w:rPr>
            </w:pPr>
          </w:p>
          <w:p w:rsidR="00E721B3" w:rsidRDefault="00E721B3">
            <w:pPr>
              <w:rPr>
                <w:rFonts w:ascii="Arial" w:hAnsi="Arial" w:cs="Arial"/>
                <w:b/>
                <w:sz w:val="24"/>
                <w:szCs w:val="24"/>
              </w:rPr>
            </w:pPr>
          </w:p>
          <w:p w:rsidR="00E721B3" w:rsidRPr="00E721B3" w:rsidRDefault="00E721B3" w:rsidP="00E721B3">
            <w:pPr>
              <w:rPr>
                <w:rFonts w:ascii="Arial" w:hAnsi="Arial" w:cs="Arial"/>
                <w:sz w:val="24"/>
                <w:szCs w:val="24"/>
              </w:rPr>
            </w:pPr>
          </w:p>
          <w:p w:rsidR="00A05AC0" w:rsidRPr="00E721B3" w:rsidRDefault="00A05AC0" w:rsidP="00E721B3">
            <w:pPr>
              <w:rPr>
                <w:rFonts w:ascii="Arial" w:hAnsi="Arial" w:cs="Arial"/>
                <w:sz w:val="24"/>
                <w:szCs w:val="24"/>
              </w:rPr>
            </w:pPr>
          </w:p>
        </w:tc>
        <w:tc>
          <w:tcPr>
            <w:tcW w:w="29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C552E" w:rsidRPr="004A30BE" w:rsidRDefault="004C552E" w:rsidP="004A30BE">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w:t>
            </w:r>
            <w:r w:rsidR="00661DC5" w:rsidRPr="004A30BE">
              <w:rPr>
                <w:rFonts w:ascii="Arial" w:hAnsi="Arial" w:cs="Arial"/>
                <w:color w:val="0000FF"/>
                <w:sz w:val="24"/>
                <w:szCs w:val="24"/>
              </w:rPr>
              <w:t>Sexual Health Services –</w:t>
            </w:r>
            <w:r w:rsidR="004A30BE">
              <w:rPr>
                <w:rFonts w:ascii="Arial" w:hAnsi="Arial" w:cs="Arial"/>
                <w:color w:val="0000FF"/>
                <w:sz w:val="24"/>
                <w:szCs w:val="24"/>
              </w:rPr>
              <w:t xml:space="preserve"> </w:t>
            </w:r>
            <w:r w:rsidR="00661DC5" w:rsidRPr="004A30BE">
              <w:rPr>
                <w:rFonts w:ascii="Arial" w:hAnsi="Arial" w:cs="Arial"/>
                <w:color w:val="0000FF"/>
                <w:sz w:val="24"/>
                <w:szCs w:val="24"/>
              </w:rPr>
              <w:t>coils &amp; Devices</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4C552E" w:rsidRPr="004A30BE" w:rsidRDefault="004C552E">
            <w:pPr>
              <w:rPr>
                <w:rFonts w:ascii="Arial" w:hAnsi="Arial" w:cs="Arial"/>
                <w:color w:val="0000FF"/>
                <w:sz w:val="24"/>
                <w:szCs w:val="24"/>
              </w:rPr>
            </w:pPr>
            <w:r w:rsidRPr="004A30BE">
              <w:rPr>
                <w:rFonts w:ascii="Arial" w:hAnsi="Arial" w:cs="Arial"/>
                <w:color w:val="0000FF"/>
                <w:sz w:val="24"/>
                <w:szCs w:val="24"/>
              </w:rPr>
              <w:t> </w:t>
            </w:r>
            <w:r w:rsidR="00A05AC0" w:rsidRPr="004A30BE">
              <w:rPr>
                <w:rFonts w:ascii="Arial" w:hAnsi="Arial" w:cs="Arial"/>
                <w:color w:val="0000FF"/>
                <w:sz w:val="24"/>
                <w:szCs w:val="24"/>
              </w:rPr>
              <w:t>£76,600</w:t>
            </w:r>
          </w:p>
        </w:tc>
        <w:tc>
          <w:tcPr>
            <w:tcW w:w="2976" w:type="dxa"/>
            <w:tcBorders>
              <w:top w:val="nil"/>
              <w:left w:val="nil"/>
              <w:bottom w:val="single" w:sz="4" w:space="0" w:color="auto"/>
              <w:right w:val="single" w:sz="8" w:space="0" w:color="auto"/>
            </w:tcBorders>
            <w:tcMar>
              <w:top w:w="0" w:type="dxa"/>
              <w:left w:w="108" w:type="dxa"/>
              <w:bottom w:w="0" w:type="dxa"/>
              <w:right w:w="108" w:type="dxa"/>
            </w:tcMar>
            <w:hideMark/>
          </w:tcPr>
          <w:p w:rsidR="004C552E" w:rsidRPr="004A30BE" w:rsidRDefault="00826413" w:rsidP="004A30BE">
            <w:pPr>
              <w:rPr>
                <w:rFonts w:ascii="Arial" w:hAnsi="Arial" w:cs="Arial"/>
                <w:color w:val="0000FF"/>
                <w:sz w:val="24"/>
                <w:szCs w:val="24"/>
              </w:rPr>
            </w:pPr>
            <w:r w:rsidRPr="004A30BE">
              <w:rPr>
                <w:rFonts w:ascii="Arial" w:hAnsi="Arial" w:cs="Arial"/>
                <w:color w:val="0000FF"/>
                <w:sz w:val="24"/>
                <w:szCs w:val="24"/>
              </w:rPr>
              <w:t>4 year framework in place from 01/04</w:t>
            </w:r>
            <w:r w:rsidR="004A30BE">
              <w:rPr>
                <w:rFonts w:ascii="Arial" w:hAnsi="Arial" w:cs="Arial"/>
                <w:color w:val="0000FF"/>
                <w:sz w:val="24"/>
                <w:szCs w:val="24"/>
              </w:rPr>
              <w:t>/2015 following a tender process</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4C552E" w:rsidRPr="004A30BE" w:rsidRDefault="001549F4">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rPr>
          <w:trHeight w:val="45"/>
        </w:trPr>
        <w:tc>
          <w:tcPr>
            <w:tcW w:w="117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4" w:space="0" w:color="auto"/>
              <w:right w:val="single" w:sz="8" w:space="0" w:color="auto"/>
            </w:tcBorders>
            <w:tcMar>
              <w:top w:w="0" w:type="dxa"/>
              <w:left w:w="108" w:type="dxa"/>
              <w:bottom w:w="0" w:type="dxa"/>
              <w:right w:w="108" w:type="dxa"/>
            </w:tcMar>
          </w:tcPr>
          <w:p w:rsidR="004C552E" w:rsidRPr="004A30BE" w:rsidRDefault="004C552E" w:rsidP="004A30BE">
            <w:pPr>
              <w:numPr>
                <w:ilvl w:val="0"/>
                <w:numId w:val="1"/>
              </w:numPr>
              <w:contextualSpacing/>
              <w:rPr>
                <w:rFonts w:ascii="Arial" w:hAnsi="Arial" w:cs="Arial"/>
                <w:color w:val="0000FF"/>
                <w:sz w:val="24"/>
                <w:szCs w:val="24"/>
              </w:rPr>
            </w:pPr>
            <w:r w:rsidRPr="004A30BE">
              <w:rPr>
                <w:rFonts w:ascii="Arial" w:hAnsi="Arial" w:cs="Arial"/>
                <w:color w:val="0000FF"/>
                <w:sz w:val="24"/>
                <w:szCs w:val="24"/>
              </w:rPr>
              <w:t>Sexual Health Service -</w:t>
            </w:r>
            <w:proofErr w:type="spellStart"/>
            <w:r w:rsidRPr="004A30BE">
              <w:rPr>
                <w:rFonts w:ascii="Arial" w:hAnsi="Arial" w:cs="Arial"/>
                <w:color w:val="0000FF"/>
                <w:sz w:val="24"/>
                <w:szCs w:val="24"/>
              </w:rPr>
              <w:t>Implanon</w:t>
            </w:r>
            <w:proofErr w:type="spellEnd"/>
            <w:r w:rsidRPr="004A30BE">
              <w:rPr>
                <w:rFonts w:ascii="Arial" w:hAnsi="Arial" w:cs="Arial"/>
                <w:color w:val="0000FF"/>
                <w:sz w:val="24"/>
                <w:szCs w:val="24"/>
              </w:rPr>
              <w:t xml:space="preserve"> and devices</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£145,000</w:t>
            </w:r>
          </w:p>
        </w:tc>
        <w:tc>
          <w:tcPr>
            <w:tcW w:w="29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4 year framework in place from 01/04/2015 following a tender process</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1549F4" w:rsidP="008E67F9">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rPr>
          <w:trHeight w:val="45"/>
        </w:trPr>
        <w:tc>
          <w:tcPr>
            <w:tcW w:w="117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4C552E" w:rsidP="00826413">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Sexual Health Services-Chlamydia</w:t>
            </w:r>
          </w:p>
          <w:p w:rsidR="004C552E" w:rsidRPr="004A30BE" w:rsidRDefault="004C552E">
            <w:pPr>
              <w:rPr>
                <w:rFonts w:ascii="Arial" w:hAnsi="Arial" w:cs="Arial"/>
                <w:color w:val="0000FF"/>
                <w:sz w:val="24"/>
                <w:szCs w:val="24"/>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£87,000</w:t>
            </w:r>
          </w:p>
        </w:tc>
        <w:tc>
          <w:tcPr>
            <w:tcW w:w="29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4 year framework in place from 01/04/2015 following a tender process</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No</w:t>
            </w:r>
          </w:p>
        </w:tc>
      </w:tr>
      <w:tr w:rsidR="004A30BE" w:rsidRPr="004A30BE" w:rsidTr="004A30BE">
        <w:trPr>
          <w:trHeight w:val="802"/>
        </w:trPr>
        <w:tc>
          <w:tcPr>
            <w:tcW w:w="117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4" w:space="0" w:color="auto"/>
              <w:right w:val="single" w:sz="8" w:space="0" w:color="auto"/>
            </w:tcBorders>
            <w:tcMar>
              <w:top w:w="0" w:type="dxa"/>
              <w:left w:w="108" w:type="dxa"/>
              <w:bottom w:w="0" w:type="dxa"/>
              <w:right w:w="108" w:type="dxa"/>
            </w:tcMar>
          </w:tcPr>
          <w:p w:rsidR="00E721B3" w:rsidRDefault="004C552E" w:rsidP="004A30BE">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NHS health checks</w:t>
            </w:r>
          </w:p>
          <w:p w:rsidR="004C552E" w:rsidRPr="00E721B3" w:rsidRDefault="004C552E" w:rsidP="00E721B3"/>
        </w:tc>
        <w:tc>
          <w:tcPr>
            <w:tcW w:w="1418" w:type="dxa"/>
            <w:tcBorders>
              <w:left w:val="nil"/>
              <w:bottom w:val="single" w:sz="4" w:space="0" w:color="auto"/>
              <w:right w:val="single" w:sz="8" w:space="0" w:color="auto"/>
            </w:tcBorders>
            <w:tcMar>
              <w:top w:w="0" w:type="dxa"/>
              <w:left w:w="108" w:type="dxa"/>
              <w:bottom w:w="0" w:type="dxa"/>
              <w:right w:w="108" w:type="dxa"/>
            </w:tcMar>
          </w:tcPr>
          <w:p w:rsidR="004C552E" w:rsidRPr="004A30BE" w:rsidRDefault="00A05AC0" w:rsidP="004A30BE">
            <w:pPr>
              <w:rPr>
                <w:rFonts w:ascii="Arial" w:hAnsi="Arial" w:cs="Arial"/>
                <w:color w:val="0000FF"/>
                <w:sz w:val="24"/>
                <w:szCs w:val="24"/>
              </w:rPr>
            </w:pPr>
            <w:r w:rsidRPr="004A30BE">
              <w:rPr>
                <w:rFonts w:ascii="Arial" w:hAnsi="Arial" w:cs="Arial"/>
                <w:color w:val="0000FF"/>
                <w:sz w:val="24"/>
                <w:szCs w:val="24"/>
              </w:rPr>
              <w:t>£471,000</w:t>
            </w:r>
          </w:p>
        </w:tc>
        <w:tc>
          <w:tcPr>
            <w:tcW w:w="2976" w:type="dxa"/>
            <w:tcBorders>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4 year framework in place from 01/04/2015 following a tender process</w:t>
            </w:r>
            <w:r w:rsidR="004A30BE">
              <w:rPr>
                <w:rFonts w:ascii="Arial" w:hAnsi="Arial" w:cs="Arial"/>
                <w:color w:val="0000FF"/>
                <w:sz w:val="24"/>
                <w:szCs w:val="24"/>
              </w:rPr>
              <w:t xml:space="preserve">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1549F4">
            <w:pPr>
              <w:rPr>
                <w:rFonts w:ascii="Arial" w:hAnsi="Arial" w:cs="Arial"/>
                <w:color w:val="0000FF"/>
                <w:sz w:val="24"/>
                <w:szCs w:val="24"/>
              </w:rPr>
            </w:pPr>
            <w:r w:rsidRPr="004A30BE">
              <w:rPr>
                <w:rFonts w:ascii="Arial" w:hAnsi="Arial" w:cs="Arial"/>
                <w:color w:val="0000FF"/>
                <w:sz w:val="24"/>
                <w:szCs w:val="24"/>
              </w:rPr>
              <w:t>Yes</w:t>
            </w:r>
          </w:p>
          <w:p w:rsidR="00826413" w:rsidRPr="004A30BE" w:rsidRDefault="00826413">
            <w:pPr>
              <w:rPr>
                <w:rFonts w:ascii="Arial" w:hAnsi="Arial" w:cs="Arial"/>
                <w:color w:val="0000FF"/>
                <w:sz w:val="24"/>
                <w:szCs w:val="24"/>
              </w:rPr>
            </w:pPr>
          </w:p>
          <w:p w:rsidR="00826413" w:rsidRPr="004A30BE" w:rsidRDefault="00826413">
            <w:pPr>
              <w:rPr>
                <w:rFonts w:ascii="Arial" w:hAnsi="Arial" w:cs="Arial"/>
                <w:color w:val="0000FF"/>
                <w:sz w:val="24"/>
                <w:szCs w:val="24"/>
              </w:rPr>
            </w:pPr>
          </w:p>
          <w:p w:rsidR="00826413" w:rsidRPr="004A30BE" w:rsidRDefault="00826413">
            <w:pPr>
              <w:rPr>
                <w:rFonts w:ascii="Arial" w:hAnsi="Arial" w:cs="Arial"/>
                <w:color w:val="0000FF"/>
                <w:sz w:val="24"/>
                <w:szCs w:val="24"/>
              </w:rPr>
            </w:pPr>
          </w:p>
        </w:tc>
      </w:tr>
      <w:tr w:rsidR="004A30BE" w:rsidRPr="004A30BE" w:rsidTr="004A30BE">
        <w:trPr>
          <w:trHeight w:val="45"/>
        </w:trPr>
        <w:tc>
          <w:tcPr>
            <w:tcW w:w="117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552E" w:rsidRPr="004A30BE" w:rsidRDefault="004C552E" w:rsidP="004C552E">
            <w:pPr>
              <w:numPr>
                <w:ilvl w:val="0"/>
                <w:numId w:val="1"/>
              </w:numPr>
              <w:contextualSpacing/>
              <w:rPr>
                <w:rFonts w:ascii="Arial" w:hAnsi="Arial" w:cs="Arial"/>
                <w:color w:val="0000FF"/>
                <w:sz w:val="24"/>
                <w:szCs w:val="24"/>
              </w:rPr>
            </w:pPr>
            <w:r w:rsidRPr="004A30BE">
              <w:rPr>
                <w:rFonts w:ascii="Arial" w:hAnsi="Arial" w:cs="Arial"/>
                <w:color w:val="0000FF"/>
                <w:sz w:val="24"/>
                <w:szCs w:val="24"/>
              </w:rPr>
              <w:t xml:space="preserve"> Alcohol interventions</w:t>
            </w:r>
          </w:p>
          <w:p w:rsidR="004C552E" w:rsidRPr="004A30BE" w:rsidRDefault="004C552E">
            <w:pPr>
              <w:rPr>
                <w:rFonts w:ascii="Arial" w:hAnsi="Arial" w:cs="Arial"/>
                <w:color w:val="0000FF"/>
                <w:sz w:val="24"/>
                <w:szCs w:val="24"/>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A05AC0" w:rsidP="00A05AC0">
            <w:pPr>
              <w:rPr>
                <w:rFonts w:ascii="Arial" w:hAnsi="Arial" w:cs="Arial"/>
                <w:color w:val="0000FF"/>
                <w:sz w:val="24"/>
                <w:szCs w:val="24"/>
              </w:rPr>
            </w:pPr>
            <w:r w:rsidRPr="004A30BE">
              <w:rPr>
                <w:rFonts w:ascii="Arial" w:hAnsi="Arial" w:cs="Arial"/>
                <w:color w:val="0000FF"/>
                <w:sz w:val="24"/>
                <w:szCs w:val="24"/>
              </w:rPr>
              <w:t>£39,000</w:t>
            </w:r>
          </w:p>
        </w:tc>
        <w:tc>
          <w:tcPr>
            <w:tcW w:w="29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4 year framework in place from 01/04/2015 following a tender process</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No</w:t>
            </w:r>
          </w:p>
        </w:tc>
      </w:tr>
      <w:tr w:rsidR="004A30BE" w:rsidRPr="004A30BE" w:rsidTr="00E721B3">
        <w:trPr>
          <w:trHeight w:val="1099"/>
        </w:trPr>
        <w:tc>
          <w:tcPr>
            <w:tcW w:w="117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4C552E" w:rsidRPr="00E721B3" w:rsidRDefault="004C552E" w:rsidP="00E721B3">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Pharmacy EHC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A30BE" w:rsidRDefault="00A05AC0" w:rsidP="00A05AC0">
            <w:pPr>
              <w:rPr>
                <w:rFonts w:ascii="Arial" w:hAnsi="Arial" w:cs="Arial"/>
                <w:color w:val="0000FF"/>
                <w:sz w:val="24"/>
                <w:szCs w:val="24"/>
              </w:rPr>
            </w:pPr>
            <w:r w:rsidRPr="004A30BE">
              <w:rPr>
                <w:rFonts w:ascii="Arial" w:hAnsi="Arial" w:cs="Arial"/>
                <w:color w:val="0000FF"/>
                <w:sz w:val="24"/>
                <w:szCs w:val="24"/>
              </w:rPr>
              <w:t>£58,000</w:t>
            </w:r>
          </w:p>
          <w:p w:rsidR="004C552E" w:rsidRPr="00E721B3" w:rsidRDefault="004C552E" w:rsidP="00E721B3">
            <w:pPr>
              <w:rPr>
                <w:rFonts w:ascii="Arial" w:hAnsi="Arial" w:cs="Arial"/>
                <w:sz w:val="24"/>
                <w:szCs w:val="24"/>
              </w:rPr>
            </w:pP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C552E" w:rsidRPr="004A30BE" w:rsidRDefault="00826413" w:rsidP="004A30BE">
            <w:pPr>
              <w:rPr>
                <w:rFonts w:ascii="Arial" w:hAnsi="Arial" w:cs="Arial"/>
                <w:color w:val="0000FF"/>
                <w:sz w:val="24"/>
                <w:szCs w:val="24"/>
              </w:rPr>
            </w:pPr>
            <w:r w:rsidRPr="004A30BE">
              <w:rPr>
                <w:rFonts w:ascii="Arial" w:hAnsi="Arial" w:cs="Arial"/>
                <w:color w:val="0000FF"/>
                <w:sz w:val="24"/>
                <w:szCs w:val="24"/>
              </w:rPr>
              <w:t>4 year framework in place from 01/04/2015 following a tender process</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A30BE" w:rsidRDefault="00826413">
            <w:pPr>
              <w:rPr>
                <w:rFonts w:ascii="Arial" w:hAnsi="Arial" w:cs="Arial"/>
                <w:color w:val="0000FF"/>
                <w:sz w:val="24"/>
                <w:szCs w:val="24"/>
              </w:rPr>
            </w:pPr>
            <w:r w:rsidRPr="004A30BE">
              <w:rPr>
                <w:rFonts w:ascii="Arial" w:hAnsi="Arial" w:cs="Arial"/>
                <w:color w:val="0000FF"/>
                <w:sz w:val="24"/>
                <w:szCs w:val="24"/>
              </w:rPr>
              <w:t>No</w:t>
            </w:r>
          </w:p>
          <w:p w:rsidR="004A30BE" w:rsidRPr="004A30BE" w:rsidRDefault="004A30BE" w:rsidP="004A30BE">
            <w:pPr>
              <w:rPr>
                <w:rFonts w:ascii="Arial" w:hAnsi="Arial" w:cs="Arial"/>
                <w:sz w:val="24"/>
                <w:szCs w:val="24"/>
              </w:rPr>
            </w:pPr>
          </w:p>
          <w:p w:rsidR="004C552E" w:rsidRPr="004A30BE" w:rsidRDefault="004C552E" w:rsidP="004A30BE">
            <w:pPr>
              <w:rPr>
                <w:rFonts w:ascii="Arial" w:hAnsi="Arial" w:cs="Arial"/>
                <w:sz w:val="24"/>
                <w:szCs w:val="24"/>
              </w:rPr>
            </w:pPr>
          </w:p>
        </w:tc>
      </w:tr>
      <w:tr w:rsidR="004A30BE" w:rsidRPr="004A30BE" w:rsidTr="004A30BE">
        <w:tc>
          <w:tcPr>
            <w:tcW w:w="1177" w:type="dxa"/>
            <w:vMerge w:val="restart"/>
            <w:tcBorders>
              <w:top w:val="nil"/>
              <w:left w:val="single" w:sz="8" w:space="0" w:color="auto"/>
              <w:right w:val="single" w:sz="8" w:space="0" w:color="auto"/>
            </w:tcBorders>
            <w:tcMar>
              <w:top w:w="0" w:type="dxa"/>
              <w:left w:w="108" w:type="dxa"/>
              <w:bottom w:w="0" w:type="dxa"/>
              <w:right w:w="108" w:type="dxa"/>
            </w:tcMar>
            <w:hideMark/>
          </w:tcPr>
          <w:p w:rsidR="004C552E" w:rsidRPr="004A30BE" w:rsidRDefault="004C552E">
            <w:pPr>
              <w:rPr>
                <w:rFonts w:ascii="Arial" w:hAnsi="Arial" w:cs="Arial"/>
                <w:b/>
                <w:sz w:val="24"/>
                <w:szCs w:val="24"/>
              </w:rPr>
            </w:pPr>
            <w:r w:rsidRPr="004A30BE">
              <w:rPr>
                <w:rFonts w:ascii="Arial" w:hAnsi="Arial" w:cs="Arial"/>
                <w:b/>
                <w:sz w:val="24"/>
                <w:szCs w:val="24"/>
              </w:rPr>
              <w:t>2014/15</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4C552E" w:rsidRPr="004A30BE" w:rsidRDefault="004C552E"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w:t>
            </w:r>
            <w:r w:rsidR="00661DC5" w:rsidRPr="004A30BE">
              <w:rPr>
                <w:rFonts w:ascii="Arial" w:hAnsi="Arial" w:cs="Arial"/>
                <w:color w:val="0000FF"/>
                <w:sz w:val="24"/>
                <w:szCs w:val="24"/>
              </w:rPr>
              <w:t>Sexual Health Services –coils &amp; Devices</w:t>
            </w:r>
          </w:p>
          <w:p w:rsidR="004C552E" w:rsidRPr="004A30BE" w:rsidRDefault="004C552E">
            <w:pPr>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C552E" w:rsidRPr="004A30BE" w:rsidRDefault="004C552E">
            <w:pPr>
              <w:rPr>
                <w:rFonts w:ascii="Arial" w:hAnsi="Arial" w:cs="Arial"/>
                <w:color w:val="0000FF"/>
                <w:sz w:val="24"/>
                <w:szCs w:val="24"/>
              </w:rPr>
            </w:pPr>
            <w:r w:rsidRPr="004A30BE">
              <w:rPr>
                <w:rFonts w:ascii="Arial" w:hAnsi="Arial" w:cs="Arial"/>
                <w:color w:val="0000FF"/>
                <w:sz w:val="24"/>
                <w:szCs w:val="24"/>
              </w:rPr>
              <w:t> </w:t>
            </w:r>
            <w:r w:rsidR="00A05AC0" w:rsidRPr="004A30BE">
              <w:rPr>
                <w:rFonts w:ascii="Arial" w:hAnsi="Arial" w:cs="Arial"/>
                <w:color w:val="0000FF"/>
                <w:sz w:val="24"/>
                <w:szCs w:val="24"/>
              </w:rPr>
              <w:t>£130,221</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C552E" w:rsidRPr="004A30BE" w:rsidRDefault="004C552E">
            <w:pPr>
              <w:rPr>
                <w:rFonts w:ascii="Arial" w:hAnsi="Arial" w:cs="Arial"/>
                <w:color w:val="0000FF"/>
                <w:sz w:val="24"/>
                <w:szCs w:val="24"/>
              </w:rPr>
            </w:pPr>
            <w:r w:rsidRPr="004A30BE">
              <w:rPr>
                <w:rFonts w:ascii="Arial" w:hAnsi="Arial" w:cs="Arial"/>
                <w:color w:val="0000FF"/>
                <w:sz w:val="24"/>
                <w:szCs w:val="24"/>
              </w:rPr>
              <w:t> </w:t>
            </w:r>
            <w:r w:rsidR="00826413" w:rsidRPr="004A30BE">
              <w:rPr>
                <w:rFonts w:ascii="Arial" w:hAnsi="Arial" w:cs="Arial"/>
                <w:color w:val="0000FF"/>
                <w:sz w:val="24"/>
                <w:szCs w:val="24"/>
              </w:rPr>
              <w:t>Yes</w:t>
            </w:r>
          </w:p>
        </w:tc>
      </w:tr>
      <w:tr w:rsidR="004A30BE" w:rsidRPr="004A30BE" w:rsidTr="004A30BE">
        <w:tc>
          <w:tcPr>
            <w:tcW w:w="1177" w:type="dxa"/>
            <w:vMerge/>
            <w:tcBorders>
              <w:left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4C552E" w:rsidP="00826413">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Sexual Health Service -</w:t>
            </w:r>
            <w:proofErr w:type="spellStart"/>
            <w:r w:rsidRPr="004A30BE">
              <w:rPr>
                <w:rFonts w:ascii="Arial" w:hAnsi="Arial" w:cs="Arial"/>
                <w:color w:val="0000FF"/>
                <w:sz w:val="24"/>
                <w:szCs w:val="24"/>
              </w:rPr>
              <w:t>Implanon</w:t>
            </w:r>
            <w:proofErr w:type="spellEnd"/>
            <w:r w:rsidRPr="004A30BE">
              <w:rPr>
                <w:rFonts w:ascii="Arial" w:hAnsi="Arial" w:cs="Arial"/>
                <w:color w:val="0000FF"/>
                <w:sz w:val="24"/>
                <w:szCs w:val="24"/>
              </w:rPr>
              <w:t xml:space="preserve"> and devices</w:t>
            </w:r>
          </w:p>
          <w:p w:rsidR="004C552E" w:rsidRPr="004A30BE" w:rsidRDefault="004C552E" w:rsidP="004C552E">
            <w:pPr>
              <w:pStyle w:val="ListParagraph"/>
              <w:ind w:left="765"/>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£126,968</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c>
          <w:tcPr>
            <w:tcW w:w="1177" w:type="dxa"/>
            <w:vMerge/>
            <w:tcBorders>
              <w:left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4C552E" w:rsidP="004C552E">
            <w:pPr>
              <w:numPr>
                <w:ilvl w:val="0"/>
                <w:numId w:val="1"/>
              </w:numPr>
              <w:contextualSpacing/>
              <w:rPr>
                <w:rFonts w:ascii="Arial" w:hAnsi="Arial" w:cs="Arial"/>
                <w:color w:val="0000FF"/>
                <w:sz w:val="24"/>
                <w:szCs w:val="24"/>
              </w:rPr>
            </w:pPr>
            <w:r w:rsidRPr="004A30BE">
              <w:rPr>
                <w:rFonts w:ascii="Arial" w:hAnsi="Arial" w:cs="Arial"/>
                <w:color w:val="0000FF"/>
                <w:sz w:val="24"/>
                <w:szCs w:val="24"/>
              </w:rPr>
              <w:t xml:space="preserve"> Sexual Health Services-Chlamydia</w:t>
            </w:r>
          </w:p>
          <w:p w:rsidR="004C552E" w:rsidRPr="004A30BE" w:rsidRDefault="004C552E" w:rsidP="004C552E">
            <w:pPr>
              <w:pStyle w:val="ListParagraph"/>
              <w:ind w:left="765"/>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£12,000</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1549F4">
            <w:pPr>
              <w:rPr>
                <w:rFonts w:ascii="Arial" w:hAnsi="Arial" w:cs="Arial"/>
                <w:color w:val="0000FF"/>
                <w:sz w:val="24"/>
                <w:szCs w:val="24"/>
              </w:rPr>
            </w:pPr>
            <w:r w:rsidRPr="004A30BE">
              <w:rPr>
                <w:rFonts w:ascii="Arial" w:hAnsi="Arial" w:cs="Arial"/>
                <w:color w:val="0000FF"/>
                <w:sz w:val="24"/>
                <w:szCs w:val="24"/>
              </w:rPr>
              <w:t>No</w:t>
            </w:r>
          </w:p>
        </w:tc>
      </w:tr>
      <w:tr w:rsidR="004A30BE" w:rsidRPr="004A30BE" w:rsidTr="004A30BE">
        <w:tc>
          <w:tcPr>
            <w:tcW w:w="1177" w:type="dxa"/>
            <w:vMerge/>
            <w:tcBorders>
              <w:left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4C552E" w:rsidP="00826413">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NHS health checks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£282,204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c>
          <w:tcPr>
            <w:tcW w:w="1177" w:type="dxa"/>
            <w:vMerge/>
            <w:tcBorders>
              <w:left w:val="single" w:sz="8"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4C552E" w:rsidP="004C552E">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Alcohol interventions</w:t>
            </w:r>
          </w:p>
          <w:p w:rsidR="004C552E" w:rsidRPr="004A30BE" w:rsidRDefault="004C552E" w:rsidP="004C552E">
            <w:pPr>
              <w:pStyle w:val="ListParagraph"/>
              <w:ind w:left="765"/>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£10,458</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0911A9">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4C552E" w:rsidRPr="004A30BE" w:rsidRDefault="004C552E">
            <w:pPr>
              <w:rPr>
                <w:rFonts w:ascii="Arial" w:hAnsi="Arial" w:cs="Arial"/>
                <w:b/>
                <w:sz w:val="24"/>
                <w:szCs w:val="24"/>
              </w:rPr>
            </w:pPr>
          </w:p>
        </w:tc>
        <w:tc>
          <w:tcPr>
            <w:tcW w:w="2934" w:type="dxa"/>
            <w:tcBorders>
              <w:top w:val="nil"/>
              <w:left w:val="nil"/>
              <w:bottom w:val="single" w:sz="4" w:space="0" w:color="auto"/>
              <w:right w:val="single" w:sz="8" w:space="0" w:color="auto"/>
            </w:tcBorders>
            <w:tcMar>
              <w:top w:w="0" w:type="dxa"/>
              <w:left w:w="108" w:type="dxa"/>
              <w:bottom w:w="0" w:type="dxa"/>
              <w:right w:w="108" w:type="dxa"/>
            </w:tcMar>
          </w:tcPr>
          <w:p w:rsidR="004C552E" w:rsidRPr="004A30BE" w:rsidRDefault="004C552E"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Pharmacy EHC  </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4C552E" w:rsidRPr="004A30BE" w:rsidRDefault="00A05AC0">
            <w:pPr>
              <w:rPr>
                <w:rFonts w:ascii="Arial" w:hAnsi="Arial" w:cs="Arial"/>
                <w:color w:val="0000FF"/>
                <w:sz w:val="24"/>
                <w:szCs w:val="24"/>
              </w:rPr>
            </w:pPr>
            <w:r w:rsidRPr="004A30BE">
              <w:rPr>
                <w:rFonts w:ascii="Arial" w:hAnsi="Arial" w:cs="Arial"/>
                <w:color w:val="0000FF"/>
                <w:sz w:val="24"/>
                <w:szCs w:val="24"/>
              </w:rPr>
              <w:t>£45,295</w:t>
            </w: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rsidR="004C552E" w:rsidRPr="004A30BE" w:rsidRDefault="00A253FB">
            <w:pPr>
              <w:rPr>
                <w:rFonts w:ascii="Arial" w:hAnsi="Arial" w:cs="Arial"/>
                <w:color w:val="0000FF"/>
                <w:sz w:val="24"/>
                <w:szCs w:val="24"/>
              </w:rPr>
            </w:pPr>
            <w:r w:rsidRPr="004A30BE">
              <w:rPr>
                <w:rFonts w:ascii="Arial" w:hAnsi="Arial" w:cs="Arial"/>
                <w:color w:val="0000FF"/>
                <w:sz w:val="24"/>
                <w:szCs w:val="24"/>
              </w:rPr>
              <w:t>Direct Contract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4C552E" w:rsidRPr="004A30BE" w:rsidRDefault="00826413">
            <w:pPr>
              <w:rPr>
                <w:rFonts w:ascii="Arial" w:hAnsi="Arial" w:cs="Arial"/>
                <w:color w:val="0000FF"/>
                <w:sz w:val="24"/>
                <w:szCs w:val="24"/>
              </w:rPr>
            </w:pPr>
            <w:r w:rsidRPr="004A30BE">
              <w:rPr>
                <w:rFonts w:ascii="Arial" w:hAnsi="Arial" w:cs="Arial"/>
                <w:color w:val="0000FF"/>
                <w:sz w:val="24"/>
                <w:szCs w:val="24"/>
              </w:rPr>
              <w:t>No</w:t>
            </w:r>
          </w:p>
        </w:tc>
      </w:tr>
      <w:tr w:rsidR="004A30BE" w:rsidRPr="004A30BE" w:rsidTr="000911A9">
        <w:tc>
          <w:tcPr>
            <w:tcW w:w="1177"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549F4" w:rsidRPr="004A30BE" w:rsidRDefault="001549F4" w:rsidP="00DA2C52">
            <w:pPr>
              <w:rPr>
                <w:rFonts w:ascii="Arial" w:hAnsi="Arial" w:cs="Arial"/>
                <w:b/>
                <w:sz w:val="24"/>
                <w:szCs w:val="24"/>
              </w:rPr>
            </w:pPr>
            <w:r w:rsidRPr="004A30BE">
              <w:rPr>
                <w:rFonts w:ascii="Arial" w:hAnsi="Arial" w:cs="Arial"/>
                <w:b/>
                <w:sz w:val="24"/>
                <w:szCs w:val="24"/>
              </w:rPr>
              <w:lastRenderedPageBreak/>
              <w:t>2013/14</w:t>
            </w:r>
          </w:p>
        </w:tc>
        <w:tc>
          <w:tcPr>
            <w:tcW w:w="2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549F4" w:rsidRPr="004A30BE" w:rsidRDefault="001549F4"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Sexual Health Services –coils &amp; Devices</w:t>
            </w:r>
          </w:p>
          <w:p w:rsidR="001549F4" w:rsidRPr="004A30BE" w:rsidRDefault="001549F4">
            <w:pPr>
              <w:rPr>
                <w:rFonts w:ascii="Arial" w:hAnsi="Arial" w:cs="Arial"/>
                <w:color w:val="0000FF"/>
                <w:sz w:val="24"/>
                <w:szCs w:val="24"/>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£70,393</w:t>
            </w:r>
          </w:p>
        </w:tc>
        <w:tc>
          <w:tcPr>
            <w:tcW w:w="297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1549F4" w:rsidRPr="004A30BE" w:rsidRDefault="001549F4" w:rsidP="00DA2C52">
            <w:pPr>
              <w:rPr>
                <w:rFonts w:ascii="Arial" w:hAnsi="Arial" w:cs="Arial"/>
                <w:color w:val="0000FF"/>
                <w:sz w:val="24"/>
                <w:szCs w:val="24"/>
              </w:rPr>
            </w:pPr>
          </w:p>
        </w:tc>
        <w:tc>
          <w:tcPr>
            <w:tcW w:w="2934" w:type="dxa"/>
            <w:tcBorders>
              <w:top w:val="nil"/>
              <w:left w:val="nil"/>
              <w:bottom w:val="single" w:sz="4" w:space="0" w:color="auto"/>
              <w:right w:val="single" w:sz="8" w:space="0" w:color="auto"/>
            </w:tcBorders>
            <w:tcMar>
              <w:top w:w="0" w:type="dxa"/>
              <w:left w:w="108" w:type="dxa"/>
              <w:bottom w:w="0" w:type="dxa"/>
              <w:right w:w="108" w:type="dxa"/>
            </w:tcMar>
          </w:tcPr>
          <w:p w:rsidR="001549F4" w:rsidRPr="004A30BE" w:rsidRDefault="001549F4"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Sexual Health Service -</w:t>
            </w:r>
            <w:proofErr w:type="spellStart"/>
            <w:r w:rsidRPr="004A30BE">
              <w:rPr>
                <w:rFonts w:ascii="Arial" w:hAnsi="Arial" w:cs="Arial"/>
                <w:color w:val="0000FF"/>
                <w:sz w:val="24"/>
                <w:szCs w:val="24"/>
              </w:rPr>
              <w:t>Implanon</w:t>
            </w:r>
            <w:proofErr w:type="spellEnd"/>
            <w:r w:rsidRPr="004A30BE">
              <w:rPr>
                <w:rFonts w:ascii="Arial" w:hAnsi="Arial" w:cs="Arial"/>
                <w:color w:val="0000FF"/>
                <w:sz w:val="24"/>
                <w:szCs w:val="24"/>
              </w:rPr>
              <w:t xml:space="preserve"> and devices</w:t>
            </w:r>
          </w:p>
          <w:p w:rsidR="001549F4" w:rsidRPr="004A30BE" w:rsidRDefault="001549F4">
            <w:pPr>
              <w:rPr>
                <w:rFonts w:ascii="Arial" w:hAnsi="Arial" w:cs="Arial"/>
                <w:color w:val="0000FF"/>
                <w:sz w:val="24"/>
                <w:szCs w:val="24"/>
              </w:rPr>
            </w:pPr>
          </w:p>
          <w:p w:rsidR="001549F4" w:rsidRPr="004A30BE" w:rsidRDefault="001549F4">
            <w:pPr>
              <w:rPr>
                <w:rFonts w:ascii="Arial" w:hAnsi="Arial" w:cs="Arial"/>
                <w:color w:val="0000FF"/>
                <w:sz w:val="24"/>
                <w:szCs w:val="24"/>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£179,957</w:t>
            </w:r>
          </w:p>
        </w:tc>
        <w:tc>
          <w:tcPr>
            <w:tcW w:w="2976" w:type="dxa"/>
            <w:tcBorders>
              <w:top w:val="nil"/>
              <w:left w:val="nil"/>
              <w:bottom w:val="single" w:sz="4"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nil"/>
              <w:left w:val="nil"/>
              <w:bottom w:val="single" w:sz="4"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rPr>
          <w:trHeight w:val="630"/>
        </w:trPr>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1549F4" w:rsidRPr="004A30BE" w:rsidRDefault="001549F4" w:rsidP="00DA2C52">
            <w:pPr>
              <w:rPr>
                <w:rFonts w:ascii="Arial" w:hAnsi="Arial" w:cs="Arial"/>
                <w:color w:val="0000FF"/>
                <w:sz w:val="24"/>
                <w:szCs w:val="24"/>
              </w:rPr>
            </w:pPr>
          </w:p>
        </w:tc>
        <w:tc>
          <w:tcPr>
            <w:tcW w:w="29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49F4" w:rsidRPr="004A30BE" w:rsidRDefault="001549F4" w:rsidP="001549F4">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Sexual Health Services- Chlamydia</w:t>
            </w:r>
          </w:p>
          <w:p w:rsidR="001549F4" w:rsidRPr="004A30BE" w:rsidRDefault="001549F4" w:rsidP="001549F4">
            <w:pPr>
              <w:pStyle w:val="ListParagraph"/>
              <w:ind w:left="765"/>
              <w:rPr>
                <w:rFonts w:ascii="Arial" w:hAnsi="Arial" w:cs="Arial"/>
                <w:color w:val="0000FF"/>
                <w:sz w:val="24"/>
                <w:szCs w:val="24"/>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£53,094</w:t>
            </w:r>
          </w:p>
        </w:tc>
        <w:tc>
          <w:tcPr>
            <w:tcW w:w="29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49F4" w:rsidRPr="004A30BE" w:rsidRDefault="001549F4" w:rsidP="001549F4">
            <w:pPr>
              <w:rPr>
                <w:rFonts w:ascii="Arial" w:hAnsi="Arial" w:cs="Arial"/>
                <w:color w:val="0000FF"/>
                <w:sz w:val="24"/>
                <w:szCs w:val="24"/>
              </w:rPr>
            </w:pPr>
            <w:r w:rsidRPr="004A30BE">
              <w:rPr>
                <w:rFonts w:ascii="Arial" w:hAnsi="Arial" w:cs="Arial"/>
                <w:color w:val="0000FF"/>
                <w:sz w:val="24"/>
                <w:szCs w:val="24"/>
              </w:rPr>
              <w:t>No</w:t>
            </w:r>
          </w:p>
        </w:tc>
      </w:tr>
      <w:tr w:rsidR="004A30BE" w:rsidRPr="004A30BE" w:rsidTr="004A30BE">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1549F4" w:rsidRPr="004A30BE" w:rsidRDefault="001549F4" w:rsidP="00DA2C52">
            <w:pPr>
              <w:rPr>
                <w:rFonts w:ascii="Arial" w:hAnsi="Arial" w:cs="Arial"/>
                <w:color w:val="0000FF"/>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NHS health checks </w:t>
            </w:r>
          </w:p>
          <w:p w:rsidR="001549F4" w:rsidRPr="004A30BE" w:rsidRDefault="001549F4" w:rsidP="00661DC5">
            <w:pPr>
              <w:pStyle w:val="ListParagraph"/>
              <w:ind w:left="765"/>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£586,632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tcPr>
          <w:p w:rsidR="001549F4" w:rsidRPr="004A30BE" w:rsidRDefault="001549F4" w:rsidP="00DA2C52">
            <w:pPr>
              <w:rPr>
                <w:rFonts w:ascii="Arial" w:hAnsi="Arial" w:cs="Arial"/>
                <w:color w:val="0000FF"/>
                <w:sz w:val="24"/>
                <w:szCs w:val="24"/>
              </w:rPr>
            </w:pP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rsidP="00661DC5">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 Alcohol interventions</w:t>
            </w:r>
          </w:p>
          <w:p w:rsidR="001549F4" w:rsidRPr="004A30BE" w:rsidRDefault="001549F4" w:rsidP="00661DC5">
            <w:pPr>
              <w:pStyle w:val="ListParagraph"/>
              <w:ind w:left="765"/>
              <w:rPr>
                <w:rFonts w:ascii="Arial" w:hAnsi="Arial" w:cs="Arial"/>
                <w:color w:val="0000FF"/>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£13,934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Yes</w:t>
            </w:r>
          </w:p>
        </w:tc>
      </w:tr>
      <w:tr w:rsidR="004A30BE" w:rsidRPr="004A30BE" w:rsidTr="004A30BE">
        <w:tc>
          <w:tcPr>
            <w:tcW w:w="1177"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1549F4" w:rsidRPr="004A30BE" w:rsidRDefault="001549F4">
            <w:pPr>
              <w:rPr>
                <w:rFonts w:ascii="Arial" w:hAnsi="Arial" w:cs="Arial"/>
                <w:color w:val="0000FF"/>
                <w:sz w:val="24"/>
                <w:szCs w:val="24"/>
              </w:rPr>
            </w:pPr>
          </w:p>
        </w:tc>
        <w:tc>
          <w:tcPr>
            <w:tcW w:w="29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549F4" w:rsidRPr="004A30BE" w:rsidRDefault="001549F4" w:rsidP="005D28D8">
            <w:pPr>
              <w:pStyle w:val="ListParagraph"/>
              <w:numPr>
                <w:ilvl w:val="0"/>
                <w:numId w:val="1"/>
              </w:numPr>
              <w:rPr>
                <w:rFonts w:ascii="Arial" w:hAnsi="Arial" w:cs="Arial"/>
                <w:color w:val="0000FF"/>
                <w:sz w:val="24"/>
                <w:szCs w:val="24"/>
              </w:rPr>
            </w:pPr>
            <w:r w:rsidRPr="004A30BE">
              <w:rPr>
                <w:rFonts w:ascii="Arial" w:hAnsi="Arial" w:cs="Arial"/>
                <w:color w:val="0000FF"/>
                <w:sz w:val="24"/>
                <w:szCs w:val="24"/>
              </w:rPr>
              <w:t xml:space="preserve">Pharmacy EHC  </w:t>
            </w: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 £39,759</w:t>
            </w:r>
          </w:p>
        </w:tc>
        <w:tc>
          <w:tcPr>
            <w:tcW w:w="29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Direct Transfer  to LA from PCT</w:t>
            </w: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549F4" w:rsidRPr="004A30BE" w:rsidRDefault="001549F4">
            <w:pPr>
              <w:rPr>
                <w:rFonts w:ascii="Arial" w:hAnsi="Arial" w:cs="Arial"/>
                <w:color w:val="0000FF"/>
                <w:sz w:val="24"/>
                <w:szCs w:val="24"/>
              </w:rPr>
            </w:pPr>
            <w:r w:rsidRPr="004A30BE">
              <w:rPr>
                <w:rFonts w:ascii="Arial" w:hAnsi="Arial" w:cs="Arial"/>
                <w:color w:val="0000FF"/>
                <w:sz w:val="24"/>
                <w:szCs w:val="24"/>
              </w:rPr>
              <w:t> No</w:t>
            </w:r>
          </w:p>
        </w:tc>
      </w:tr>
    </w:tbl>
    <w:p w:rsidR="002732F4" w:rsidRDefault="002732F4" w:rsidP="002732F4">
      <w:pPr>
        <w:rPr>
          <w:rFonts w:ascii="Arial" w:hAnsi="Arial" w:cs="Arial"/>
          <w:color w:val="0000FF"/>
          <w:sz w:val="24"/>
          <w:szCs w:val="24"/>
          <w:lang w:eastAsia="en-GB"/>
        </w:rPr>
      </w:pPr>
    </w:p>
    <w:p w:rsidR="002732F4" w:rsidRDefault="00A253FB" w:rsidP="002732F4">
      <w:pPr>
        <w:rPr>
          <w:rFonts w:ascii="Arial" w:hAnsi="Arial" w:cs="Arial"/>
          <w:color w:val="0000FF"/>
          <w:sz w:val="24"/>
          <w:szCs w:val="24"/>
        </w:rPr>
      </w:pPr>
      <w:r w:rsidRPr="004A30BE">
        <w:rPr>
          <w:rFonts w:ascii="Arial" w:hAnsi="Arial" w:cs="Arial"/>
          <w:color w:val="0000FF"/>
          <w:sz w:val="24"/>
          <w:szCs w:val="24"/>
        </w:rPr>
        <w:t>*</w:t>
      </w:r>
      <w:r w:rsidR="002732F4">
        <w:rPr>
          <w:rFonts w:ascii="Arial" w:hAnsi="Arial" w:cs="Arial"/>
          <w:color w:val="0000FF"/>
          <w:sz w:val="24"/>
          <w:szCs w:val="24"/>
        </w:rPr>
        <w:t xml:space="preserve"> For 2015/16 – </w:t>
      </w:r>
    </w:p>
    <w:p w:rsidR="00B83C34" w:rsidRPr="004A30BE" w:rsidRDefault="00A253FB" w:rsidP="002732F4">
      <w:pPr>
        <w:rPr>
          <w:rFonts w:ascii="Arial" w:hAnsi="Arial" w:cs="Arial"/>
          <w:color w:val="0000FF"/>
          <w:sz w:val="24"/>
          <w:szCs w:val="24"/>
        </w:rPr>
      </w:pPr>
      <w:r w:rsidRPr="004A30BE">
        <w:rPr>
          <w:rFonts w:ascii="Arial" w:hAnsi="Arial" w:cs="Arial"/>
          <w:color w:val="0000FF"/>
          <w:sz w:val="24"/>
          <w:szCs w:val="24"/>
        </w:rPr>
        <w:t>This is the total budget not the actual spend</w:t>
      </w:r>
      <w:r w:rsidR="002732F4">
        <w:rPr>
          <w:rFonts w:ascii="Arial" w:hAnsi="Arial" w:cs="Arial"/>
          <w:color w:val="0000FF"/>
          <w:sz w:val="24"/>
          <w:szCs w:val="24"/>
        </w:rPr>
        <w:t xml:space="preserve"> as figures have not yet been finalised</w:t>
      </w:r>
      <w:r w:rsidRPr="004A30BE">
        <w:rPr>
          <w:rFonts w:ascii="Arial" w:hAnsi="Arial" w:cs="Arial"/>
          <w:color w:val="0000FF"/>
          <w:sz w:val="24"/>
          <w:szCs w:val="24"/>
        </w:rPr>
        <w:t>.</w:t>
      </w:r>
    </w:p>
    <w:sectPr w:rsidR="00B83C34" w:rsidRPr="004A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2A94"/>
    <w:multiLevelType w:val="hybridMultilevel"/>
    <w:tmpl w:val="7AC8DD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771C4F7D"/>
    <w:multiLevelType w:val="hybridMultilevel"/>
    <w:tmpl w:val="5E627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CD"/>
    <w:rsid w:val="000911A9"/>
    <w:rsid w:val="001549F4"/>
    <w:rsid w:val="00166FDF"/>
    <w:rsid w:val="0022662F"/>
    <w:rsid w:val="002732F4"/>
    <w:rsid w:val="00346181"/>
    <w:rsid w:val="003F2DB0"/>
    <w:rsid w:val="004441C1"/>
    <w:rsid w:val="004A30BE"/>
    <w:rsid w:val="004C552E"/>
    <w:rsid w:val="005D28D8"/>
    <w:rsid w:val="00661DC5"/>
    <w:rsid w:val="00735D0B"/>
    <w:rsid w:val="00826413"/>
    <w:rsid w:val="008E67F9"/>
    <w:rsid w:val="00A05AC0"/>
    <w:rsid w:val="00A253FB"/>
    <w:rsid w:val="00B83C34"/>
    <w:rsid w:val="00D03410"/>
    <w:rsid w:val="00E721B3"/>
    <w:rsid w:val="00F5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D8"/>
    <w:pPr>
      <w:ind w:left="720"/>
      <w:contextualSpacing/>
    </w:pPr>
  </w:style>
  <w:style w:type="character" w:customStyle="1" w:styleId="apple-style-span">
    <w:name w:val="apple-style-span"/>
    <w:rsid w:val="004A3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7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D8"/>
    <w:pPr>
      <w:ind w:left="720"/>
      <w:contextualSpacing/>
    </w:pPr>
  </w:style>
  <w:style w:type="character" w:customStyle="1" w:styleId="apple-style-span">
    <w:name w:val="apple-style-span"/>
    <w:rsid w:val="004A3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D812-816F-4D1B-BCE9-4B8FC8EE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Bryan</dc:creator>
  <cp:lastModifiedBy>Tracy Loach</cp:lastModifiedBy>
  <cp:revision>2</cp:revision>
  <dcterms:created xsi:type="dcterms:W3CDTF">2016-03-22T11:02:00Z</dcterms:created>
  <dcterms:modified xsi:type="dcterms:W3CDTF">2016-03-22T11:02:00Z</dcterms:modified>
</cp:coreProperties>
</file>