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C3" w:rsidRPr="007C26DD" w:rsidRDefault="002833F8">
      <w:pPr>
        <w:rPr>
          <w:b/>
        </w:rPr>
      </w:pPr>
      <w:bookmarkStart w:id="0" w:name="_GoBack"/>
      <w:bookmarkEnd w:id="0"/>
      <w:r w:rsidRPr="007C26DD">
        <w:rPr>
          <w:b/>
        </w:rPr>
        <w:t>Ride Leice</w:t>
      </w:r>
      <w:r w:rsidR="0035760C" w:rsidRPr="007C26DD">
        <w:rPr>
          <w:b/>
        </w:rPr>
        <w:t xml:space="preserve">ster Festival </w:t>
      </w:r>
      <w:r w:rsidR="007C26DD">
        <w:rPr>
          <w:b/>
        </w:rPr>
        <w:t>(Sky Ride and Castle Classic</w:t>
      </w:r>
      <w:proofErr w:type="gramStart"/>
      <w:r w:rsidR="007C26DD">
        <w:rPr>
          <w:b/>
        </w:rPr>
        <w:t>)</w:t>
      </w:r>
      <w:r w:rsidRPr="007C26DD">
        <w:rPr>
          <w:b/>
        </w:rPr>
        <w:t>–</w:t>
      </w:r>
      <w:proofErr w:type="gramEnd"/>
      <w:r w:rsidR="0035760C" w:rsidRPr="007C26DD">
        <w:rPr>
          <w:b/>
        </w:rPr>
        <w:t xml:space="preserve"> Summary</w:t>
      </w:r>
      <w:r w:rsidRPr="007C26DD">
        <w:rPr>
          <w:b/>
        </w:rPr>
        <w:t xml:space="preserve"> </w:t>
      </w:r>
      <w:r w:rsidR="007C26DD" w:rsidRPr="007C26DD">
        <w:rPr>
          <w:b/>
        </w:rPr>
        <w:t>of costs and benefits</w:t>
      </w:r>
    </w:p>
    <w:p w:rsidR="002833F8" w:rsidRDefault="002833F8"/>
    <w:p w:rsidR="002833F8" w:rsidRPr="007C26DD" w:rsidRDefault="002833F8">
      <w:pPr>
        <w:rPr>
          <w:b/>
        </w:rPr>
      </w:pPr>
      <w:r w:rsidRPr="007C26DD">
        <w:rPr>
          <w:b/>
        </w:rPr>
        <w:t>COSTS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940"/>
        <w:gridCol w:w="2738"/>
      </w:tblGrid>
      <w:tr w:rsidR="002833F8" w:rsidTr="007C26DD">
        <w:tc>
          <w:tcPr>
            <w:tcW w:w="2838" w:type="dxa"/>
          </w:tcPr>
          <w:p w:rsidR="002833F8" w:rsidRDefault="002833F8" w:rsidP="002833F8">
            <w:r>
              <w:t>BUDGET</w:t>
            </w:r>
          </w:p>
        </w:tc>
        <w:tc>
          <w:tcPr>
            <w:tcW w:w="2940" w:type="dxa"/>
          </w:tcPr>
          <w:p w:rsidR="002833F8" w:rsidRDefault="002833F8">
            <w:r>
              <w:t>IN-KIND SUPPORT</w:t>
            </w:r>
          </w:p>
        </w:tc>
        <w:tc>
          <w:tcPr>
            <w:tcW w:w="2738" w:type="dxa"/>
          </w:tcPr>
          <w:p w:rsidR="002833F8" w:rsidRDefault="002833F8">
            <w:r>
              <w:t>NOTES</w:t>
            </w:r>
          </w:p>
        </w:tc>
      </w:tr>
      <w:tr w:rsidR="002833F8" w:rsidTr="007C26DD">
        <w:tc>
          <w:tcPr>
            <w:tcW w:w="2838" w:type="dxa"/>
          </w:tcPr>
          <w:p w:rsidR="002833F8" w:rsidRPr="00C8453A" w:rsidRDefault="002833F8">
            <w:r w:rsidRPr="00C8453A">
              <w:t>City Council             £122k</w:t>
            </w:r>
          </w:p>
        </w:tc>
        <w:tc>
          <w:tcPr>
            <w:tcW w:w="2940" w:type="dxa"/>
          </w:tcPr>
          <w:p w:rsidR="00FF1A67" w:rsidRDefault="00FF1A67">
            <w:r>
              <w:t>Primarily traffic management, security, stewarding, first aid &amp; project management costs</w:t>
            </w:r>
          </w:p>
        </w:tc>
        <w:tc>
          <w:tcPr>
            <w:tcW w:w="2738" w:type="dxa"/>
          </w:tcPr>
          <w:p w:rsidR="002833F8" w:rsidRDefault="007C26DD" w:rsidP="000206A8">
            <w:r>
              <w:t>Budget costs are being scrutinis</w:t>
            </w:r>
            <w:r w:rsidR="000206A8">
              <w:t xml:space="preserve">ed for potential savings </w:t>
            </w:r>
          </w:p>
          <w:p w:rsidR="000206A8" w:rsidRDefault="000206A8" w:rsidP="000206A8"/>
        </w:tc>
      </w:tr>
      <w:tr w:rsidR="002833F8" w:rsidTr="007C26DD">
        <w:tc>
          <w:tcPr>
            <w:tcW w:w="2838" w:type="dxa"/>
          </w:tcPr>
          <w:p w:rsidR="002833F8" w:rsidRDefault="002833F8">
            <w:r>
              <w:t>British Cycling          £23k</w:t>
            </w:r>
          </w:p>
        </w:tc>
        <w:tc>
          <w:tcPr>
            <w:tcW w:w="2940" w:type="dxa"/>
          </w:tcPr>
          <w:p w:rsidR="00FF1A67" w:rsidRDefault="00FF1A67">
            <w:r>
              <w:t>Castle Classic Eurosport &amp; related coverage Estimated Value £70k Plus Sky Ride &amp; related coverage Estimated Value £77k</w:t>
            </w:r>
          </w:p>
        </w:tc>
        <w:tc>
          <w:tcPr>
            <w:tcW w:w="2738" w:type="dxa"/>
          </w:tcPr>
          <w:p w:rsidR="002833F8" w:rsidRDefault="000206A8" w:rsidP="000206A8">
            <w:r>
              <w:t>A contribution to support Recreational and everyday new &amp; returning cyclists</w:t>
            </w:r>
          </w:p>
        </w:tc>
      </w:tr>
      <w:tr w:rsidR="002833F8" w:rsidTr="007C26DD">
        <w:tc>
          <w:tcPr>
            <w:tcW w:w="2838" w:type="dxa"/>
          </w:tcPr>
          <w:p w:rsidR="002833F8" w:rsidRDefault="002833F8">
            <w:r>
              <w:t>Classic Riders              £8k</w:t>
            </w:r>
          </w:p>
        </w:tc>
        <w:tc>
          <w:tcPr>
            <w:tcW w:w="2940" w:type="dxa"/>
          </w:tcPr>
          <w:p w:rsidR="002833F8" w:rsidRDefault="00A36F8E">
            <w:r>
              <w:t>Velobici Clothing &amp; Black Horse Pub – Rider Prizes &amp; Sportive Feed-station</w:t>
            </w:r>
          </w:p>
          <w:p w:rsidR="00A36F8E" w:rsidRDefault="00A36F8E">
            <w:r>
              <w:t>Estimated at £1k</w:t>
            </w:r>
          </w:p>
        </w:tc>
        <w:tc>
          <w:tcPr>
            <w:tcW w:w="2738" w:type="dxa"/>
          </w:tcPr>
          <w:p w:rsidR="000206A8" w:rsidRDefault="000206A8" w:rsidP="000206A8"/>
        </w:tc>
      </w:tr>
      <w:tr w:rsidR="002833F8" w:rsidTr="007C26DD">
        <w:tc>
          <w:tcPr>
            <w:tcW w:w="2838" w:type="dxa"/>
          </w:tcPr>
          <w:p w:rsidR="002833F8" w:rsidRDefault="002833F8">
            <w:proofErr w:type="spellStart"/>
            <w:r>
              <w:t>Everards</w:t>
            </w:r>
            <w:proofErr w:type="spellEnd"/>
            <w:r>
              <w:t xml:space="preserve">                       £1k</w:t>
            </w:r>
          </w:p>
        </w:tc>
        <w:tc>
          <w:tcPr>
            <w:tcW w:w="2940" w:type="dxa"/>
          </w:tcPr>
          <w:p w:rsidR="002833F8" w:rsidRDefault="00A36F8E">
            <w:proofErr w:type="spellStart"/>
            <w:r>
              <w:t>Everards</w:t>
            </w:r>
            <w:proofErr w:type="spellEnd"/>
          </w:p>
          <w:p w:rsidR="00A36F8E" w:rsidRDefault="00A36F8E">
            <w:r>
              <w:t>drinks for participant riders (500 bottles) plus pub poster &amp; beermat distribution</w:t>
            </w:r>
          </w:p>
          <w:p w:rsidR="00A36F8E" w:rsidRDefault="00A36F8E">
            <w:r>
              <w:t>Estimated at £2k</w:t>
            </w:r>
          </w:p>
        </w:tc>
        <w:tc>
          <w:tcPr>
            <w:tcW w:w="2738" w:type="dxa"/>
          </w:tcPr>
          <w:p w:rsidR="002833F8" w:rsidRDefault="002833F8"/>
        </w:tc>
      </w:tr>
      <w:tr w:rsidR="002833F8" w:rsidTr="007C26DD">
        <w:tc>
          <w:tcPr>
            <w:tcW w:w="2838" w:type="dxa"/>
          </w:tcPr>
          <w:p w:rsidR="002833F8" w:rsidRDefault="002833F8"/>
        </w:tc>
        <w:tc>
          <w:tcPr>
            <w:tcW w:w="2940" w:type="dxa"/>
          </w:tcPr>
          <w:p w:rsidR="002833F8" w:rsidRDefault="000206A8">
            <w:r>
              <w:t>De Montfort University</w:t>
            </w:r>
          </w:p>
          <w:p w:rsidR="000206A8" w:rsidRDefault="000206A8">
            <w:r>
              <w:t xml:space="preserve">Car Parks, Rooms, Security, Toilets &amp; Arena Management Support </w:t>
            </w:r>
          </w:p>
          <w:p w:rsidR="000206A8" w:rsidRDefault="000206A8">
            <w:r>
              <w:t>Estimated at £4k</w:t>
            </w:r>
          </w:p>
        </w:tc>
        <w:tc>
          <w:tcPr>
            <w:tcW w:w="2738" w:type="dxa"/>
          </w:tcPr>
          <w:p w:rsidR="002833F8" w:rsidRDefault="002833F8"/>
        </w:tc>
      </w:tr>
      <w:tr w:rsidR="00A36F8E" w:rsidTr="007C26DD">
        <w:tc>
          <w:tcPr>
            <w:tcW w:w="2838" w:type="dxa"/>
          </w:tcPr>
          <w:p w:rsidR="00A36F8E" w:rsidRDefault="00A36F8E" w:rsidP="00A36F8E"/>
        </w:tc>
        <w:tc>
          <w:tcPr>
            <w:tcW w:w="2940" w:type="dxa"/>
          </w:tcPr>
          <w:p w:rsidR="00A36F8E" w:rsidRDefault="00A36F8E" w:rsidP="00A36F8E">
            <w:r>
              <w:t>Leicester City Football Club</w:t>
            </w:r>
          </w:p>
          <w:p w:rsidR="00A36F8E" w:rsidRDefault="00A36F8E" w:rsidP="00A36F8E">
            <w:r>
              <w:t>Car Parks, Rooms, Media, Security, Crowd Control Barriers, Community Engagement &amp; Filbert Fox</w:t>
            </w:r>
          </w:p>
          <w:p w:rsidR="00A36F8E" w:rsidRDefault="00A36F8E" w:rsidP="00A36F8E">
            <w:r>
              <w:t>Estimated at £4k</w:t>
            </w:r>
          </w:p>
        </w:tc>
        <w:tc>
          <w:tcPr>
            <w:tcW w:w="2738" w:type="dxa"/>
          </w:tcPr>
          <w:p w:rsidR="00A36F8E" w:rsidRDefault="00A36F8E" w:rsidP="00A36F8E"/>
        </w:tc>
      </w:tr>
      <w:tr w:rsidR="002833F8" w:rsidTr="007C26DD">
        <w:tc>
          <w:tcPr>
            <w:tcW w:w="2838" w:type="dxa"/>
          </w:tcPr>
          <w:p w:rsidR="002833F8" w:rsidRDefault="002833F8">
            <w:r>
              <w:t>TOTAL Estimate    £154k</w:t>
            </w:r>
          </w:p>
        </w:tc>
        <w:tc>
          <w:tcPr>
            <w:tcW w:w="2940" w:type="dxa"/>
          </w:tcPr>
          <w:p w:rsidR="002833F8" w:rsidRDefault="002833F8"/>
        </w:tc>
        <w:tc>
          <w:tcPr>
            <w:tcW w:w="2738" w:type="dxa"/>
          </w:tcPr>
          <w:p w:rsidR="002833F8" w:rsidRDefault="002833F8"/>
        </w:tc>
      </w:tr>
    </w:tbl>
    <w:p w:rsidR="002833F8" w:rsidRDefault="002833F8"/>
    <w:p w:rsidR="00A36F8E" w:rsidRDefault="00A36F8E"/>
    <w:p w:rsidR="00A36F8E" w:rsidRDefault="00A36F8E"/>
    <w:p w:rsidR="00A36F8E" w:rsidRDefault="00A36F8E"/>
    <w:p w:rsidR="00A36F8E" w:rsidRDefault="00A36F8E"/>
    <w:p w:rsidR="002833F8" w:rsidRDefault="002833F8"/>
    <w:p w:rsidR="007C26DD" w:rsidRDefault="007C26DD"/>
    <w:p w:rsidR="007C26DD" w:rsidRDefault="007C26DD"/>
    <w:p w:rsidR="007C26DD" w:rsidRDefault="007C26DD"/>
    <w:p w:rsidR="007C26DD" w:rsidRDefault="007C26DD"/>
    <w:p w:rsidR="007C26DD" w:rsidRDefault="007C26DD"/>
    <w:p w:rsidR="002833F8" w:rsidRDefault="002833F8">
      <w:r w:rsidRPr="00155EF0">
        <w:rPr>
          <w:b/>
        </w:rPr>
        <w:lastRenderedPageBreak/>
        <w:t>BENEFITS</w:t>
      </w:r>
      <w:r w:rsidR="00A36F8E">
        <w:t xml:space="preserve"> (Based on 2015 &amp; current 2016 sign-up’s so far)</w:t>
      </w:r>
    </w:p>
    <w:p w:rsidR="002833F8" w:rsidRDefault="00283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833F8" w:rsidTr="002833F8">
        <w:tc>
          <w:tcPr>
            <w:tcW w:w="2838" w:type="dxa"/>
          </w:tcPr>
          <w:p w:rsidR="002833F8" w:rsidRDefault="00A36F8E">
            <w:r>
              <w:t>ENGAGEMENT</w:t>
            </w:r>
          </w:p>
        </w:tc>
        <w:tc>
          <w:tcPr>
            <w:tcW w:w="2839" w:type="dxa"/>
          </w:tcPr>
          <w:p w:rsidR="002833F8" w:rsidRDefault="00A36F8E">
            <w:r>
              <w:t>COVERAGE</w:t>
            </w:r>
          </w:p>
        </w:tc>
        <w:tc>
          <w:tcPr>
            <w:tcW w:w="2839" w:type="dxa"/>
          </w:tcPr>
          <w:p w:rsidR="00C8453A" w:rsidRDefault="00A36F8E" w:rsidP="00C8453A">
            <w:r>
              <w:t>ECONOMIC VALUE</w:t>
            </w:r>
            <w:r w:rsidR="00C8453A">
              <w:t xml:space="preserve"> </w:t>
            </w:r>
          </w:p>
          <w:p w:rsidR="002833F8" w:rsidRDefault="00C8453A" w:rsidP="00C8453A">
            <w:r>
              <w:t>(Leicester Tourism Action Plan Estimates)</w:t>
            </w:r>
          </w:p>
        </w:tc>
      </w:tr>
      <w:tr w:rsidR="002833F8" w:rsidTr="002833F8">
        <w:tc>
          <w:tcPr>
            <w:tcW w:w="2838" w:type="dxa"/>
          </w:tcPr>
          <w:p w:rsidR="002833F8" w:rsidRDefault="00A36F8E" w:rsidP="007C26DD">
            <w:r>
              <w:t xml:space="preserve">Sportive </w:t>
            </w:r>
            <w:r w:rsidR="007C26DD">
              <w:t xml:space="preserve">race    </w:t>
            </w:r>
            <w:r>
              <w:t xml:space="preserve">            200</w:t>
            </w:r>
          </w:p>
        </w:tc>
        <w:tc>
          <w:tcPr>
            <w:tcW w:w="2839" w:type="dxa"/>
          </w:tcPr>
          <w:p w:rsidR="002833F8" w:rsidRDefault="00FF1A67">
            <w:r>
              <w:t>Primarily local social media impact</w:t>
            </w:r>
          </w:p>
          <w:p w:rsidR="00FF1A67" w:rsidRDefault="00FF1A67">
            <w:r>
              <w:t xml:space="preserve">Approx. 24 delivery partners &amp; volunteers </w:t>
            </w:r>
          </w:p>
        </w:tc>
        <w:tc>
          <w:tcPr>
            <w:tcW w:w="2839" w:type="dxa"/>
          </w:tcPr>
          <w:p w:rsidR="002833F8" w:rsidRDefault="006C56C0">
            <w:r>
              <w:t xml:space="preserve">@ £34pp           </w:t>
            </w:r>
            <w:r w:rsidR="00BA3580">
              <w:t xml:space="preserve"> </w:t>
            </w:r>
            <w:r>
              <w:t xml:space="preserve">      £6,800</w:t>
            </w:r>
          </w:p>
        </w:tc>
      </w:tr>
      <w:tr w:rsidR="002833F8" w:rsidTr="002833F8">
        <w:tc>
          <w:tcPr>
            <w:tcW w:w="2838" w:type="dxa"/>
          </w:tcPr>
          <w:p w:rsidR="002833F8" w:rsidRDefault="00A36F8E">
            <w:r>
              <w:t>Support &amp; Youth         100</w:t>
            </w:r>
          </w:p>
        </w:tc>
        <w:tc>
          <w:tcPr>
            <w:tcW w:w="2839" w:type="dxa"/>
          </w:tcPr>
          <w:p w:rsidR="002833F8" w:rsidRDefault="00FF1A67">
            <w:r>
              <w:t xml:space="preserve">Primarily local social media impact, club rider &amp; youth development </w:t>
            </w:r>
          </w:p>
        </w:tc>
        <w:tc>
          <w:tcPr>
            <w:tcW w:w="2839" w:type="dxa"/>
          </w:tcPr>
          <w:p w:rsidR="002833F8" w:rsidRDefault="00BA3580">
            <w:r>
              <w:t>@ £34</w:t>
            </w:r>
            <w:r w:rsidR="006C56C0">
              <w:t xml:space="preserve">pp          </w:t>
            </w:r>
            <w:r>
              <w:t xml:space="preserve">    </w:t>
            </w:r>
            <w:r w:rsidR="006C56C0">
              <w:t xml:space="preserve">    £3,400</w:t>
            </w:r>
          </w:p>
        </w:tc>
      </w:tr>
      <w:tr w:rsidR="002833F8" w:rsidTr="002833F8">
        <w:tc>
          <w:tcPr>
            <w:tcW w:w="2838" w:type="dxa"/>
          </w:tcPr>
          <w:p w:rsidR="002833F8" w:rsidRDefault="00A36F8E">
            <w:r>
              <w:t>Elite Riders                   100</w:t>
            </w:r>
          </w:p>
        </w:tc>
        <w:tc>
          <w:tcPr>
            <w:tcW w:w="2839" w:type="dxa"/>
          </w:tcPr>
          <w:p w:rsidR="00A07BAA" w:rsidRDefault="00FF1A67">
            <w:r>
              <w:t xml:space="preserve">Primarily </w:t>
            </w:r>
            <w:r w:rsidR="00A07BAA">
              <w:t xml:space="preserve">International  and national via Eurosport TV 4 x 30mins repeat race coverage plus British Cycling  social  and sector media </w:t>
            </w:r>
          </w:p>
          <w:p w:rsidR="002833F8" w:rsidRDefault="00A07BAA">
            <w:r>
              <w:t xml:space="preserve">With regional and local advertising and reports </w:t>
            </w:r>
            <w:r w:rsidR="00FF1A67">
              <w:t xml:space="preserve"> </w:t>
            </w:r>
          </w:p>
        </w:tc>
        <w:tc>
          <w:tcPr>
            <w:tcW w:w="2839" w:type="dxa"/>
          </w:tcPr>
          <w:p w:rsidR="002833F8" w:rsidRDefault="00BA3580">
            <w:r>
              <w:t>@ £115</w:t>
            </w:r>
            <w:r w:rsidR="006C56C0">
              <w:t xml:space="preserve">pp     </w:t>
            </w:r>
            <w:r>
              <w:t xml:space="preserve">     </w:t>
            </w:r>
            <w:r w:rsidR="006C56C0">
              <w:t xml:space="preserve">   £11,500</w:t>
            </w:r>
          </w:p>
        </w:tc>
      </w:tr>
      <w:tr w:rsidR="002833F8" w:rsidTr="002833F8">
        <w:tc>
          <w:tcPr>
            <w:tcW w:w="2838" w:type="dxa"/>
          </w:tcPr>
          <w:p w:rsidR="002833F8" w:rsidRDefault="00C8453A">
            <w:r>
              <w:t xml:space="preserve">Classic Spectators   2,600         </w:t>
            </w:r>
          </w:p>
        </w:tc>
        <w:tc>
          <w:tcPr>
            <w:tcW w:w="2839" w:type="dxa"/>
          </w:tcPr>
          <w:p w:rsidR="002833F8" w:rsidRDefault="00A07BAA">
            <w:r>
              <w:t xml:space="preserve">Primarily local social media plus regional Race Series fans </w:t>
            </w:r>
          </w:p>
        </w:tc>
        <w:tc>
          <w:tcPr>
            <w:tcW w:w="2839" w:type="dxa"/>
          </w:tcPr>
          <w:p w:rsidR="002833F8" w:rsidRDefault="00BA3580">
            <w:r>
              <w:t>@ £34</w:t>
            </w:r>
            <w:r w:rsidR="006C56C0">
              <w:t xml:space="preserve">pp      </w:t>
            </w:r>
            <w:r>
              <w:t xml:space="preserve">         </w:t>
            </w:r>
            <w:r w:rsidR="006C56C0">
              <w:t xml:space="preserve"> </w:t>
            </w:r>
            <w:r>
              <w:t>£88,400</w:t>
            </w:r>
          </w:p>
        </w:tc>
      </w:tr>
      <w:tr w:rsidR="002833F8" w:rsidTr="002833F8">
        <w:tc>
          <w:tcPr>
            <w:tcW w:w="2838" w:type="dxa"/>
          </w:tcPr>
          <w:p w:rsidR="002833F8" w:rsidRDefault="00C8453A">
            <w:r>
              <w:t>Festival Events         1,000</w:t>
            </w:r>
          </w:p>
        </w:tc>
        <w:tc>
          <w:tcPr>
            <w:tcW w:w="2839" w:type="dxa"/>
          </w:tcPr>
          <w:p w:rsidR="002833F8" w:rsidRDefault="00A07BAA">
            <w:r>
              <w:t>Primarily local social media and club, group &amp; stakeholder development</w:t>
            </w:r>
          </w:p>
        </w:tc>
        <w:tc>
          <w:tcPr>
            <w:tcW w:w="2839" w:type="dxa"/>
          </w:tcPr>
          <w:p w:rsidR="002833F8" w:rsidRDefault="00BA3580">
            <w:r>
              <w:t>@ £34pp                £34,000</w:t>
            </w:r>
          </w:p>
        </w:tc>
      </w:tr>
      <w:tr w:rsidR="002833F8" w:rsidTr="002833F8">
        <w:tc>
          <w:tcPr>
            <w:tcW w:w="2838" w:type="dxa"/>
          </w:tcPr>
          <w:p w:rsidR="002833F8" w:rsidRDefault="00C8453A">
            <w:r>
              <w:t>Sky Ride                   11,000</w:t>
            </w:r>
          </w:p>
        </w:tc>
        <w:tc>
          <w:tcPr>
            <w:tcW w:w="2839" w:type="dxa"/>
          </w:tcPr>
          <w:p w:rsidR="00A07BAA" w:rsidRDefault="00A07BAA">
            <w:r>
              <w:t>Primarily regional and local media including street posters, Mercury adverts, regional radio &amp; TV adverts and reports, 90% participant riders are Leicester &amp; Leicestershire. Approximately 60% are city residents &amp; 40% of the total are new &amp; returning riders – All ages &amp; abilities</w:t>
            </w:r>
          </w:p>
        </w:tc>
        <w:tc>
          <w:tcPr>
            <w:tcW w:w="2839" w:type="dxa"/>
          </w:tcPr>
          <w:p w:rsidR="002833F8" w:rsidRDefault="00BA3580">
            <w:r>
              <w:t>@ £34pp             £374,000</w:t>
            </w:r>
          </w:p>
        </w:tc>
      </w:tr>
      <w:tr w:rsidR="002833F8" w:rsidTr="002833F8">
        <w:tc>
          <w:tcPr>
            <w:tcW w:w="2838" w:type="dxa"/>
          </w:tcPr>
          <w:p w:rsidR="002833F8" w:rsidRDefault="00A36F8E">
            <w:r>
              <w:t xml:space="preserve">TOTAL Estimate    15,000 </w:t>
            </w:r>
          </w:p>
        </w:tc>
        <w:tc>
          <w:tcPr>
            <w:tcW w:w="2839" w:type="dxa"/>
          </w:tcPr>
          <w:p w:rsidR="002833F8" w:rsidRDefault="002833F8"/>
        </w:tc>
        <w:tc>
          <w:tcPr>
            <w:tcW w:w="2839" w:type="dxa"/>
          </w:tcPr>
          <w:p w:rsidR="002833F8" w:rsidRDefault="00BA3580">
            <w:r>
              <w:t xml:space="preserve">Estimated     </w:t>
            </w:r>
            <w:r w:rsidR="00FF1A67">
              <w:t xml:space="preserve">   </w:t>
            </w:r>
            <w:r>
              <w:t xml:space="preserve"> </w:t>
            </w:r>
            <w:r w:rsidR="00FF1A67">
              <w:t xml:space="preserve">  £518,100</w:t>
            </w:r>
          </w:p>
        </w:tc>
      </w:tr>
    </w:tbl>
    <w:p w:rsidR="002833F8" w:rsidRDefault="002833F8"/>
    <w:sectPr w:rsidR="002833F8" w:rsidSect="004603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0C"/>
    <w:rsid w:val="000206A8"/>
    <w:rsid w:val="00155EF0"/>
    <w:rsid w:val="00213F73"/>
    <w:rsid w:val="002833F8"/>
    <w:rsid w:val="0035760C"/>
    <w:rsid w:val="004603C3"/>
    <w:rsid w:val="00645136"/>
    <w:rsid w:val="006C56C0"/>
    <w:rsid w:val="006D3B72"/>
    <w:rsid w:val="006F5710"/>
    <w:rsid w:val="007C26DD"/>
    <w:rsid w:val="00A07BAA"/>
    <w:rsid w:val="00A36F8E"/>
    <w:rsid w:val="00A7214A"/>
    <w:rsid w:val="00BA3580"/>
    <w:rsid w:val="00C8453A"/>
    <w:rsid w:val="00E87480"/>
    <w:rsid w:val="00EB744A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Pravina Chandarana</cp:lastModifiedBy>
  <cp:revision>2</cp:revision>
  <dcterms:created xsi:type="dcterms:W3CDTF">2016-08-31T07:57:00Z</dcterms:created>
  <dcterms:modified xsi:type="dcterms:W3CDTF">2016-08-31T07:57:00Z</dcterms:modified>
</cp:coreProperties>
</file>