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64" w:rsidRDefault="002D7E64" w:rsidP="00CF2C57">
      <w:pPr>
        <w:rPr>
          <w:u w:val="single"/>
        </w:rPr>
      </w:pPr>
      <w:r>
        <w:rPr>
          <w:u w:val="single"/>
        </w:rPr>
        <w:t>Notes:</w:t>
      </w:r>
    </w:p>
    <w:p w:rsidR="008E556B" w:rsidRPr="00B7002F" w:rsidRDefault="002D7E64" w:rsidP="00CF2C57">
      <w:pPr>
        <w:rPr>
          <w:color w:val="0000FF"/>
        </w:rPr>
      </w:pPr>
      <w:r w:rsidRPr="00B7002F">
        <w:rPr>
          <w:color w:val="0000FF"/>
        </w:rPr>
        <w:t>As per the clarification sought in relation to this request, Leicester City Council is not responsible for ‘Personal Health Budgets’. As agreed with the requestor, we have provided data relating to ‘</w:t>
      </w:r>
      <w:r w:rsidR="008E556B" w:rsidRPr="00B7002F">
        <w:rPr>
          <w:color w:val="0000FF"/>
        </w:rPr>
        <w:t xml:space="preserve">Direct Payments’ – these are payments made to assessed individuals that are eligible for social care and have expressed a willingness to manage their own funding, either independently or in partnership with a support service. </w:t>
      </w:r>
    </w:p>
    <w:p w:rsidR="008E556B" w:rsidRPr="00B7002F" w:rsidRDefault="008E556B" w:rsidP="00CF2C57">
      <w:pPr>
        <w:rPr>
          <w:color w:val="0000FF"/>
        </w:rPr>
      </w:pPr>
      <w:r w:rsidRPr="00B7002F">
        <w:rPr>
          <w:color w:val="0000FF"/>
        </w:rPr>
        <w:t>Please also note individuals funded by the Local Authority are not usually referred to as ‘Patients’. For reference, Leicester City Council would use the term ‘Service Users’.</w:t>
      </w:r>
    </w:p>
    <w:p w:rsidR="002D7E64" w:rsidRPr="00B7002F" w:rsidRDefault="002D7E64" w:rsidP="00CF2C57">
      <w:pPr>
        <w:rPr>
          <w:color w:val="0000FF"/>
          <w:u w:val="single"/>
        </w:rPr>
      </w:pPr>
      <w:bookmarkStart w:id="0" w:name="_GoBack"/>
      <w:bookmarkEnd w:id="0"/>
    </w:p>
    <w:p w:rsidR="00BC4148" w:rsidRPr="004141D3" w:rsidRDefault="004141D3" w:rsidP="00CF2C57">
      <w:pPr>
        <w:rPr>
          <w:u w:val="single"/>
        </w:rPr>
      </w:pPr>
      <w:r>
        <w:rPr>
          <w:u w:val="single"/>
        </w:rPr>
        <w:t>Social Care Financial Review</w:t>
      </w:r>
    </w:p>
    <w:p w:rsidR="00BC4148" w:rsidRPr="00342DE4" w:rsidRDefault="00BC4148" w:rsidP="00D4443D">
      <w:pPr>
        <w:pStyle w:val="ListParagraph"/>
        <w:numPr>
          <w:ilvl w:val="0"/>
          <w:numId w:val="7"/>
        </w:numPr>
      </w:pPr>
      <w:r w:rsidRPr="00342DE4">
        <w:t xml:space="preserve">Has the council undertaken any financial reviews to identify erroneous payments with regards to social care </w:t>
      </w:r>
      <w:r w:rsidR="00435807" w:rsidRPr="00342DE4">
        <w:t>funding allocation</w:t>
      </w:r>
      <w:r w:rsidRPr="00342DE4">
        <w:t xml:space="preserve"> or payments in the las</w:t>
      </w:r>
      <w:r w:rsidR="00435807" w:rsidRPr="00342DE4">
        <w:t>t five financial-</w:t>
      </w:r>
      <w:r w:rsidRPr="00342DE4">
        <w:t xml:space="preserve">years (2012/13 – 2017/18)?   </w:t>
      </w:r>
    </w:p>
    <w:p w:rsidR="00BC4148" w:rsidRPr="00D74721" w:rsidRDefault="00BC4148" w:rsidP="00D4443D">
      <w:pPr>
        <w:pStyle w:val="ListParagraph"/>
        <w:numPr>
          <w:ilvl w:val="1"/>
          <w:numId w:val="7"/>
        </w:numPr>
        <w:rPr>
          <w:color w:val="0000FF"/>
        </w:rPr>
      </w:pPr>
      <w:r w:rsidRPr="00342DE4">
        <w:t>If so, please state who conducted this review?</w:t>
      </w:r>
      <w:r w:rsidR="0075358A" w:rsidRPr="00342DE4">
        <w:t xml:space="preserve"> – </w:t>
      </w:r>
      <w:r w:rsidR="00342DE4" w:rsidRPr="00D74721">
        <w:rPr>
          <w:color w:val="0000FF"/>
        </w:rPr>
        <w:t>Internal</w:t>
      </w:r>
    </w:p>
    <w:p w:rsidR="008869F0" w:rsidRPr="00D74721" w:rsidRDefault="008869F0" w:rsidP="008869F0">
      <w:pPr>
        <w:pStyle w:val="ListParagraph"/>
        <w:numPr>
          <w:ilvl w:val="1"/>
          <w:numId w:val="7"/>
        </w:numPr>
        <w:rPr>
          <w:color w:val="0000FF"/>
        </w:rPr>
      </w:pPr>
      <w:r w:rsidRPr="00342DE4">
        <w:t>What was the period covered in the review?</w:t>
      </w:r>
      <w:r w:rsidR="0075358A" w:rsidRPr="00342DE4">
        <w:t xml:space="preserve"> – </w:t>
      </w:r>
      <w:r w:rsidR="00342DE4" w:rsidRPr="00D74721">
        <w:rPr>
          <w:color w:val="0000FF"/>
        </w:rPr>
        <w:t>quarterly</w:t>
      </w:r>
    </w:p>
    <w:p w:rsidR="00BC4148" w:rsidRPr="00D74721" w:rsidRDefault="00435807" w:rsidP="00D4443D">
      <w:pPr>
        <w:pStyle w:val="ListParagraph"/>
        <w:numPr>
          <w:ilvl w:val="1"/>
          <w:numId w:val="7"/>
        </w:numPr>
        <w:rPr>
          <w:color w:val="0000FF"/>
        </w:rPr>
      </w:pPr>
      <w:r w:rsidRPr="00342DE4">
        <w:t>Description of the review which was conducted</w:t>
      </w:r>
      <w:r w:rsidR="00BC4148" w:rsidRPr="00342DE4">
        <w:t>?</w:t>
      </w:r>
      <w:r w:rsidR="0075358A" w:rsidRPr="00342DE4">
        <w:t xml:space="preserve"> </w:t>
      </w:r>
      <w:r w:rsidR="00342DE4" w:rsidRPr="00D74721">
        <w:rPr>
          <w:color w:val="0000FF"/>
        </w:rPr>
        <w:t xml:space="preserve">– Each </w:t>
      </w:r>
      <w:r w:rsidR="008E556B">
        <w:rPr>
          <w:color w:val="0000FF"/>
        </w:rPr>
        <w:t>direct payment</w:t>
      </w:r>
      <w:r w:rsidR="00342DE4" w:rsidRPr="00D74721">
        <w:rPr>
          <w:color w:val="0000FF"/>
        </w:rPr>
        <w:t xml:space="preserve"> </w:t>
      </w:r>
      <w:r w:rsidR="002D7E64">
        <w:rPr>
          <w:color w:val="0000FF"/>
        </w:rPr>
        <w:t>is linked to a requirement to</w:t>
      </w:r>
      <w:r w:rsidR="00712CA1">
        <w:rPr>
          <w:color w:val="0000FF"/>
        </w:rPr>
        <w:t xml:space="preserve"> submit a regular return.  The</w:t>
      </w:r>
      <w:r w:rsidR="00342DE4" w:rsidRPr="00D74721">
        <w:rPr>
          <w:color w:val="0000FF"/>
        </w:rPr>
        <w:t xml:space="preserve"> majority of service users </w:t>
      </w:r>
      <w:r w:rsidR="002D7E64">
        <w:rPr>
          <w:color w:val="0000FF"/>
        </w:rPr>
        <w:t xml:space="preserve">with a </w:t>
      </w:r>
      <w:r w:rsidR="008E556B">
        <w:rPr>
          <w:color w:val="0000FF"/>
        </w:rPr>
        <w:t>direct payment</w:t>
      </w:r>
      <w:r w:rsidR="00342DE4" w:rsidRPr="00D74721">
        <w:rPr>
          <w:color w:val="0000FF"/>
        </w:rPr>
        <w:t xml:space="preserve"> have a prepayment card on which their payments are uploaded.  Payments are reviewed on a regular basis to ensure payments are appropriate</w:t>
      </w:r>
    </w:p>
    <w:p w:rsidR="00712CA1" w:rsidRPr="00712CA1" w:rsidRDefault="00BC4148" w:rsidP="00712CA1">
      <w:pPr>
        <w:pStyle w:val="ListParagraph"/>
        <w:numPr>
          <w:ilvl w:val="1"/>
          <w:numId w:val="7"/>
        </w:numPr>
        <w:rPr>
          <w:color w:val="0000FF"/>
        </w:rPr>
      </w:pPr>
      <w:r w:rsidRPr="00342DE4">
        <w:t>What was the value of the erroneous payments</w:t>
      </w:r>
      <w:r w:rsidR="00435807" w:rsidRPr="00342DE4">
        <w:t xml:space="preserve"> identified</w:t>
      </w:r>
      <w:r w:rsidRPr="00342DE4">
        <w:t>?</w:t>
      </w:r>
      <w:r w:rsidR="00342DE4" w:rsidRPr="00342DE4">
        <w:t xml:space="preserve"> </w:t>
      </w:r>
      <w:r w:rsidR="00712CA1" w:rsidRPr="00712CA1">
        <w:rPr>
          <w:color w:val="0000FF"/>
        </w:rPr>
        <w:t>We don’t hold a total figure</w:t>
      </w:r>
      <w:r w:rsidR="00712CA1">
        <w:rPr>
          <w:color w:val="0000FF"/>
        </w:rPr>
        <w:t xml:space="preserve"> </w:t>
      </w:r>
      <w:r w:rsidR="00712CA1" w:rsidRPr="00712CA1">
        <w:rPr>
          <w:color w:val="0000FF"/>
        </w:rPr>
        <w:t>therefore</w:t>
      </w:r>
      <w:r w:rsidR="00712CA1" w:rsidRPr="00712CA1">
        <w:rPr>
          <w:iCs/>
          <w:color w:val="0000FF"/>
        </w:rPr>
        <w:t>; this letter acts as a refusal notice under section 17.1 of the Freedom of Information Act 2000. In accordance with section 1.1 of the Act, this information is not held by Leicester City Council.</w:t>
      </w:r>
    </w:p>
    <w:p w:rsidR="00BC4148" w:rsidRPr="00712CA1" w:rsidRDefault="00BC4148" w:rsidP="00D4443D">
      <w:pPr>
        <w:pStyle w:val="ListParagraph"/>
        <w:numPr>
          <w:ilvl w:val="1"/>
          <w:numId w:val="7"/>
        </w:numPr>
        <w:rPr>
          <w:color w:val="0000FF"/>
        </w:rPr>
      </w:pPr>
      <w:r w:rsidRPr="00342DE4">
        <w:t>Of w</w:t>
      </w:r>
      <w:r w:rsidR="00435807" w:rsidRPr="00342DE4">
        <w:t>hich, how much was recovered</w:t>
      </w:r>
      <w:r w:rsidRPr="00712CA1">
        <w:rPr>
          <w:color w:val="0000FF"/>
        </w:rPr>
        <w:t>?</w:t>
      </w:r>
      <w:r w:rsidR="00342DE4" w:rsidRPr="00712CA1">
        <w:rPr>
          <w:color w:val="0000FF"/>
        </w:rPr>
        <w:t xml:space="preserve">  </w:t>
      </w:r>
      <w:r w:rsidR="00712CA1" w:rsidRPr="00712CA1">
        <w:rPr>
          <w:color w:val="0000FF"/>
        </w:rPr>
        <w:t xml:space="preserve">If an overpayment was made this would be </w:t>
      </w:r>
      <w:r w:rsidR="008E556B">
        <w:rPr>
          <w:color w:val="0000FF"/>
        </w:rPr>
        <w:t>r</w:t>
      </w:r>
      <w:r w:rsidR="00342DE4" w:rsidRPr="00712CA1">
        <w:rPr>
          <w:color w:val="0000FF"/>
        </w:rPr>
        <w:t xml:space="preserve">ecovered from future </w:t>
      </w:r>
      <w:r w:rsidR="008E556B">
        <w:rPr>
          <w:color w:val="0000FF"/>
        </w:rPr>
        <w:t>direct payments</w:t>
      </w:r>
    </w:p>
    <w:p w:rsidR="003B493E" w:rsidRPr="00712CA1" w:rsidRDefault="00BC4148" w:rsidP="00D4443D">
      <w:pPr>
        <w:pStyle w:val="ListParagraph"/>
        <w:numPr>
          <w:ilvl w:val="1"/>
          <w:numId w:val="7"/>
        </w:numPr>
        <w:rPr>
          <w:color w:val="0000FF"/>
        </w:rPr>
      </w:pPr>
      <w:r w:rsidRPr="00342DE4">
        <w:t>How much did the third</w:t>
      </w:r>
      <w:r w:rsidR="00435807" w:rsidRPr="00342DE4">
        <w:t>-</w:t>
      </w:r>
      <w:r w:rsidRPr="00342DE4">
        <w:t>party charge for the review?</w:t>
      </w:r>
      <w:r w:rsidR="00342DE4" w:rsidRPr="00342DE4">
        <w:t xml:space="preserve"> </w:t>
      </w:r>
      <w:r w:rsidR="00712CA1" w:rsidRPr="00712CA1">
        <w:rPr>
          <w:color w:val="0000FF"/>
        </w:rPr>
        <w:t>Not applicable.</w:t>
      </w:r>
    </w:p>
    <w:p w:rsidR="006649D8" w:rsidRDefault="00CF763E" w:rsidP="006649D8">
      <w:pPr>
        <w:rPr>
          <w:u w:val="single"/>
        </w:rPr>
      </w:pPr>
      <w:r>
        <w:rPr>
          <w:u w:val="single"/>
        </w:rPr>
        <w:t xml:space="preserve"> Direct Payments</w:t>
      </w:r>
    </w:p>
    <w:p w:rsidR="008869F0" w:rsidRDefault="008869F0" w:rsidP="008869F0">
      <w:pPr>
        <w:pStyle w:val="ListParagraph"/>
        <w:numPr>
          <w:ilvl w:val="0"/>
          <w:numId w:val="9"/>
        </w:numPr>
      </w:pPr>
      <w:r>
        <w:t>Please provide the Councils spend and number of patients on social care</w:t>
      </w:r>
      <w:r w:rsidR="002D7E64">
        <w:t xml:space="preserve"> Personal Budgets </w:t>
      </w:r>
      <w:r>
        <w:t>for two financial years (16/17 and 17/18)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</w:tblGrid>
      <w:tr w:rsidR="00950CE1" w:rsidRPr="00950CE1" w:rsidTr="0095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50CE1" w:rsidRPr="00950CE1" w:rsidRDefault="00950CE1" w:rsidP="00950CE1">
            <w:pPr>
              <w:rPr>
                <w:b w:val="0"/>
              </w:rPr>
            </w:pPr>
          </w:p>
        </w:tc>
        <w:tc>
          <w:tcPr>
            <w:tcW w:w="2127" w:type="dxa"/>
            <w:vAlign w:val="center"/>
          </w:tcPr>
          <w:p w:rsidR="00950CE1" w:rsidRPr="00950CE1" w:rsidRDefault="00950CE1" w:rsidP="00950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 xml:space="preserve">No. of </w:t>
            </w:r>
            <w:r w:rsidR="001448BF">
              <w:rPr>
                <w:b w:val="0"/>
              </w:rPr>
              <w:t>Service Users</w:t>
            </w:r>
            <w:r w:rsidR="002D7E64">
              <w:rPr>
                <w:b w:val="0"/>
              </w:rPr>
              <w:t xml:space="preserve"> with a </w:t>
            </w:r>
            <w:r w:rsidR="008E556B">
              <w:rPr>
                <w:b w:val="0"/>
              </w:rPr>
              <w:t>direct payment</w:t>
            </w:r>
          </w:p>
        </w:tc>
        <w:tc>
          <w:tcPr>
            <w:tcW w:w="2126" w:type="dxa"/>
            <w:vAlign w:val="center"/>
          </w:tcPr>
          <w:p w:rsidR="00950CE1" w:rsidRPr="00950CE1" w:rsidRDefault="008E556B" w:rsidP="00950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Direct Payment</w:t>
            </w:r>
            <w:r w:rsidR="002D7E64">
              <w:rPr>
                <w:b w:val="0"/>
              </w:rPr>
              <w:t xml:space="preserve"> </w:t>
            </w:r>
            <w:r w:rsidR="00950CE1" w:rsidRPr="00950CE1">
              <w:rPr>
                <w:b w:val="0"/>
              </w:rPr>
              <w:t>Spend</w:t>
            </w:r>
            <w:r w:rsidR="00950CE1">
              <w:rPr>
                <w:b w:val="0"/>
              </w:rPr>
              <w:t xml:space="preserve"> (£)</w:t>
            </w:r>
          </w:p>
        </w:tc>
      </w:tr>
      <w:tr w:rsidR="00950CE1" w:rsidRPr="00950CE1" w:rsidTr="0095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50CE1" w:rsidRPr="00950CE1" w:rsidRDefault="00950CE1" w:rsidP="00950CE1">
            <w:pPr>
              <w:rPr>
                <w:b w:val="0"/>
              </w:rPr>
            </w:pPr>
            <w:r>
              <w:rPr>
                <w:b w:val="0"/>
              </w:rPr>
              <w:t>2016/17</w:t>
            </w:r>
          </w:p>
        </w:tc>
        <w:tc>
          <w:tcPr>
            <w:tcW w:w="2127" w:type="dxa"/>
            <w:vAlign w:val="center"/>
          </w:tcPr>
          <w:p w:rsidR="00950CE1" w:rsidRPr="00712CA1" w:rsidRDefault="003972D4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12CA1">
              <w:rPr>
                <w:color w:val="0000FF"/>
              </w:rPr>
              <w:t>2166</w:t>
            </w:r>
          </w:p>
        </w:tc>
        <w:tc>
          <w:tcPr>
            <w:tcW w:w="2126" w:type="dxa"/>
            <w:vAlign w:val="center"/>
          </w:tcPr>
          <w:p w:rsidR="00950CE1" w:rsidRPr="00712CA1" w:rsidRDefault="00D61828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12CA1">
              <w:rPr>
                <w:color w:val="0000FF"/>
              </w:rPr>
              <w:t>22.1m</w:t>
            </w:r>
          </w:p>
        </w:tc>
      </w:tr>
      <w:tr w:rsidR="00950CE1" w:rsidRPr="00950CE1" w:rsidTr="00950CE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950CE1" w:rsidRDefault="00950CE1" w:rsidP="00950CE1">
            <w:pPr>
              <w:rPr>
                <w:b w:val="0"/>
              </w:rPr>
            </w:pPr>
            <w:r>
              <w:rPr>
                <w:b w:val="0"/>
              </w:rPr>
              <w:t>2017/18</w:t>
            </w:r>
          </w:p>
        </w:tc>
        <w:tc>
          <w:tcPr>
            <w:tcW w:w="2127" w:type="dxa"/>
            <w:vAlign w:val="center"/>
          </w:tcPr>
          <w:p w:rsidR="00950CE1" w:rsidRPr="00712CA1" w:rsidRDefault="003972D4" w:rsidP="0095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12CA1">
              <w:rPr>
                <w:color w:val="0000FF"/>
              </w:rPr>
              <w:t>2283</w:t>
            </w:r>
          </w:p>
        </w:tc>
        <w:tc>
          <w:tcPr>
            <w:tcW w:w="2126" w:type="dxa"/>
            <w:vAlign w:val="center"/>
          </w:tcPr>
          <w:p w:rsidR="00950CE1" w:rsidRPr="00712CA1" w:rsidRDefault="00D61828" w:rsidP="0095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12CA1">
              <w:rPr>
                <w:color w:val="0000FF"/>
              </w:rPr>
              <w:t>25.4m</w:t>
            </w:r>
          </w:p>
        </w:tc>
      </w:tr>
    </w:tbl>
    <w:p w:rsidR="008869F0" w:rsidRDefault="008869F0" w:rsidP="006649D8"/>
    <w:p w:rsidR="001E7BFB" w:rsidRDefault="00C61395" w:rsidP="00C61395">
      <w:pPr>
        <w:pStyle w:val="ListParagraph"/>
        <w:numPr>
          <w:ilvl w:val="0"/>
          <w:numId w:val="7"/>
        </w:numPr>
      </w:pPr>
      <w:r>
        <w:t xml:space="preserve">Does the council have any targets associated to the </w:t>
      </w:r>
      <w:r w:rsidR="001E7BFB">
        <w:t>expansion of patients receiving a PHB?</w:t>
      </w:r>
    </w:p>
    <w:p w:rsidR="00D61828" w:rsidRDefault="006649D8" w:rsidP="00D61828">
      <w:pPr>
        <w:pStyle w:val="ListParagraph"/>
        <w:numPr>
          <w:ilvl w:val="1"/>
          <w:numId w:val="7"/>
        </w:numPr>
      </w:pPr>
      <w:r>
        <w:t>If so, please provide detail of the targets</w:t>
      </w:r>
      <w:r w:rsidR="001E7BFB">
        <w:t xml:space="preserve"> (please include if applicable</w:t>
      </w:r>
      <w:r w:rsidR="00E230F2">
        <w:t>,</w:t>
      </w:r>
      <w:r w:rsidR="001E7BFB">
        <w:t xml:space="preserve"> detail of the proportion increase or target </w:t>
      </w:r>
      <w:r w:rsidR="001E7BFB" w:rsidRPr="0022521A">
        <w:t>number and the year set to achieve)</w:t>
      </w:r>
    </w:p>
    <w:p w:rsidR="00D61828" w:rsidRPr="00712CA1" w:rsidRDefault="00712CA1" w:rsidP="00D61828">
      <w:pPr>
        <w:pStyle w:val="ListParagraph"/>
        <w:ind w:left="1080"/>
        <w:rPr>
          <w:color w:val="0000FF"/>
        </w:rPr>
      </w:pPr>
      <w:r w:rsidRPr="00712CA1">
        <w:rPr>
          <w:color w:val="0000FF"/>
        </w:rPr>
        <w:t>There are no targets therefore;</w:t>
      </w:r>
      <w:r w:rsidRPr="00712CA1">
        <w:rPr>
          <w:iCs/>
          <w:color w:val="0000FF"/>
        </w:rPr>
        <w:t xml:space="preserve"> this letter acts as a refusal notice under section 17.1 of the Freedom of Information Act 2000. In accordance with section 1.1 of the Act, this information is not held by Leicester City Council.</w:t>
      </w:r>
    </w:p>
    <w:p w:rsidR="008869F0" w:rsidRPr="0022521A" w:rsidRDefault="008869F0" w:rsidP="008869F0">
      <w:pPr>
        <w:pStyle w:val="ListParagraph"/>
        <w:ind w:left="1440"/>
      </w:pPr>
    </w:p>
    <w:p w:rsidR="006649D8" w:rsidRPr="0022521A" w:rsidRDefault="008869F0" w:rsidP="00C61395">
      <w:pPr>
        <w:pStyle w:val="ListParagraph"/>
        <w:numPr>
          <w:ilvl w:val="0"/>
          <w:numId w:val="7"/>
        </w:numPr>
      </w:pPr>
      <w:r w:rsidRPr="0022521A">
        <w:t>Does the council use any third-</w:t>
      </w:r>
      <w:r w:rsidR="006649D8" w:rsidRPr="0022521A">
        <w:t xml:space="preserve">party system to process </w:t>
      </w:r>
      <w:r w:rsidR="008E556B">
        <w:t>direct payment</w:t>
      </w:r>
      <w:r w:rsidR="006649D8" w:rsidRPr="0022521A">
        <w:t>?</w:t>
      </w:r>
      <w:r w:rsidR="003972D4">
        <w:t xml:space="preserve"> </w:t>
      </w:r>
      <w:r w:rsidR="003972D4" w:rsidRPr="00712CA1">
        <w:rPr>
          <w:color w:val="0000FF"/>
        </w:rPr>
        <w:t>No</w:t>
      </w:r>
    </w:p>
    <w:p w:rsidR="008869F0" w:rsidRPr="00712CA1" w:rsidRDefault="008869F0" w:rsidP="008869F0">
      <w:pPr>
        <w:pStyle w:val="ListParagraph"/>
        <w:numPr>
          <w:ilvl w:val="1"/>
          <w:numId w:val="7"/>
        </w:numPr>
        <w:rPr>
          <w:color w:val="0000FF"/>
        </w:rPr>
      </w:pPr>
      <w:r w:rsidRPr="0022521A">
        <w:lastRenderedPageBreak/>
        <w:t>If yes, please state the third-party system</w:t>
      </w:r>
      <w:r w:rsidR="003972D4">
        <w:t xml:space="preserve"> </w:t>
      </w:r>
      <w:r w:rsidR="003972D4" w:rsidRPr="00712CA1">
        <w:rPr>
          <w:color w:val="0000FF"/>
        </w:rPr>
        <w:t>N</w:t>
      </w:r>
      <w:r w:rsidR="00712CA1" w:rsidRPr="00712CA1">
        <w:rPr>
          <w:color w:val="0000FF"/>
        </w:rPr>
        <w:t>ot applicable</w:t>
      </w:r>
    </w:p>
    <w:p w:rsidR="0022521A" w:rsidRDefault="0022521A" w:rsidP="008869F0">
      <w:pPr>
        <w:pStyle w:val="ListParagraph"/>
        <w:numPr>
          <w:ilvl w:val="1"/>
          <w:numId w:val="7"/>
        </w:numPr>
      </w:pPr>
      <w:r>
        <w:t>Contract start date</w:t>
      </w:r>
      <w:r w:rsidR="003972D4">
        <w:t xml:space="preserve"> </w:t>
      </w:r>
      <w:r w:rsidR="003972D4" w:rsidRPr="00712CA1">
        <w:rPr>
          <w:color w:val="0000FF"/>
        </w:rPr>
        <w:t>N</w:t>
      </w:r>
      <w:r w:rsidR="00712CA1" w:rsidRPr="00712CA1">
        <w:rPr>
          <w:color w:val="0000FF"/>
        </w:rPr>
        <w:t>ot applicable</w:t>
      </w:r>
    </w:p>
    <w:p w:rsidR="0022521A" w:rsidRPr="0022521A" w:rsidRDefault="0022521A" w:rsidP="008869F0">
      <w:pPr>
        <w:pStyle w:val="ListParagraph"/>
        <w:numPr>
          <w:ilvl w:val="1"/>
          <w:numId w:val="7"/>
        </w:numPr>
      </w:pPr>
      <w:r>
        <w:t>Contract end date</w:t>
      </w:r>
      <w:r w:rsidR="003972D4">
        <w:t xml:space="preserve"> </w:t>
      </w:r>
      <w:r w:rsidR="00712CA1" w:rsidRPr="00712CA1">
        <w:rPr>
          <w:color w:val="0000FF"/>
        </w:rPr>
        <w:t>Not applicable</w:t>
      </w:r>
    </w:p>
    <w:p w:rsidR="008869F0" w:rsidRDefault="008869F0" w:rsidP="008869F0">
      <w:pPr>
        <w:pStyle w:val="ListParagraph"/>
        <w:numPr>
          <w:ilvl w:val="1"/>
          <w:numId w:val="7"/>
        </w:numPr>
        <w:rPr>
          <w:color w:val="0000FF"/>
        </w:rPr>
      </w:pPr>
      <w:r w:rsidRPr="0022521A">
        <w:t>Annual cost to the council for this system</w:t>
      </w:r>
      <w:r>
        <w:t xml:space="preserve"> in 17/18?</w:t>
      </w:r>
      <w:r w:rsidR="003972D4">
        <w:t xml:space="preserve"> </w:t>
      </w:r>
      <w:r w:rsidR="003972D4" w:rsidRPr="00712CA1">
        <w:rPr>
          <w:color w:val="0000FF"/>
        </w:rPr>
        <w:t>N</w:t>
      </w:r>
      <w:r w:rsidR="00712CA1" w:rsidRPr="00712CA1">
        <w:rPr>
          <w:color w:val="0000FF"/>
        </w:rPr>
        <w:t>ot applicable</w:t>
      </w:r>
    </w:p>
    <w:p w:rsidR="008E556B" w:rsidRPr="008E556B" w:rsidRDefault="008E556B" w:rsidP="008E556B">
      <w:pPr>
        <w:rPr>
          <w:color w:val="0000FF"/>
        </w:rPr>
      </w:pPr>
      <w:r>
        <w:rPr>
          <w:color w:val="0000FF"/>
        </w:rPr>
        <w:t xml:space="preserve">Note: Leicester City Council do not use any third party system to manage direct payments, but do commission Direct payment support services; these are commissioned services to help individuals manage their payments across a range of disciplines. </w:t>
      </w:r>
    </w:p>
    <w:p w:rsidR="00712CA1" w:rsidRDefault="008E556B" w:rsidP="008E556B">
      <w:pPr>
        <w:pStyle w:val="ListParagraph"/>
        <w:tabs>
          <w:tab w:val="left" w:pos="4230"/>
        </w:tabs>
        <w:ind w:left="1080"/>
      </w:pPr>
      <w:r>
        <w:tab/>
      </w:r>
    </w:p>
    <w:p w:rsidR="006649D8" w:rsidRDefault="006649D8" w:rsidP="00C61395">
      <w:pPr>
        <w:pStyle w:val="ListParagraph"/>
        <w:numPr>
          <w:ilvl w:val="0"/>
          <w:numId w:val="7"/>
        </w:numPr>
      </w:pPr>
      <w:r>
        <w:t xml:space="preserve">Do patients receiving a </w:t>
      </w:r>
      <w:r w:rsidR="008E556B">
        <w:t>direct payment</w:t>
      </w:r>
      <w:r w:rsidR="008869F0">
        <w:t xml:space="preserve"> </w:t>
      </w:r>
      <w:r>
        <w:t>have to evidence their spend</w:t>
      </w:r>
      <w:r w:rsidR="008869F0">
        <w:t>ing</w:t>
      </w:r>
      <w:r>
        <w:t>?</w:t>
      </w:r>
    </w:p>
    <w:p w:rsidR="006649D8" w:rsidRDefault="006649D8" w:rsidP="006649D8">
      <w:pPr>
        <w:pStyle w:val="ListParagraph"/>
        <w:numPr>
          <w:ilvl w:val="1"/>
          <w:numId w:val="7"/>
        </w:numPr>
      </w:pPr>
      <w:r>
        <w:t>If yes, please provide detail on this process</w:t>
      </w:r>
    </w:p>
    <w:p w:rsidR="00786061" w:rsidRPr="00797D2F" w:rsidRDefault="00786061" w:rsidP="00786061">
      <w:pPr>
        <w:ind w:left="720"/>
        <w:rPr>
          <w:color w:val="0000FF"/>
        </w:rPr>
      </w:pPr>
      <w:r w:rsidRPr="00797D2F">
        <w:rPr>
          <w:color w:val="0000FF"/>
        </w:rPr>
        <w:t xml:space="preserve">If </w:t>
      </w:r>
      <w:r w:rsidR="008E556B">
        <w:rPr>
          <w:color w:val="0000FF"/>
        </w:rPr>
        <w:t>direct payment</w:t>
      </w:r>
      <w:r w:rsidRPr="00797D2F">
        <w:rPr>
          <w:color w:val="0000FF"/>
        </w:rPr>
        <w:t xml:space="preserve"> is sent to a private bank account </w:t>
      </w:r>
      <w:r w:rsidR="002D7E64">
        <w:rPr>
          <w:color w:val="0000FF"/>
        </w:rPr>
        <w:t xml:space="preserve">the individual has </w:t>
      </w:r>
      <w:r w:rsidRPr="00797D2F">
        <w:rPr>
          <w:color w:val="0000FF"/>
        </w:rPr>
        <w:t>to send in a regular return, either quarterly, half yearly or annually</w:t>
      </w:r>
      <w:r w:rsidR="00D61828" w:rsidRPr="00797D2F">
        <w:rPr>
          <w:color w:val="0000FF"/>
        </w:rPr>
        <w:t>.</w:t>
      </w:r>
    </w:p>
    <w:p w:rsidR="00C61395" w:rsidRDefault="000C643E" w:rsidP="00C61395">
      <w:pPr>
        <w:rPr>
          <w:u w:val="single"/>
        </w:rPr>
      </w:pPr>
      <w:r>
        <w:rPr>
          <w:u w:val="single"/>
        </w:rPr>
        <w:t>Social Care Spend and Patient Numbers</w:t>
      </w:r>
    </w:p>
    <w:p w:rsidR="000C643E" w:rsidRDefault="000C643E" w:rsidP="000C643E">
      <w:pPr>
        <w:pStyle w:val="ListParagraph"/>
        <w:numPr>
          <w:ilvl w:val="0"/>
          <w:numId w:val="8"/>
        </w:numPr>
      </w:pPr>
      <w:r>
        <w:t xml:space="preserve">Please provide the number of organisations which provide </w:t>
      </w:r>
      <w:r w:rsidR="001E7BFB">
        <w:t xml:space="preserve">social care </w:t>
      </w:r>
      <w:r>
        <w:t>services to the council by setting type, and the associated cost to the council for</w:t>
      </w:r>
      <w:r w:rsidR="001E7BFB">
        <w:t xml:space="preserve"> these services for</w:t>
      </w:r>
      <w:r>
        <w:t xml:space="preserve"> 16/17 and 17/18</w:t>
      </w:r>
    </w:p>
    <w:tbl>
      <w:tblPr>
        <w:tblStyle w:val="GridTable4-Accent1"/>
        <w:tblW w:w="9051" w:type="dxa"/>
        <w:jc w:val="center"/>
        <w:tblLook w:val="04A0" w:firstRow="1" w:lastRow="0" w:firstColumn="1" w:lastColumn="0" w:noHBand="0" w:noVBand="1"/>
      </w:tblPr>
      <w:tblGrid>
        <w:gridCol w:w="3127"/>
        <w:gridCol w:w="1565"/>
        <w:gridCol w:w="1423"/>
        <w:gridCol w:w="1565"/>
        <w:gridCol w:w="1371"/>
      </w:tblGrid>
      <w:tr w:rsidR="000C643E" w:rsidRPr="00950CE1" w:rsidTr="00B03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vAlign w:val="center"/>
          </w:tcPr>
          <w:p w:rsidR="000C643E" w:rsidRPr="00950CE1" w:rsidRDefault="000C643E" w:rsidP="00B0345A">
            <w:pPr>
              <w:rPr>
                <w:b w:val="0"/>
              </w:rPr>
            </w:pPr>
            <w:r w:rsidRPr="00950CE1">
              <w:rPr>
                <w:b w:val="0"/>
              </w:rPr>
              <w:t>Setting</w:t>
            </w:r>
            <w:r>
              <w:rPr>
                <w:b w:val="0"/>
              </w:rPr>
              <w:t>/Provider</w:t>
            </w:r>
            <w:r w:rsidRPr="00950CE1">
              <w:rPr>
                <w:b w:val="0"/>
              </w:rPr>
              <w:t xml:space="preserve"> Type</w:t>
            </w:r>
          </w:p>
        </w:tc>
        <w:tc>
          <w:tcPr>
            <w:tcW w:w="1565" w:type="dxa"/>
            <w:vAlign w:val="center"/>
          </w:tcPr>
          <w:p w:rsidR="000C643E" w:rsidRDefault="000C643E" w:rsidP="00B034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 xml:space="preserve">2016/17 – </w:t>
            </w:r>
          </w:p>
          <w:p w:rsidR="000C643E" w:rsidRPr="00950CE1" w:rsidRDefault="000C643E" w:rsidP="00B034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>No. of organisations</w:t>
            </w:r>
          </w:p>
        </w:tc>
        <w:tc>
          <w:tcPr>
            <w:tcW w:w="1423" w:type="dxa"/>
            <w:vAlign w:val="center"/>
          </w:tcPr>
          <w:p w:rsidR="000C643E" w:rsidRPr="00950CE1" w:rsidRDefault="000C643E" w:rsidP="00B034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>2016/17 – Cost to the council</w:t>
            </w:r>
          </w:p>
        </w:tc>
        <w:tc>
          <w:tcPr>
            <w:tcW w:w="1565" w:type="dxa"/>
            <w:vAlign w:val="center"/>
          </w:tcPr>
          <w:p w:rsidR="000C643E" w:rsidRDefault="000C643E" w:rsidP="00B034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 xml:space="preserve">2017/18 – </w:t>
            </w:r>
          </w:p>
          <w:p w:rsidR="000C643E" w:rsidRPr="00950CE1" w:rsidRDefault="000C643E" w:rsidP="00B034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>No. of organisations</w:t>
            </w:r>
          </w:p>
        </w:tc>
        <w:tc>
          <w:tcPr>
            <w:tcW w:w="1371" w:type="dxa"/>
            <w:vAlign w:val="center"/>
          </w:tcPr>
          <w:p w:rsidR="000C643E" w:rsidRPr="00950CE1" w:rsidRDefault="000C643E" w:rsidP="00B034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>2017/18– Cost to the council</w:t>
            </w:r>
          </w:p>
        </w:tc>
      </w:tr>
      <w:tr w:rsidR="000C643E" w:rsidRPr="00950CE1" w:rsidTr="00B03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vAlign w:val="center"/>
          </w:tcPr>
          <w:p w:rsidR="000C643E" w:rsidRPr="00797D2F" w:rsidRDefault="000C643E" w:rsidP="00B0345A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Nursing Homes</w:t>
            </w:r>
          </w:p>
        </w:tc>
        <w:tc>
          <w:tcPr>
            <w:tcW w:w="1565" w:type="dxa"/>
            <w:vAlign w:val="center"/>
          </w:tcPr>
          <w:p w:rsidR="000C643E" w:rsidRPr="00797D2F" w:rsidRDefault="00786061" w:rsidP="00B0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220</w:t>
            </w:r>
          </w:p>
        </w:tc>
        <w:tc>
          <w:tcPr>
            <w:tcW w:w="1423" w:type="dxa"/>
            <w:vAlign w:val="center"/>
          </w:tcPr>
          <w:p w:rsidR="000C643E" w:rsidRPr="00797D2F" w:rsidRDefault="00D0541B" w:rsidP="00B0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£</w:t>
            </w:r>
            <w:r w:rsidR="00D61828" w:rsidRPr="00797D2F">
              <w:rPr>
                <w:color w:val="0000FF"/>
              </w:rPr>
              <w:t>4.8m</w:t>
            </w:r>
          </w:p>
        </w:tc>
        <w:tc>
          <w:tcPr>
            <w:tcW w:w="1565" w:type="dxa"/>
            <w:vAlign w:val="center"/>
          </w:tcPr>
          <w:p w:rsidR="000C643E" w:rsidRPr="00797D2F" w:rsidRDefault="00786061" w:rsidP="00B0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219</w:t>
            </w:r>
          </w:p>
        </w:tc>
        <w:tc>
          <w:tcPr>
            <w:tcW w:w="1371" w:type="dxa"/>
            <w:vAlign w:val="center"/>
          </w:tcPr>
          <w:p w:rsidR="000C643E" w:rsidRPr="00797D2F" w:rsidRDefault="00D0541B" w:rsidP="00B0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£</w:t>
            </w:r>
            <w:r w:rsidR="00D61828" w:rsidRPr="00797D2F">
              <w:rPr>
                <w:color w:val="0000FF"/>
              </w:rPr>
              <w:t>3.8m</w:t>
            </w:r>
          </w:p>
        </w:tc>
      </w:tr>
      <w:tr w:rsidR="000C643E" w:rsidRPr="00950CE1" w:rsidTr="00B0345A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vAlign w:val="center"/>
          </w:tcPr>
          <w:p w:rsidR="000C643E" w:rsidRPr="00797D2F" w:rsidRDefault="000C643E" w:rsidP="00B0345A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Residential Care Homes</w:t>
            </w:r>
          </w:p>
        </w:tc>
        <w:tc>
          <w:tcPr>
            <w:tcW w:w="1565" w:type="dxa"/>
            <w:vAlign w:val="center"/>
          </w:tcPr>
          <w:p w:rsidR="000C643E" w:rsidRPr="00797D2F" w:rsidRDefault="00786061" w:rsidP="00B0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1644</w:t>
            </w:r>
          </w:p>
        </w:tc>
        <w:tc>
          <w:tcPr>
            <w:tcW w:w="1423" w:type="dxa"/>
            <w:vAlign w:val="center"/>
          </w:tcPr>
          <w:p w:rsidR="000C643E" w:rsidRPr="00797D2F" w:rsidRDefault="00D0541B" w:rsidP="00B0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£</w:t>
            </w:r>
            <w:r w:rsidR="00D61828" w:rsidRPr="00797D2F">
              <w:rPr>
                <w:color w:val="0000FF"/>
              </w:rPr>
              <w:t>37.1m</w:t>
            </w:r>
          </w:p>
        </w:tc>
        <w:tc>
          <w:tcPr>
            <w:tcW w:w="1565" w:type="dxa"/>
            <w:vAlign w:val="center"/>
          </w:tcPr>
          <w:p w:rsidR="000C643E" w:rsidRPr="00797D2F" w:rsidRDefault="00786061" w:rsidP="00B0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1559</w:t>
            </w:r>
          </w:p>
        </w:tc>
        <w:tc>
          <w:tcPr>
            <w:tcW w:w="1371" w:type="dxa"/>
            <w:vAlign w:val="center"/>
          </w:tcPr>
          <w:p w:rsidR="000C643E" w:rsidRPr="00797D2F" w:rsidRDefault="00D0541B" w:rsidP="00B0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£</w:t>
            </w:r>
            <w:r w:rsidR="00D61828" w:rsidRPr="00797D2F">
              <w:rPr>
                <w:color w:val="0000FF"/>
              </w:rPr>
              <w:t>39.2m</w:t>
            </w:r>
          </w:p>
        </w:tc>
      </w:tr>
      <w:tr w:rsidR="000C643E" w:rsidRPr="00950CE1" w:rsidTr="00B03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vAlign w:val="center"/>
          </w:tcPr>
          <w:p w:rsidR="000C643E" w:rsidRPr="00797D2F" w:rsidRDefault="000C643E" w:rsidP="00B0345A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Domiciliary Care Providers</w:t>
            </w:r>
          </w:p>
        </w:tc>
        <w:tc>
          <w:tcPr>
            <w:tcW w:w="1565" w:type="dxa"/>
            <w:vAlign w:val="center"/>
          </w:tcPr>
          <w:p w:rsidR="000C643E" w:rsidRPr="00797D2F" w:rsidRDefault="00786061" w:rsidP="00B0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2440</w:t>
            </w:r>
          </w:p>
        </w:tc>
        <w:tc>
          <w:tcPr>
            <w:tcW w:w="1423" w:type="dxa"/>
            <w:vAlign w:val="center"/>
          </w:tcPr>
          <w:p w:rsidR="000C643E" w:rsidRPr="00797D2F" w:rsidRDefault="00D0541B" w:rsidP="00B0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£</w:t>
            </w:r>
            <w:r w:rsidR="00D61828" w:rsidRPr="00797D2F">
              <w:rPr>
                <w:color w:val="0000FF"/>
              </w:rPr>
              <w:t>12.3m</w:t>
            </w:r>
          </w:p>
        </w:tc>
        <w:tc>
          <w:tcPr>
            <w:tcW w:w="1565" w:type="dxa"/>
            <w:vAlign w:val="center"/>
          </w:tcPr>
          <w:p w:rsidR="000C643E" w:rsidRPr="00797D2F" w:rsidRDefault="00786061" w:rsidP="00B0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2424</w:t>
            </w:r>
          </w:p>
        </w:tc>
        <w:tc>
          <w:tcPr>
            <w:tcW w:w="1371" w:type="dxa"/>
            <w:vAlign w:val="center"/>
          </w:tcPr>
          <w:p w:rsidR="000C643E" w:rsidRPr="00797D2F" w:rsidRDefault="00D0541B" w:rsidP="00B03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£</w:t>
            </w:r>
            <w:r w:rsidR="00D61828" w:rsidRPr="00797D2F">
              <w:rPr>
                <w:color w:val="0000FF"/>
              </w:rPr>
              <w:t>11.9m</w:t>
            </w:r>
          </w:p>
        </w:tc>
      </w:tr>
      <w:tr w:rsidR="000C643E" w:rsidRPr="00950CE1" w:rsidTr="00B0345A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vAlign w:val="center"/>
          </w:tcPr>
          <w:p w:rsidR="000C643E" w:rsidRPr="00797D2F" w:rsidRDefault="000C643E" w:rsidP="00B0345A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Supported Accommodation</w:t>
            </w:r>
          </w:p>
        </w:tc>
        <w:tc>
          <w:tcPr>
            <w:tcW w:w="1565" w:type="dxa"/>
            <w:vAlign w:val="center"/>
          </w:tcPr>
          <w:p w:rsidR="000C643E" w:rsidRPr="00797D2F" w:rsidRDefault="00786061" w:rsidP="00B0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425</w:t>
            </w:r>
          </w:p>
        </w:tc>
        <w:tc>
          <w:tcPr>
            <w:tcW w:w="1423" w:type="dxa"/>
            <w:vAlign w:val="center"/>
          </w:tcPr>
          <w:p w:rsidR="000C643E" w:rsidRPr="00797D2F" w:rsidRDefault="00D0541B" w:rsidP="00B0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£</w:t>
            </w:r>
            <w:r w:rsidR="00D61828" w:rsidRPr="00797D2F">
              <w:rPr>
                <w:color w:val="0000FF"/>
              </w:rPr>
              <w:t>nil</w:t>
            </w:r>
          </w:p>
        </w:tc>
        <w:tc>
          <w:tcPr>
            <w:tcW w:w="1565" w:type="dxa"/>
            <w:vAlign w:val="center"/>
          </w:tcPr>
          <w:p w:rsidR="000C643E" w:rsidRPr="00797D2F" w:rsidRDefault="00786061" w:rsidP="00B0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414</w:t>
            </w:r>
          </w:p>
        </w:tc>
        <w:tc>
          <w:tcPr>
            <w:tcW w:w="1371" w:type="dxa"/>
            <w:vAlign w:val="center"/>
          </w:tcPr>
          <w:p w:rsidR="000C643E" w:rsidRPr="00797D2F" w:rsidRDefault="00D0541B" w:rsidP="00B03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£</w:t>
            </w:r>
            <w:r w:rsidR="00D61828" w:rsidRPr="00797D2F">
              <w:rPr>
                <w:color w:val="0000FF"/>
              </w:rPr>
              <w:t>nil</w:t>
            </w:r>
          </w:p>
        </w:tc>
      </w:tr>
    </w:tbl>
    <w:p w:rsidR="000C643E" w:rsidRDefault="000C643E" w:rsidP="000C643E"/>
    <w:p w:rsidR="00C61395" w:rsidRDefault="006649D8" w:rsidP="006649D8">
      <w:pPr>
        <w:pStyle w:val="ListParagraph"/>
        <w:numPr>
          <w:ilvl w:val="0"/>
          <w:numId w:val="8"/>
        </w:numPr>
      </w:pPr>
      <w:r>
        <w:t xml:space="preserve">Please provide the </w:t>
      </w:r>
      <w:r w:rsidRPr="00950CE1">
        <w:rPr>
          <w:b/>
          <w:u w:val="single"/>
        </w:rPr>
        <w:t>number of patients</w:t>
      </w:r>
      <w:r>
        <w:t xml:space="preserve"> </w:t>
      </w:r>
      <w:r w:rsidR="00950CE1">
        <w:t xml:space="preserve">receiving social care support </w:t>
      </w:r>
      <w:r>
        <w:t>for 16/17 and 17/18 split by the following types of care: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089"/>
        <w:gridCol w:w="1576"/>
        <w:gridCol w:w="1701"/>
      </w:tblGrid>
      <w:tr w:rsidR="006649D8" w:rsidRPr="00950CE1" w:rsidTr="00950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vAlign w:val="center"/>
          </w:tcPr>
          <w:p w:rsidR="006649D8" w:rsidRPr="00950CE1" w:rsidRDefault="006649D8" w:rsidP="00950CE1">
            <w:pPr>
              <w:rPr>
                <w:b w:val="0"/>
              </w:rPr>
            </w:pPr>
            <w:r w:rsidRPr="00950CE1">
              <w:rPr>
                <w:b w:val="0"/>
              </w:rPr>
              <w:t>Care Type</w:t>
            </w:r>
          </w:p>
        </w:tc>
        <w:tc>
          <w:tcPr>
            <w:tcW w:w="1576" w:type="dxa"/>
            <w:vAlign w:val="center"/>
          </w:tcPr>
          <w:p w:rsidR="006649D8" w:rsidRPr="00950CE1" w:rsidRDefault="006649D8" w:rsidP="00950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>2016/17</w:t>
            </w:r>
          </w:p>
        </w:tc>
        <w:tc>
          <w:tcPr>
            <w:tcW w:w="1701" w:type="dxa"/>
            <w:vAlign w:val="center"/>
          </w:tcPr>
          <w:p w:rsidR="006649D8" w:rsidRPr="00950CE1" w:rsidRDefault="006649D8" w:rsidP="00950C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50CE1">
              <w:rPr>
                <w:b w:val="0"/>
              </w:rPr>
              <w:t>2017/18</w:t>
            </w:r>
          </w:p>
        </w:tc>
      </w:tr>
      <w:tr w:rsidR="006649D8" w:rsidRPr="00950CE1" w:rsidTr="0095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vAlign w:val="center"/>
          </w:tcPr>
          <w:p w:rsidR="006649D8" w:rsidRPr="00797D2F" w:rsidRDefault="00950CE1" w:rsidP="00950CE1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Physical support</w:t>
            </w:r>
          </w:p>
        </w:tc>
        <w:tc>
          <w:tcPr>
            <w:tcW w:w="1576" w:type="dxa"/>
            <w:vAlign w:val="center"/>
          </w:tcPr>
          <w:p w:rsidR="006649D8" w:rsidRPr="00797D2F" w:rsidRDefault="00786061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2778</w:t>
            </w:r>
          </w:p>
        </w:tc>
        <w:tc>
          <w:tcPr>
            <w:tcW w:w="1701" w:type="dxa"/>
            <w:vAlign w:val="center"/>
          </w:tcPr>
          <w:p w:rsidR="006649D8" w:rsidRPr="00797D2F" w:rsidRDefault="00786061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2770</w:t>
            </w:r>
          </w:p>
        </w:tc>
      </w:tr>
      <w:tr w:rsidR="006649D8" w:rsidRPr="00950CE1" w:rsidTr="00950CE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vAlign w:val="center"/>
          </w:tcPr>
          <w:p w:rsidR="006649D8" w:rsidRPr="00797D2F" w:rsidRDefault="00950CE1" w:rsidP="00950CE1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Sensory support</w:t>
            </w:r>
          </w:p>
        </w:tc>
        <w:tc>
          <w:tcPr>
            <w:tcW w:w="1576" w:type="dxa"/>
            <w:vAlign w:val="center"/>
          </w:tcPr>
          <w:p w:rsidR="006649D8" w:rsidRPr="00797D2F" w:rsidRDefault="00786061" w:rsidP="0095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63</w:t>
            </w:r>
          </w:p>
        </w:tc>
        <w:tc>
          <w:tcPr>
            <w:tcW w:w="1701" w:type="dxa"/>
            <w:vAlign w:val="center"/>
          </w:tcPr>
          <w:p w:rsidR="006649D8" w:rsidRPr="00797D2F" w:rsidRDefault="00786061" w:rsidP="0095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60</w:t>
            </w:r>
          </w:p>
        </w:tc>
      </w:tr>
      <w:tr w:rsidR="006649D8" w:rsidRPr="00950CE1" w:rsidTr="0095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vAlign w:val="center"/>
          </w:tcPr>
          <w:p w:rsidR="006649D8" w:rsidRPr="00797D2F" w:rsidRDefault="00950CE1" w:rsidP="00950CE1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Support withy memory and cognition</w:t>
            </w:r>
          </w:p>
        </w:tc>
        <w:tc>
          <w:tcPr>
            <w:tcW w:w="1576" w:type="dxa"/>
            <w:vAlign w:val="center"/>
          </w:tcPr>
          <w:p w:rsidR="006649D8" w:rsidRPr="00797D2F" w:rsidRDefault="00786061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370</w:t>
            </w:r>
          </w:p>
        </w:tc>
        <w:tc>
          <w:tcPr>
            <w:tcW w:w="1701" w:type="dxa"/>
            <w:vAlign w:val="center"/>
          </w:tcPr>
          <w:p w:rsidR="006649D8" w:rsidRPr="00797D2F" w:rsidRDefault="00786061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317</w:t>
            </w:r>
          </w:p>
        </w:tc>
      </w:tr>
      <w:tr w:rsidR="00950CE1" w:rsidRPr="00950CE1" w:rsidTr="00950CE1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vAlign w:val="center"/>
          </w:tcPr>
          <w:p w:rsidR="00950CE1" w:rsidRPr="00797D2F" w:rsidRDefault="00950CE1" w:rsidP="00950CE1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Learning Disability Support</w:t>
            </w:r>
          </w:p>
        </w:tc>
        <w:tc>
          <w:tcPr>
            <w:tcW w:w="1576" w:type="dxa"/>
            <w:vAlign w:val="center"/>
          </w:tcPr>
          <w:p w:rsidR="00950CE1" w:rsidRPr="00797D2F" w:rsidRDefault="00786061" w:rsidP="0095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589</w:t>
            </w:r>
          </w:p>
        </w:tc>
        <w:tc>
          <w:tcPr>
            <w:tcW w:w="1701" w:type="dxa"/>
            <w:vAlign w:val="center"/>
          </w:tcPr>
          <w:p w:rsidR="00950CE1" w:rsidRPr="00797D2F" w:rsidRDefault="00786061" w:rsidP="0095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579</w:t>
            </w:r>
          </w:p>
        </w:tc>
      </w:tr>
      <w:tr w:rsidR="00950CE1" w:rsidRPr="00950CE1" w:rsidTr="0095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vAlign w:val="center"/>
          </w:tcPr>
          <w:p w:rsidR="00950CE1" w:rsidRPr="00797D2F" w:rsidRDefault="00950CE1" w:rsidP="00950CE1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Mental Health Support</w:t>
            </w:r>
          </w:p>
        </w:tc>
        <w:tc>
          <w:tcPr>
            <w:tcW w:w="1576" w:type="dxa"/>
            <w:vAlign w:val="center"/>
          </w:tcPr>
          <w:p w:rsidR="00950CE1" w:rsidRPr="00797D2F" w:rsidRDefault="00786061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810</w:t>
            </w:r>
          </w:p>
        </w:tc>
        <w:tc>
          <w:tcPr>
            <w:tcW w:w="1701" w:type="dxa"/>
            <w:vAlign w:val="center"/>
          </w:tcPr>
          <w:p w:rsidR="0075358A" w:rsidRPr="00797D2F" w:rsidRDefault="00786061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772</w:t>
            </w:r>
          </w:p>
        </w:tc>
      </w:tr>
      <w:tr w:rsidR="0075358A" w:rsidRPr="00950CE1" w:rsidTr="00950CE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vAlign w:val="center"/>
          </w:tcPr>
          <w:p w:rsidR="0075358A" w:rsidRPr="00797D2F" w:rsidRDefault="0075358A" w:rsidP="00950CE1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Other</w:t>
            </w:r>
          </w:p>
        </w:tc>
        <w:tc>
          <w:tcPr>
            <w:tcW w:w="1576" w:type="dxa"/>
            <w:vAlign w:val="center"/>
          </w:tcPr>
          <w:p w:rsidR="0075358A" w:rsidRPr="00797D2F" w:rsidRDefault="0075358A" w:rsidP="0095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119</w:t>
            </w:r>
          </w:p>
        </w:tc>
        <w:tc>
          <w:tcPr>
            <w:tcW w:w="1701" w:type="dxa"/>
            <w:vAlign w:val="center"/>
          </w:tcPr>
          <w:p w:rsidR="0075358A" w:rsidRPr="00797D2F" w:rsidRDefault="0075358A" w:rsidP="00950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118</w:t>
            </w:r>
          </w:p>
        </w:tc>
      </w:tr>
      <w:tr w:rsidR="00950CE1" w:rsidRPr="00950CE1" w:rsidTr="00950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  <w:vAlign w:val="center"/>
          </w:tcPr>
          <w:p w:rsidR="00950CE1" w:rsidRPr="00797D2F" w:rsidRDefault="00950CE1" w:rsidP="00950CE1">
            <w:pPr>
              <w:rPr>
                <w:b w:val="0"/>
                <w:color w:val="0000FF"/>
              </w:rPr>
            </w:pPr>
            <w:r w:rsidRPr="00797D2F">
              <w:rPr>
                <w:b w:val="0"/>
                <w:color w:val="0000FF"/>
              </w:rPr>
              <w:t>Total</w:t>
            </w:r>
          </w:p>
        </w:tc>
        <w:tc>
          <w:tcPr>
            <w:tcW w:w="1576" w:type="dxa"/>
            <w:vAlign w:val="center"/>
          </w:tcPr>
          <w:p w:rsidR="00950CE1" w:rsidRPr="00797D2F" w:rsidRDefault="0075358A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4729</w:t>
            </w:r>
          </w:p>
        </w:tc>
        <w:tc>
          <w:tcPr>
            <w:tcW w:w="1701" w:type="dxa"/>
            <w:vAlign w:val="center"/>
          </w:tcPr>
          <w:p w:rsidR="00950CE1" w:rsidRPr="00797D2F" w:rsidRDefault="0075358A" w:rsidP="00950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  <w:r w:rsidRPr="00797D2F">
              <w:rPr>
                <w:color w:val="0000FF"/>
              </w:rPr>
              <w:t>4616</w:t>
            </w:r>
          </w:p>
        </w:tc>
      </w:tr>
    </w:tbl>
    <w:p w:rsidR="006649D8" w:rsidRPr="00C61395" w:rsidRDefault="006649D8" w:rsidP="006649D8"/>
    <w:sectPr w:rsidR="006649D8" w:rsidRPr="00C6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F01" w:rsidRDefault="00057F01" w:rsidP="002D7E64">
      <w:pPr>
        <w:spacing w:after="0" w:line="240" w:lineRule="auto"/>
      </w:pPr>
      <w:r>
        <w:separator/>
      </w:r>
    </w:p>
  </w:endnote>
  <w:endnote w:type="continuationSeparator" w:id="0">
    <w:p w:rsidR="00057F01" w:rsidRDefault="00057F01" w:rsidP="002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F01" w:rsidRDefault="00057F01" w:rsidP="002D7E64">
      <w:pPr>
        <w:spacing w:after="0" w:line="240" w:lineRule="auto"/>
      </w:pPr>
      <w:r>
        <w:separator/>
      </w:r>
    </w:p>
  </w:footnote>
  <w:footnote w:type="continuationSeparator" w:id="0">
    <w:p w:rsidR="00057F01" w:rsidRDefault="00057F01" w:rsidP="002D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743"/>
    <w:multiLevelType w:val="hybridMultilevel"/>
    <w:tmpl w:val="81EC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6EBE"/>
    <w:multiLevelType w:val="hybridMultilevel"/>
    <w:tmpl w:val="81EC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5DF3"/>
    <w:multiLevelType w:val="hybridMultilevel"/>
    <w:tmpl w:val="1A743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606"/>
    <w:multiLevelType w:val="hybridMultilevel"/>
    <w:tmpl w:val="E05CD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83052"/>
    <w:multiLevelType w:val="hybridMultilevel"/>
    <w:tmpl w:val="A634A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61256"/>
    <w:multiLevelType w:val="hybridMultilevel"/>
    <w:tmpl w:val="81EC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47097"/>
    <w:multiLevelType w:val="hybridMultilevel"/>
    <w:tmpl w:val="DB4A5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ED5D56"/>
    <w:multiLevelType w:val="hybridMultilevel"/>
    <w:tmpl w:val="B7F61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DE300B"/>
    <w:multiLevelType w:val="hybridMultilevel"/>
    <w:tmpl w:val="151879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C2062C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8"/>
    <w:rsid w:val="00057F01"/>
    <w:rsid w:val="000C643E"/>
    <w:rsid w:val="001448BF"/>
    <w:rsid w:val="001A1499"/>
    <w:rsid w:val="001E7BFB"/>
    <w:rsid w:val="00221CCD"/>
    <w:rsid w:val="0022521A"/>
    <w:rsid w:val="002D7E64"/>
    <w:rsid w:val="00305EA0"/>
    <w:rsid w:val="00307C4A"/>
    <w:rsid w:val="003417FB"/>
    <w:rsid w:val="00342DE4"/>
    <w:rsid w:val="00363D5F"/>
    <w:rsid w:val="00385DB9"/>
    <w:rsid w:val="003972D4"/>
    <w:rsid w:val="003B493E"/>
    <w:rsid w:val="003B692B"/>
    <w:rsid w:val="00411D82"/>
    <w:rsid w:val="004141D3"/>
    <w:rsid w:val="00435807"/>
    <w:rsid w:val="004E0AFD"/>
    <w:rsid w:val="006172A5"/>
    <w:rsid w:val="0063770B"/>
    <w:rsid w:val="006649D8"/>
    <w:rsid w:val="00694E98"/>
    <w:rsid w:val="00712CA1"/>
    <w:rsid w:val="00725F4F"/>
    <w:rsid w:val="0075358A"/>
    <w:rsid w:val="00786061"/>
    <w:rsid w:val="00797D2F"/>
    <w:rsid w:val="00874E8F"/>
    <w:rsid w:val="0087678F"/>
    <w:rsid w:val="008869F0"/>
    <w:rsid w:val="008E556B"/>
    <w:rsid w:val="00950CE1"/>
    <w:rsid w:val="009B13B1"/>
    <w:rsid w:val="009F2A74"/>
    <w:rsid w:val="00AC3A56"/>
    <w:rsid w:val="00B022DD"/>
    <w:rsid w:val="00B7002F"/>
    <w:rsid w:val="00B71CF6"/>
    <w:rsid w:val="00BC4148"/>
    <w:rsid w:val="00C61395"/>
    <w:rsid w:val="00CA7EF0"/>
    <w:rsid w:val="00CF0CD8"/>
    <w:rsid w:val="00CF2C57"/>
    <w:rsid w:val="00CF763E"/>
    <w:rsid w:val="00D0541B"/>
    <w:rsid w:val="00D4443D"/>
    <w:rsid w:val="00D61828"/>
    <w:rsid w:val="00D74721"/>
    <w:rsid w:val="00E230F2"/>
    <w:rsid w:val="00E86F3E"/>
    <w:rsid w:val="00E939F1"/>
    <w:rsid w:val="00EF5EB3"/>
    <w:rsid w:val="00F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61850-3F64-464B-AD4D-4B85708D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48"/>
    <w:pPr>
      <w:ind w:left="720"/>
      <w:contextualSpacing/>
    </w:pPr>
  </w:style>
  <w:style w:type="table" w:styleId="TableGrid">
    <w:name w:val="Table Grid"/>
    <w:basedOn w:val="TableNormal"/>
    <w:uiPriority w:val="39"/>
    <w:rsid w:val="00C6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649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61828"/>
    <w:rPr>
      <w:color w:val="0000FF"/>
      <w:u w:val="single"/>
    </w:rPr>
  </w:style>
  <w:style w:type="paragraph" w:styleId="Revision">
    <w:name w:val="Revision"/>
    <w:hidden/>
    <w:uiPriority w:val="99"/>
    <w:semiHidden/>
    <w:rsid w:val="00CF76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64"/>
  </w:style>
  <w:style w:type="paragraph" w:styleId="Footer">
    <w:name w:val="footer"/>
    <w:basedOn w:val="Normal"/>
    <w:link w:val="FooterChar"/>
    <w:uiPriority w:val="99"/>
    <w:unhideWhenUsed/>
    <w:rsid w:val="002D7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Hutchinson</dc:creator>
  <cp:keywords/>
  <dc:description/>
  <cp:lastModifiedBy>Tracy Loach</cp:lastModifiedBy>
  <cp:revision>3</cp:revision>
  <dcterms:created xsi:type="dcterms:W3CDTF">2019-01-16T09:07:00Z</dcterms:created>
  <dcterms:modified xsi:type="dcterms:W3CDTF">2019-01-16T09:08:00Z</dcterms:modified>
</cp:coreProperties>
</file>