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28" w:rsidRDefault="00E43428" w:rsidP="00E6500B">
      <w:pPr>
        <w:autoSpaceDE w:val="0"/>
        <w:autoSpaceDN w:val="0"/>
        <w:adjustRightInd w:val="0"/>
        <w:spacing w:after="0" w:line="240" w:lineRule="auto"/>
        <w:rPr>
          <w:rFonts w:ascii="MetaPlusBook-Roman" w:hAnsi="MetaPlusBook-Roman" w:cs="MetaPlusBook-Roman"/>
          <w:sz w:val="24"/>
          <w:szCs w:val="24"/>
        </w:rPr>
      </w:pPr>
    </w:p>
    <w:p w:rsidR="00E43428" w:rsidRPr="00E43428" w:rsidRDefault="00E43428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428">
        <w:rPr>
          <w:rFonts w:ascii="Arial" w:hAnsi="Arial" w:cs="Arial"/>
          <w:b/>
          <w:sz w:val="28"/>
          <w:szCs w:val="28"/>
        </w:rPr>
        <w:t xml:space="preserve">Protocol for </w:t>
      </w:r>
      <w:r w:rsidR="009654C1">
        <w:rPr>
          <w:rFonts w:ascii="Arial" w:hAnsi="Arial" w:cs="Arial"/>
          <w:b/>
          <w:sz w:val="28"/>
          <w:szCs w:val="28"/>
        </w:rPr>
        <w:t>I</w:t>
      </w:r>
      <w:r w:rsidRPr="00E43428">
        <w:rPr>
          <w:rFonts w:ascii="Arial" w:hAnsi="Arial" w:cs="Arial"/>
          <w:b/>
          <w:sz w:val="28"/>
          <w:szCs w:val="28"/>
        </w:rPr>
        <w:t xml:space="preserve">ssuing </w:t>
      </w:r>
      <w:r w:rsidR="009654C1">
        <w:rPr>
          <w:rFonts w:ascii="Arial" w:hAnsi="Arial" w:cs="Arial"/>
          <w:b/>
          <w:sz w:val="28"/>
          <w:szCs w:val="28"/>
        </w:rPr>
        <w:t>P</w:t>
      </w:r>
      <w:r w:rsidRPr="00E43428">
        <w:rPr>
          <w:rFonts w:ascii="Arial" w:hAnsi="Arial" w:cs="Arial"/>
          <w:b/>
          <w:sz w:val="28"/>
          <w:szCs w:val="28"/>
        </w:rPr>
        <w:t xml:space="preserve">ersonal </w:t>
      </w:r>
      <w:r w:rsidR="009654C1">
        <w:rPr>
          <w:rFonts w:ascii="Arial" w:hAnsi="Arial" w:cs="Arial"/>
          <w:b/>
          <w:sz w:val="28"/>
          <w:szCs w:val="28"/>
        </w:rPr>
        <w:t>R</w:t>
      </w:r>
      <w:r w:rsidRPr="00E43428">
        <w:rPr>
          <w:rFonts w:ascii="Arial" w:hAnsi="Arial" w:cs="Arial"/>
          <w:b/>
          <w:sz w:val="28"/>
          <w:szCs w:val="28"/>
        </w:rPr>
        <w:t xml:space="preserve">adio </w:t>
      </w:r>
      <w:r w:rsidR="009654C1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Pr="00E43428">
        <w:rPr>
          <w:rFonts w:ascii="Arial" w:hAnsi="Arial" w:cs="Arial"/>
          <w:b/>
          <w:sz w:val="28"/>
          <w:szCs w:val="28"/>
        </w:rPr>
        <w:t>ids</w:t>
      </w:r>
      <w:r>
        <w:rPr>
          <w:rFonts w:ascii="Arial" w:hAnsi="Arial" w:cs="Arial"/>
          <w:b/>
          <w:sz w:val="28"/>
          <w:szCs w:val="28"/>
        </w:rPr>
        <w:t xml:space="preserve"> (FM systems)</w:t>
      </w:r>
    </w:p>
    <w:p w:rsidR="00E43428" w:rsidRDefault="00E43428" w:rsidP="00E6500B">
      <w:pPr>
        <w:autoSpaceDE w:val="0"/>
        <w:autoSpaceDN w:val="0"/>
        <w:adjustRightInd w:val="0"/>
        <w:spacing w:after="0" w:line="240" w:lineRule="auto"/>
        <w:rPr>
          <w:rFonts w:ascii="MetaPlusBook-Roman" w:hAnsi="MetaPlusBook-Roman" w:cs="MetaPlusBook-Roman"/>
          <w:sz w:val="24"/>
          <w:szCs w:val="24"/>
        </w:rPr>
      </w:pPr>
    </w:p>
    <w:p w:rsidR="00E6500B" w:rsidRPr="00E43428" w:rsidRDefault="00E6500B" w:rsidP="00E43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E43428">
        <w:rPr>
          <w:rFonts w:ascii="Arial" w:hAnsi="Arial" w:cs="Arial"/>
          <w:sz w:val="24"/>
          <w:szCs w:val="24"/>
        </w:rPr>
        <w:t>Schools are challenging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acoustically and the use of radio amplification in such settings should be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 xml:space="preserve">considered as standard provision. </w:t>
      </w:r>
    </w:p>
    <w:p w:rsidR="00E6500B" w:rsidRPr="00E43428" w:rsidRDefault="00E6500B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428">
        <w:rPr>
          <w:rFonts w:ascii="Arial" w:hAnsi="Arial" w:cs="Arial"/>
          <w:sz w:val="24"/>
          <w:szCs w:val="24"/>
        </w:rPr>
        <w:t>All children have busy lives outside of school, where the opportunity to learn</w:t>
      </w:r>
    </w:p>
    <w:p w:rsidR="00E43428" w:rsidRPr="00E43428" w:rsidRDefault="00E6500B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428">
        <w:rPr>
          <w:rFonts w:ascii="Arial" w:hAnsi="Arial" w:cs="Arial"/>
          <w:sz w:val="24"/>
          <w:szCs w:val="24"/>
        </w:rPr>
        <w:t>to ride a bike, join a local group, or take up any o</w:t>
      </w:r>
      <w:r w:rsidR="00D74E0F">
        <w:rPr>
          <w:rFonts w:ascii="Arial" w:hAnsi="Arial" w:cs="Arial"/>
          <w:sz w:val="24"/>
          <w:szCs w:val="24"/>
        </w:rPr>
        <w:t>utdoors</w:t>
      </w:r>
      <w:r w:rsidRPr="00E43428">
        <w:rPr>
          <w:rFonts w:ascii="Arial" w:hAnsi="Arial" w:cs="Arial"/>
          <w:sz w:val="24"/>
          <w:szCs w:val="24"/>
        </w:rPr>
        <w:t xml:space="preserve"> activity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would be enhanced by sensitive use of radio amplification. Learning takes place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in as many informal as formal settings. Restricting use of such equipment to school only is limiting a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 xml:space="preserve">child’s access to their social activities. </w:t>
      </w:r>
    </w:p>
    <w:p w:rsidR="00E6500B" w:rsidRPr="00E43428" w:rsidRDefault="00E6500B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428">
        <w:rPr>
          <w:rFonts w:ascii="Arial" w:hAnsi="Arial" w:cs="Arial"/>
          <w:sz w:val="24"/>
          <w:szCs w:val="24"/>
        </w:rPr>
        <w:t>Hearing aids and implants, whilst being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increasingly sophisticated, are poor in multiple-speaker situations and at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distance</w:t>
      </w:r>
      <w:r w:rsidR="00E43428" w:rsidRPr="00E43428">
        <w:rPr>
          <w:rFonts w:ascii="Arial" w:hAnsi="Arial" w:cs="Arial"/>
          <w:sz w:val="24"/>
          <w:szCs w:val="24"/>
        </w:rPr>
        <w:t xml:space="preserve"> therefore </w:t>
      </w:r>
      <w:r w:rsidRPr="00E43428">
        <w:rPr>
          <w:rFonts w:ascii="Arial" w:hAnsi="Arial" w:cs="Arial"/>
          <w:sz w:val="24"/>
          <w:szCs w:val="24"/>
        </w:rPr>
        <w:t>radio amplification when well fitted, maintained and used can offer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real opportunities for language enrichment.</w:t>
      </w:r>
    </w:p>
    <w:p w:rsidR="00E43428" w:rsidRPr="00E43428" w:rsidRDefault="00E43428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3428" w:rsidRPr="00E43428" w:rsidRDefault="00E6500B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428">
        <w:rPr>
          <w:rFonts w:ascii="Arial" w:hAnsi="Arial" w:cs="Arial"/>
          <w:sz w:val="24"/>
          <w:szCs w:val="24"/>
        </w:rPr>
        <w:t>In Great Britain, the Equality Act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2010</w:t>
      </w:r>
      <w:r w:rsidRPr="00E43428">
        <w:rPr>
          <w:rFonts w:ascii="Arial" w:hAnsi="Arial" w:cs="Arial"/>
          <w:sz w:val="14"/>
          <w:szCs w:val="1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means that schools and other education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settings must provide auxiliary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 xml:space="preserve">aids (such as radio aids) as reasonable adjustments. </w:t>
      </w:r>
      <w:r w:rsidRPr="00D74E0F">
        <w:rPr>
          <w:rFonts w:ascii="Arial" w:hAnsi="Arial" w:cs="Arial"/>
          <w:sz w:val="24"/>
          <w:szCs w:val="24"/>
        </w:rPr>
        <w:t>Evidence of the benefits of radio aids is compelling and deaf children deserve</w:t>
      </w:r>
      <w:r w:rsidR="00E43428" w:rsidRPr="00D74E0F">
        <w:rPr>
          <w:rFonts w:ascii="Arial" w:hAnsi="Arial" w:cs="Arial"/>
          <w:sz w:val="24"/>
          <w:szCs w:val="2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the</w:t>
      </w:r>
      <w:r w:rsidRPr="00E43428">
        <w:rPr>
          <w:rFonts w:ascii="Arial" w:hAnsi="Arial" w:cs="Arial"/>
          <w:sz w:val="24"/>
          <w:szCs w:val="24"/>
        </w:rPr>
        <w:t xml:space="preserve"> very best opportunities. All those concerned with the provision of services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have a responsibility to ensure that radio aid systems are used appropriately to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enhance the experience of all deaf children, both at home and in educational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  <w:r w:rsidRPr="00E43428">
        <w:rPr>
          <w:rFonts w:ascii="Arial" w:hAnsi="Arial" w:cs="Arial"/>
          <w:sz w:val="24"/>
          <w:szCs w:val="24"/>
        </w:rPr>
        <w:t>settings.</w:t>
      </w:r>
      <w:r w:rsidR="00E43428" w:rsidRPr="00E43428">
        <w:rPr>
          <w:rFonts w:ascii="Arial" w:hAnsi="Arial" w:cs="Arial"/>
          <w:sz w:val="24"/>
          <w:szCs w:val="24"/>
        </w:rPr>
        <w:t xml:space="preserve"> </w:t>
      </w:r>
    </w:p>
    <w:p w:rsidR="00E6500B" w:rsidRPr="00E43428" w:rsidRDefault="00E43428" w:rsidP="00E65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3428">
        <w:rPr>
          <w:rFonts w:ascii="Arial" w:hAnsi="Arial" w:cs="Arial"/>
          <w:sz w:val="24"/>
          <w:szCs w:val="24"/>
        </w:rPr>
        <w:t xml:space="preserve">(taken from the NDCS booklet Quality Standards for the use of personal radio aids - </w:t>
      </w:r>
      <w:r w:rsidR="00E6500B" w:rsidRPr="00E43428">
        <w:rPr>
          <w:rFonts w:ascii="Arial" w:hAnsi="Arial" w:cs="Arial"/>
          <w:i/>
          <w:iCs/>
          <w:sz w:val="24"/>
          <w:szCs w:val="24"/>
        </w:rPr>
        <w:t>Wendy McCracken</w:t>
      </w:r>
      <w:r w:rsidRPr="00E43428">
        <w:rPr>
          <w:rFonts w:ascii="Arial" w:hAnsi="Arial" w:cs="Arial"/>
          <w:sz w:val="24"/>
          <w:szCs w:val="24"/>
        </w:rPr>
        <w:t xml:space="preserve"> </w:t>
      </w:r>
      <w:r w:rsidR="00E6500B" w:rsidRPr="00E43428">
        <w:rPr>
          <w:rFonts w:ascii="Arial" w:hAnsi="Arial" w:cs="Arial"/>
          <w:i/>
          <w:sz w:val="24"/>
          <w:szCs w:val="24"/>
        </w:rPr>
        <w:t>Professor of Deaf Education</w:t>
      </w:r>
      <w:r w:rsidRPr="00E43428">
        <w:rPr>
          <w:rFonts w:ascii="Arial" w:hAnsi="Arial" w:cs="Arial"/>
          <w:i/>
          <w:sz w:val="24"/>
          <w:szCs w:val="24"/>
        </w:rPr>
        <w:t xml:space="preserve"> </w:t>
      </w:r>
      <w:r w:rsidR="00E6500B" w:rsidRPr="00E43428">
        <w:rPr>
          <w:rFonts w:ascii="Arial" w:hAnsi="Arial" w:cs="Arial"/>
          <w:i/>
          <w:sz w:val="24"/>
          <w:szCs w:val="24"/>
        </w:rPr>
        <w:t>University of Manchester</w:t>
      </w:r>
      <w:r w:rsidRPr="00E43428">
        <w:rPr>
          <w:rFonts w:ascii="Arial" w:hAnsi="Arial" w:cs="Arial"/>
          <w:sz w:val="24"/>
          <w:szCs w:val="24"/>
        </w:rPr>
        <w:t>)</w:t>
      </w:r>
    </w:p>
    <w:p w:rsidR="00D74E0F" w:rsidRDefault="00D74E0F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Personal radio aids have the potential to greatly enhance deaf children’s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listening experiences by making speech more audible in situations where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distance, background noise and reverberation make listening difficult. Under the Equality Act 2010,</w:t>
      </w:r>
      <w:r w:rsidRPr="00D74E0F">
        <w:rPr>
          <w:rFonts w:ascii="Arial" w:hAnsi="Arial" w:cs="Arial"/>
          <w:sz w:val="14"/>
          <w:szCs w:val="1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local authorities and education settings in Great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Britain have a duty to make reasonable adjustments to ensure deaf children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are not disadvantaged. This includes a specific duty to provide ‘auxiliary aids’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 xml:space="preserve">where they’re needed. Radio </w:t>
      </w:r>
      <w:proofErr w:type="spellStart"/>
      <w:r w:rsidRPr="00D74E0F">
        <w:rPr>
          <w:rFonts w:ascii="Arial" w:hAnsi="Arial" w:cs="Arial"/>
          <w:sz w:val="24"/>
          <w:szCs w:val="24"/>
        </w:rPr>
        <w:t>aids</w:t>
      </w:r>
      <w:proofErr w:type="spellEnd"/>
      <w:r w:rsidRPr="00D74E0F">
        <w:rPr>
          <w:rFonts w:ascii="Arial" w:hAnsi="Arial" w:cs="Arial"/>
          <w:sz w:val="24"/>
          <w:szCs w:val="24"/>
        </w:rPr>
        <w:t xml:space="preserve"> are regularly cited as an example of an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auxiliary aid.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For a radio aid to be effective, the individual hearing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aid or implant needs to be appropriately programmed and fitted with the radio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aid receiver. However, it’s now becoming more common for aids or implants to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have integrated radio aid receivers. Professionals across agencies must work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together to ensure that this equipment is fitted, used and maintained well.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 xml:space="preserve">Personal radio </w:t>
      </w:r>
      <w:proofErr w:type="spellStart"/>
      <w:r w:rsidRPr="00D74E0F">
        <w:rPr>
          <w:rFonts w:ascii="Arial" w:hAnsi="Arial" w:cs="Arial"/>
          <w:sz w:val="24"/>
          <w:szCs w:val="24"/>
        </w:rPr>
        <w:t>aids</w:t>
      </w:r>
      <w:proofErr w:type="spellEnd"/>
      <w:r w:rsidRPr="00D74E0F">
        <w:rPr>
          <w:rFonts w:ascii="Arial" w:hAnsi="Arial" w:cs="Arial"/>
          <w:sz w:val="24"/>
          <w:szCs w:val="24"/>
        </w:rPr>
        <w:t xml:space="preserve"> are used by deaf people of all ages and in a range of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settings – including pre-school and school-age children, students in education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 xml:space="preserve">or training and working adults. 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The listening environment in most pre-schools, schools and homes is less than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ideal and deaf children are likely to spend 40–50% of their listening time in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noisy environments. For this reason, young children as well as school-age</w:t>
      </w:r>
    </w:p>
    <w:p w:rsidR="00C65BAD" w:rsidRPr="00D74E0F" w:rsidRDefault="00C65BAD" w:rsidP="00C6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children can benefit from using personal radio aids.</w:t>
      </w:r>
    </w:p>
    <w:p w:rsidR="00E43428" w:rsidRPr="00D74E0F" w:rsidRDefault="00E43428" w:rsidP="00E43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Young children are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exposed to language learning when travelling in a car or on public transport,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on shopping trips, going to the park, sitting in a front-facing pushchair, at</w:t>
      </w:r>
      <w:r w:rsidR="00D74E0F">
        <w:rPr>
          <w:rFonts w:ascii="Arial" w:hAnsi="Arial" w:cs="Arial"/>
          <w:sz w:val="24"/>
          <w:szCs w:val="24"/>
        </w:rPr>
        <w:t xml:space="preserve"> </w:t>
      </w:r>
      <w:r w:rsidRPr="00D74E0F">
        <w:rPr>
          <w:rFonts w:ascii="Arial" w:hAnsi="Arial" w:cs="Arial"/>
          <w:sz w:val="24"/>
          <w:szCs w:val="24"/>
        </w:rPr>
        <w:t>playgroups and at nursery. Radio amplification is ideal for such settings</w:t>
      </w:r>
    </w:p>
    <w:p w:rsidR="00E43428" w:rsidRPr="00D74E0F" w:rsidRDefault="00E43428" w:rsidP="00E43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as these are all challenging acoustic environments. Very early use of radio</w:t>
      </w:r>
    </w:p>
    <w:p w:rsidR="00E43428" w:rsidRDefault="00E43428" w:rsidP="00E43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E0F">
        <w:rPr>
          <w:rFonts w:ascii="Arial" w:hAnsi="Arial" w:cs="Arial"/>
          <w:sz w:val="24"/>
          <w:szCs w:val="24"/>
        </w:rPr>
        <w:t>amplification has been shown to offer significant benefits to deaf children.</w:t>
      </w:r>
    </w:p>
    <w:p w:rsidR="00A94FD2" w:rsidRDefault="00A94FD2" w:rsidP="00D74E0F">
      <w:pPr>
        <w:autoSpaceDE w:val="0"/>
        <w:autoSpaceDN w:val="0"/>
        <w:adjustRightInd w:val="0"/>
        <w:spacing w:after="0" w:line="240" w:lineRule="auto"/>
        <w:rPr>
          <w:rFonts w:ascii="MetaPlusBlack-Roman" w:hAnsi="MetaPlusBlack-Roman" w:cs="MetaPlusBlack-Roman"/>
          <w:sz w:val="24"/>
          <w:szCs w:val="24"/>
        </w:rPr>
      </w:pPr>
    </w:p>
    <w:p w:rsidR="00A94FD2" w:rsidRDefault="00A94FD2" w:rsidP="00D74E0F">
      <w:pPr>
        <w:autoSpaceDE w:val="0"/>
        <w:autoSpaceDN w:val="0"/>
        <w:adjustRightInd w:val="0"/>
        <w:spacing w:after="0" w:line="240" w:lineRule="auto"/>
        <w:rPr>
          <w:rFonts w:ascii="MetaPlusBlack-Roman" w:hAnsi="MetaPlusBlack-Roman" w:cs="MetaPlusBlack-Roman"/>
          <w:sz w:val="24"/>
          <w:szCs w:val="24"/>
        </w:rPr>
      </w:pPr>
    </w:p>
    <w:p w:rsidR="00B94E66" w:rsidRDefault="00B94E66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4FD2" w:rsidRP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lastRenderedPageBreak/>
        <w:t>Every deaf child should be considered as a potential candidate for</w:t>
      </w:r>
    </w:p>
    <w:p w:rsidR="00A94FD2" w:rsidRP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>provision with a personal radio aid</w:t>
      </w:r>
      <w:r>
        <w:rPr>
          <w:rFonts w:ascii="Arial" w:hAnsi="Arial" w:cs="Arial"/>
          <w:sz w:val="24"/>
          <w:szCs w:val="24"/>
        </w:rPr>
        <w:t>.</w:t>
      </w:r>
    </w:p>
    <w:p w:rsidR="00A94FD2" w:rsidRP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 xml:space="preserve">This position requires that providers ask why a deaf child </w:t>
      </w:r>
      <w:r w:rsidRPr="00A94FD2">
        <w:rPr>
          <w:rFonts w:ascii="Arial" w:hAnsi="Arial" w:cs="Arial"/>
          <w:b/>
          <w:bCs/>
          <w:sz w:val="24"/>
          <w:szCs w:val="24"/>
        </w:rPr>
        <w:t xml:space="preserve">should not </w:t>
      </w:r>
      <w:r w:rsidRPr="00A94FD2">
        <w:rPr>
          <w:rFonts w:ascii="Arial" w:hAnsi="Arial" w:cs="Arial"/>
          <w:sz w:val="24"/>
          <w:szCs w:val="24"/>
        </w:rPr>
        <w:t>be</w:t>
      </w:r>
    </w:p>
    <w:p w:rsidR="00A94FD2" w:rsidRP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>considered as a potential candidate for a personal radio system, rather than</w:t>
      </w:r>
    </w:p>
    <w:p w:rsid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 xml:space="preserve">which child </w:t>
      </w:r>
      <w:proofErr w:type="gramStart"/>
      <w:r w:rsidRPr="00A94FD2">
        <w:rPr>
          <w:rFonts w:ascii="Arial" w:hAnsi="Arial" w:cs="Arial"/>
          <w:b/>
          <w:bCs/>
          <w:sz w:val="24"/>
          <w:szCs w:val="24"/>
        </w:rPr>
        <w:t>should</w:t>
      </w:r>
      <w:r w:rsidR="00B94E66">
        <w:rPr>
          <w:rFonts w:ascii="Arial" w:hAnsi="Arial" w:cs="Arial"/>
          <w:sz w:val="24"/>
          <w:szCs w:val="24"/>
        </w:rPr>
        <w:t>.</w:t>
      </w:r>
      <w:proofErr w:type="gramEnd"/>
      <w:r w:rsidR="00B94E66">
        <w:rPr>
          <w:rFonts w:ascii="Arial" w:hAnsi="Arial" w:cs="Arial"/>
          <w:sz w:val="24"/>
          <w:szCs w:val="24"/>
        </w:rPr>
        <w:t xml:space="preserve"> A radio candidacy form must be filled in for any new child coming onto caseload. These will be looked at twice a year by the Educational Audiologist and the Team Leader of the Hearing Support Team</w:t>
      </w:r>
      <w:r w:rsidR="00F16D34">
        <w:rPr>
          <w:rFonts w:ascii="Arial" w:hAnsi="Arial" w:cs="Arial"/>
          <w:sz w:val="24"/>
          <w:szCs w:val="24"/>
        </w:rPr>
        <w:t xml:space="preserve"> and a decision made on whether a system is to be issued and if not why.</w:t>
      </w:r>
    </w:p>
    <w:p w:rsidR="00F16D34" w:rsidRPr="00A94FD2" w:rsidRDefault="00F16D34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 systems </w:t>
      </w:r>
      <w:r w:rsidR="00115E31">
        <w:rPr>
          <w:rFonts w:ascii="Arial" w:hAnsi="Arial" w:cs="Arial"/>
          <w:sz w:val="24"/>
          <w:szCs w:val="24"/>
        </w:rPr>
        <w:t>will be given to children to be used at home and at school. However, in a small number of situations the radio systems will be school based, due to family circumstances or personal preference of the family.</w:t>
      </w:r>
    </w:p>
    <w:p w:rsidR="00F05581" w:rsidRDefault="00F05581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F08" w:rsidRPr="00A94FD2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that t</w:t>
      </w:r>
      <w:r w:rsidRPr="00A94FD2">
        <w:rPr>
          <w:rFonts w:ascii="Arial" w:hAnsi="Arial" w:cs="Arial"/>
          <w:sz w:val="24"/>
          <w:szCs w:val="24"/>
        </w:rPr>
        <w:t>hose coordinating the provision of radio aids should:</w:t>
      </w:r>
    </w:p>
    <w:p w:rsidR="00FF3F08" w:rsidRPr="00A94FD2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>• have access to the necessary test equipment</w:t>
      </w:r>
    </w:p>
    <w:p w:rsid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 xml:space="preserve">• have up-to-date knowledge and skills so that they </w:t>
      </w:r>
      <w:proofErr w:type="gramStart"/>
      <w:r w:rsidRPr="00A94FD2">
        <w:rPr>
          <w:rFonts w:ascii="Arial" w:hAnsi="Arial" w:cs="Arial"/>
          <w:sz w:val="24"/>
          <w:szCs w:val="24"/>
        </w:rPr>
        <w:t>are able to</w:t>
      </w:r>
      <w:proofErr w:type="gramEnd"/>
      <w:r w:rsidRPr="00A94FD2">
        <w:rPr>
          <w:rFonts w:ascii="Arial" w:hAnsi="Arial" w:cs="Arial"/>
          <w:sz w:val="24"/>
          <w:szCs w:val="24"/>
        </w:rPr>
        <w:t xml:space="preserve"> follow </w:t>
      </w:r>
      <w:r>
        <w:rPr>
          <w:rFonts w:ascii="Arial" w:hAnsi="Arial" w:cs="Arial"/>
          <w:sz w:val="24"/>
          <w:szCs w:val="24"/>
        </w:rPr>
        <w:t>appropriate</w:t>
      </w:r>
    </w:p>
    <w:p w:rsidR="00FF3F08" w:rsidRPr="00A94FD2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procedures</w:t>
      </w:r>
    </w:p>
    <w:p w:rsidR="00FF3F08" w:rsidRPr="00A94FD2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>• follow published guidelines where appropriate</w:t>
      </w:r>
    </w:p>
    <w:p w:rsidR="00FF3F08" w:rsidRPr="00A94FD2" w:rsidRDefault="00FF3F08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FD2">
        <w:rPr>
          <w:rFonts w:ascii="Arial" w:hAnsi="Arial" w:cs="Arial"/>
          <w:sz w:val="24"/>
          <w:szCs w:val="24"/>
        </w:rPr>
        <w:t>• understand the legislative requirements relating to services and</w:t>
      </w:r>
      <w:r>
        <w:rPr>
          <w:rFonts w:ascii="Arial" w:hAnsi="Arial" w:cs="Arial"/>
          <w:sz w:val="24"/>
          <w:szCs w:val="24"/>
        </w:rPr>
        <w:t xml:space="preserve"> </w:t>
      </w:r>
      <w:r w:rsidRPr="00A94FD2">
        <w:rPr>
          <w:rFonts w:ascii="Arial" w:hAnsi="Arial" w:cs="Arial"/>
          <w:sz w:val="24"/>
          <w:szCs w:val="24"/>
        </w:rPr>
        <w:t>provision.</w:t>
      </w:r>
    </w:p>
    <w:p w:rsid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MetaPlusBlack-Roman" w:hAnsi="MetaPlusBlack-Roman" w:cs="MetaPlusBlack-Roman"/>
          <w:sz w:val="24"/>
          <w:szCs w:val="24"/>
        </w:rPr>
      </w:pPr>
    </w:p>
    <w:p w:rsidR="00653BA7" w:rsidRPr="00653BA7" w:rsidRDefault="00653BA7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BA7">
        <w:rPr>
          <w:rFonts w:ascii="Arial" w:hAnsi="Arial" w:cs="Arial"/>
          <w:b/>
          <w:sz w:val="28"/>
          <w:szCs w:val="28"/>
        </w:rPr>
        <w:t xml:space="preserve">Use of Radio </w:t>
      </w:r>
      <w:r>
        <w:rPr>
          <w:rFonts w:ascii="Arial" w:hAnsi="Arial" w:cs="Arial"/>
          <w:b/>
          <w:sz w:val="28"/>
          <w:szCs w:val="28"/>
        </w:rPr>
        <w:t xml:space="preserve">Aid </w:t>
      </w:r>
      <w:r w:rsidRPr="00653BA7">
        <w:rPr>
          <w:rFonts w:ascii="Arial" w:hAnsi="Arial" w:cs="Arial"/>
          <w:b/>
          <w:sz w:val="28"/>
          <w:szCs w:val="28"/>
        </w:rPr>
        <w:t>Systems</w:t>
      </w:r>
    </w:p>
    <w:p w:rsidR="00653BA7" w:rsidRDefault="00653BA7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E84" w:rsidRDefault="00D34E84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factors that should be taken into consideration when issuing radio aids to children and young people.</w:t>
      </w:r>
    </w:p>
    <w:p w:rsidR="00D34E84" w:rsidRDefault="00D34E84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4FD2" w:rsidRP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There should be an identified budget and clear accountability for funding</w:t>
      </w:r>
    </w:p>
    <w:p w:rsidR="00E43428" w:rsidRDefault="00F05581" w:rsidP="00A94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FD2" w:rsidRPr="00A94FD2">
        <w:rPr>
          <w:rFonts w:ascii="Arial" w:hAnsi="Arial" w:cs="Arial"/>
          <w:sz w:val="24"/>
          <w:szCs w:val="24"/>
        </w:rPr>
        <w:t>personal radio aids where the candidacy criteria are met.</w:t>
      </w:r>
    </w:p>
    <w:p w:rsidR="00A94FD2" w:rsidRP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The personal radio aid must be set up with the child’s individual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hearing aids or implants to ensure that the radio signal provides the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desired advantage.</w:t>
      </w:r>
    </w:p>
    <w:p w:rsid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MetaPlusBlack-Roman" w:hAnsi="MetaPlusBlack-Roman" w:cs="MetaPlusBlack-Roman"/>
          <w:sz w:val="24"/>
          <w:szCs w:val="24"/>
        </w:rPr>
      </w:pPr>
    </w:p>
    <w:p w:rsidR="00A94FD2" w:rsidRP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The child’s listening response must be checked with the complete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system in place.</w:t>
      </w:r>
    </w:p>
    <w:p w:rsidR="00A94FD2" w:rsidRPr="00A032FF" w:rsidRDefault="00A032FF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Training and written information about the personal radio aid system,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its settings and its appropriate use must be agreed and shared with the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child, parents, teachers and all those involved in supporting the child. Ongoing training for all those involved is an important part of good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management and use, as is routine testing and monitoring of the equipment.</w:t>
      </w:r>
    </w:p>
    <w:p w:rsidR="00F05581" w:rsidRPr="00F05581" w:rsidRDefault="00F05581" w:rsidP="00F05581">
      <w:pPr>
        <w:pStyle w:val="ListParagraph"/>
        <w:rPr>
          <w:rFonts w:cs="Arial"/>
          <w:szCs w:val="24"/>
        </w:rPr>
      </w:pPr>
    </w:p>
    <w:p w:rsidR="00A94FD2" w:rsidRP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 xml:space="preserve">The successful management and use of the system </w:t>
      </w:r>
      <w:proofErr w:type="gramStart"/>
      <w:r w:rsidRPr="00F05581">
        <w:rPr>
          <w:rFonts w:cs="Arial"/>
          <w:szCs w:val="24"/>
        </w:rPr>
        <w:t>depends</w:t>
      </w:r>
      <w:proofErr w:type="gramEnd"/>
      <w:r w:rsidRPr="00F05581">
        <w:rPr>
          <w:rFonts w:cs="Arial"/>
          <w:szCs w:val="24"/>
        </w:rPr>
        <w:t xml:space="preserve"> on shared</w:t>
      </w:r>
    </w:p>
    <w:p w:rsidR="00A94FD2" w:rsidRPr="00A032FF" w:rsidRDefault="00F05581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FD2" w:rsidRPr="00A032FF">
        <w:rPr>
          <w:rFonts w:ascii="Arial" w:hAnsi="Arial" w:cs="Arial"/>
          <w:sz w:val="24"/>
          <w:szCs w:val="24"/>
        </w:rPr>
        <w:t>ownership and partnership between the child, parents</w:t>
      </w:r>
      <w:r w:rsidR="00A032FF">
        <w:rPr>
          <w:rFonts w:ascii="Arial" w:hAnsi="Arial" w:cs="Arial"/>
          <w:sz w:val="24"/>
          <w:szCs w:val="24"/>
        </w:rPr>
        <w:t xml:space="preserve"> and professionals</w:t>
      </w:r>
      <w:r w:rsidR="00A94FD2" w:rsidRPr="00A032FF">
        <w:rPr>
          <w:rFonts w:ascii="Arial" w:hAnsi="Arial" w:cs="Arial"/>
          <w:sz w:val="24"/>
          <w:szCs w:val="24"/>
        </w:rPr>
        <w:t xml:space="preserve">. </w:t>
      </w:r>
    </w:p>
    <w:p w:rsidR="00A94FD2" w:rsidRPr="00A032FF" w:rsidRDefault="00F05581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FD2" w:rsidRPr="00A032FF">
        <w:rPr>
          <w:rFonts w:ascii="Arial" w:hAnsi="Arial" w:cs="Arial"/>
          <w:sz w:val="24"/>
          <w:szCs w:val="24"/>
        </w:rPr>
        <w:t>The benefit of personal radio systems for deaf children is highly dependent</w:t>
      </w:r>
    </w:p>
    <w:p w:rsidR="00A94FD2" w:rsidRPr="00A032FF" w:rsidRDefault="00F05581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FD2" w:rsidRPr="00A032FF">
        <w:rPr>
          <w:rFonts w:ascii="Arial" w:hAnsi="Arial" w:cs="Arial"/>
          <w:sz w:val="24"/>
          <w:szCs w:val="24"/>
        </w:rPr>
        <w:t>on an understanding of how to use the system correctly. Its success is also</w:t>
      </w:r>
    </w:p>
    <w:p w:rsidR="00F05581" w:rsidRDefault="00F05581" w:rsidP="00F0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94FD2" w:rsidRPr="00A032FF">
        <w:rPr>
          <w:rFonts w:ascii="Arial" w:hAnsi="Arial" w:cs="Arial"/>
          <w:sz w:val="24"/>
          <w:szCs w:val="24"/>
        </w:rPr>
        <w:t>dependent on sensitivity and positive attitudes of all those involved</w:t>
      </w:r>
      <w:r>
        <w:rPr>
          <w:rFonts w:ascii="Arial" w:hAnsi="Arial" w:cs="Arial"/>
          <w:sz w:val="24"/>
          <w:szCs w:val="24"/>
        </w:rPr>
        <w:t>.</w:t>
      </w:r>
    </w:p>
    <w:p w:rsidR="00F05581" w:rsidRDefault="00F05581" w:rsidP="00F0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899" w:rsidRPr="00F05581" w:rsidRDefault="00A94FD2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A programme for developing best use and management of personal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radio aids should be agreed, recorded and reviewed at least annuall</w:t>
      </w:r>
      <w:r w:rsidR="00A032FF" w:rsidRPr="00F05581">
        <w:rPr>
          <w:rFonts w:cs="Arial"/>
          <w:szCs w:val="24"/>
        </w:rPr>
        <w:t>y. There should be o</w:t>
      </w:r>
      <w:r w:rsidRPr="00F05581">
        <w:rPr>
          <w:rFonts w:cs="Arial"/>
          <w:szCs w:val="24"/>
        </w:rPr>
        <w:t>ngoing training programmes for all those involved in the use of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radio aids to match changes in the child’s needs, equipment, personnel</w:t>
      </w:r>
      <w:r w:rsidR="00A032FF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and when and where the radio aid is being used.</w:t>
      </w:r>
      <w:r w:rsidR="006D3510" w:rsidRPr="00F05581">
        <w:rPr>
          <w:rFonts w:cs="Arial"/>
          <w:szCs w:val="24"/>
        </w:rPr>
        <w:t xml:space="preserve"> </w:t>
      </w:r>
    </w:p>
    <w:p w:rsidR="00EE2899" w:rsidRDefault="00EE2899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4FD2" w:rsidRPr="00F05581" w:rsidRDefault="006D3510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Ta</w:t>
      </w:r>
      <w:r w:rsidR="00A94FD2" w:rsidRPr="00F05581">
        <w:rPr>
          <w:rFonts w:cs="Arial"/>
          <w:szCs w:val="24"/>
        </w:rPr>
        <w:t>rgets for developing skills in the use and management of the</w:t>
      </w:r>
      <w:r w:rsidR="00F05581" w:rsidRPr="00F05581">
        <w:rPr>
          <w:rFonts w:cs="Arial"/>
          <w:szCs w:val="24"/>
        </w:rPr>
        <w:t xml:space="preserve"> e</w:t>
      </w:r>
      <w:r w:rsidR="00A94FD2" w:rsidRPr="00F05581">
        <w:rPr>
          <w:rFonts w:cs="Arial"/>
          <w:szCs w:val="24"/>
        </w:rPr>
        <w:t>quipment</w:t>
      </w:r>
      <w:r w:rsidRPr="00F05581">
        <w:rPr>
          <w:rFonts w:cs="Arial"/>
          <w:szCs w:val="24"/>
        </w:rPr>
        <w:t xml:space="preserve"> should be set and t</w:t>
      </w:r>
      <w:r w:rsidR="00A94FD2" w:rsidRPr="00F05581">
        <w:rPr>
          <w:rFonts w:cs="Arial"/>
          <w:szCs w:val="24"/>
        </w:rPr>
        <w:t>he child’s understanding of the equipment and how independent</w:t>
      </w:r>
      <w:r w:rsidRPr="00F05581">
        <w:rPr>
          <w:rFonts w:cs="Arial"/>
          <w:szCs w:val="24"/>
        </w:rPr>
        <w:t xml:space="preserve"> </w:t>
      </w:r>
      <w:r w:rsidR="00A94FD2" w:rsidRPr="00F05581">
        <w:rPr>
          <w:rFonts w:cs="Arial"/>
          <w:szCs w:val="24"/>
        </w:rPr>
        <w:t>they are in using it</w:t>
      </w:r>
      <w:r w:rsidRPr="00F05581">
        <w:rPr>
          <w:rFonts w:cs="Arial"/>
          <w:szCs w:val="24"/>
        </w:rPr>
        <w:t xml:space="preserve"> recorded</w:t>
      </w:r>
      <w:r w:rsidR="00A94FD2" w:rsidRPr="00F05581">
        <w:rPr>
          <w:rFonts w:cs="Arial"/>
          <w:szCs w:val="24"/>
        </w:rPr>
        <w:t>.</w:t>
      </w:r>
    </w:p>
    <w:p w:rsidR="00EE2899" w:rsidRDefault="00EE2899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581" w:rsidRDefault="00A94FD2" w:rsidP="00EE28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Services should ensure that families are able to use radio systems</w:t>
      </w:r>
      <w:r w:rsidR="006D3510" w:rsidRPr="00F05581">
        <w:rPr>
          <w:rFonts w:cs="Arial"/>
          <w:szCs w:val="24"/>
        </w:rPr>
        <w:t xml:space="preserve"> </w:t>
      </w:r>
      <w:r w:rsidRPr="00F05581">
        <w:rPr>
          <w:rFonts w:cs="Arial"/>
          <w:szCs w:val="24"/>
        </w:rPr>
        <w:t>outside the classroom, in homes and at out-of-school activities.</w:t>
      </w:r>
    </w:p>
    <w:p w:rsidR="00F05581" w:rsidRPr="00F05581" w:rsidRDefault="00F05581" w:rsidP="00F05581">
      <w:pPr>
        <w:pStyle w:val="ListParagraph"/>
        <w:rPr>
          <w:rFonts w:cs="Arial"/>
          <w:szCs w:val="24"/>
        </w:rPr>
      </w:pPr>
    </w:p>
    <w:p w:rsidR="00EE2899" w:rsidRPr="00F05581" w:rsidRDefault="00EE2899" w:rsidP="00F05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Electroacoustic checks must be performed regularly and whenever a part of</w:t>
      </w:r>
    </w:p>
    <w:p w:rsidR="00F05581" w:rsidRDefault="00F05581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E2899" w:rsidRPr="00EE2899">
        <w:rPr>
          <w:rFonts w:ascii="Arial" w:hAnsi="Arial" w:cs="Arial"/>
          <w:sz w:val="24"/>
          <w:szCs w:val="24"/>
        </w:rPr>
        <w:t>the system is changed.</w:t>
      </w:r>
      <w:r w:rsidR="00EE2899">
        <w:rPr>
          <w:rFonts w:ascii="Arial" w:hAnsi="Arial" w:cs="Arial"/>
          <w:sz w:val="24"/>
          <w:szCs w:val="24"/>
        </w:rPr>
        <w:t xml:space="preserve"> </w:t>
      </w:r>
      <w:r w:rsidR="00EE2899" w:rsidRPr="003138DD">
        <w:rPr>
          <w:rFonts w:ascii="Arial" w:hAnsi="Arial" w:cs="Arial"/>
          <w:sz w:val="24"/>
          <w:szCs w:val="24"/>
        </w:rPr>
        <w:t xml:space="preserve">Complete regular (test box) checks in order to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5581" w:rsidRDefault="00F05581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E2899" w:rsidRPr="003138DD">
        <w:rPr>
          <w:rFonts w:ascii="Arial" w:hAnsi="Arial" w:cs="Arial"/>
          <w:sz w:val="24"/>
          <w:szCs w:val="24"/>
        </w:rPr>
        <w:t>compare the frequency response curves with baseline settings provided at the</w:t>
      </w:r>
    </w:p>
    <w:p w:rsidR="00EE2899" w:rsidRPr="00EE2899" w:rsidRDefault="00F05581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2899" w:rsidRPr="00313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E2899" w:rsidRPr="003138DD">
        <w:rPr>
          <w:rFonts w:ascii="Arial" w:hAnsi="Arial" w:cs="Arial"/>
          <w:sz w:val="24"/>
          <w:szCs w:val="24"/>
        </w:rPr>
        <w:t>time of set-up.</w:t>
      </w:r>
    </w:p>
    <w:p w:rsid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MetaPlusBold-Roman" w:hAnsi="MetaPlusBold-Roman" w:cs="MetaPlusBold-Roman"/>
          <w:b/>
          <w:bCs/>
          <w:sz w:val="18"/>
          <w:szCs w:val="18"/>
        </w:rPr>
      </w:pPr>
    </w:p>
    <w:p w:rsidR="00D34E84" w:rsidRPr="00F05581" w:rsidRDefault="00D34E84" w:rsidP="00F055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05581">
        <w:rPr>
          <w:rFonts w:cs="Arial"/>
          <w:szCs w:val="24"/>
        </w:rPr>
        <w:t>Evaluation is an important aspect of the fitting and ongoing use of a personal</w:t>
      </w:r>
    </w:p>
    <w:p w:rsidR="00BF044F" w:rsidRDefault="00F05581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34E84" w:rsidRPr="00A032FF">
        <w:rPr>
          <w:rFonts w:ascii="Arial" w:hAnsi="Arial" w:cs="Arial"/>
          <w:sz w:val="24"/>
          <w:szCs w:val="24"/>
        </w:rPr>
        <w:t xml:space="preserve">radio aid. Speech testing in quiet and babble noise </w:t>
      </w:r>
      <w:r w:rsidR="00A032FF">
        <w:rPr>
          <w:rFonts w:ascii="Arial" w:hAnsi="Arial" w:cs="Arial"/>
          <w:sz w:val="24"/>
          <w:szCs w:val="24"/>
        </w:rPr>
        <w:t>should be used</w:t>
      </w:r>
      <w:r w:rsidR="00D34E84" w:rsidRPr="00A032FF">
        <w:rPr>
          <w:rFonts w:ascii="Arial" w:hAnsi="Arial" w:cs="Arial"/>
          <w:sz w:val="24"/>
          <w:szCs w:val="24"/>
        </w:rPr>
        <w:t xml:space="preserve">. </w:t>
      </w:r>
    </w:p>
    <w:p w:rsidR="00BF044F" w:rsidRPr="00BF044F" w:rsidRDefault="00F05581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Subjective and objective evaluation of a personal radio aid system to</w:t>
      </w:r>
    </w:p>
    <w:p w:rsidR="00F05581" w:rsidRDefault="00F05581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determine its benefit must be carried out.</w:t>
      </w:r>
      <w:r w:rsidR="00BF044F">
        <w:rPr>
          <w:rFonts w:ascii="Arial" w:hAnsi="Arial" w:cs="Arial"/>
          <w:sz w:val="24"/>
          <w:szCs w:val="24"/>
        </w:rPr>
        <w:t xml:space="preserve"> </w:t>
      </w:r>
      <w:r w:rsidR="00BF044F" w:rsidRPr="00BF044F">
        <w:rPr>
          <w:rFonts w:ascii="Arial" w:hAnsi="Arial" w:cs="Arial"/>
          <w:sz w:val="24"/>
          <w:szCs w:val="24"/>
        </w:rPr>
        <w:t>Both subjective and objective</w:t>
      </w:r>
    </w:p>
    <w:p w:rsidR="00BF044F" w:rsidRPr="00BF044F" w:rsidRDefault="00F05581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44F" w:rsidRPr="00BF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BF044F" w:rsidRPr="00BF044F">
        <w:rPr>
          <w:rFonts w:ascii="Arial" w:hAnsi="Arial" w:cs="Arial"/>
          <w:sz w:val="24"/>
          <w:szCs w:val="24"/>
        </w:rPr>
        <w:t>measures are important for a</w:t>
      </w:r>
      <w:r w:rsidR="00BF044F">
        <w:rPr>
          <w:rFonts w:ascii="Arial" w:hAnsi="Arial" w:cs="Arial"/>
          <w:sz w:val="24"/>
          <w:szCs w:val="24"/>
        </w:rPr>
        <w:t xml:space="preserve"> </w:t>
      </w:r>
      <w:r w:rsidR="00BF044F" w:rsidRPr="00BF044F">
        <w:rPr>
          <w:rFonts w:ascii="Arial" w:hAnsi="Arial" w:cs="Arial"/>
          <w:sz w:val="24"/>
          <w:szCs w:val="24"/>
        </w:rPr>
        <w:t>comprehensive assessment.</w:t>
      </w:r>
    </w:p>
    <w:p w:rsidR="00F05581" w:rsidRDefault="00F05581" w:rsidP="00B9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1BB9" w:rsidRPr="00EE2899">
        <w:rPr>
          <w:rFonts w:ascii="Arial" w:hAnsi="Arial" w:cs="Arial"/>
          <w:sz w:val="24"/>
          <w:szCs w:val="24"/>
        </w:rPr>
        <w:t>Subjective checks of personal radio aids must take place regularly.</w:t>
      </w:r>
      <w:r w:rsidR="00B91BB9">
        <w:rPr>
          <w:rFonts w:ascii="Arial" w:hAnsi="Arial" w:cs="Arial"/>
          <w:sz w:val="24"/>
          <w:szCs w:val="24"/>
        </w:rPr>
        <w:t xml:space="preserve"> L</w:t>
      </w:r>
      <w:r w:rsidR="00B91BB9" w:rsidRPr="00EE2899">
        <w:rPr>
          <w:rFonts w:ascii="Arial" w:hAnsi="Arial" w:cs="Arial"/>
          <w:sz w:val="24"/>
          <w:szCs w:val="24"/>
        </w:rPr>
        <w:t xml:space="preserve">istening </w:t>
      </w:r>
    </w:p>
    <w:p w:rsidR="00B94E66" w:rsidRDefault="00F05581" w:rsidP="00B9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1BB9" w:rsidRPr="00EE2899">
        <w:rPr>
          <w:rFonts w:ascii="Arial" w:hAnsi="Arial" w:cs="Arial"/>
          <w:sz w:val="24"/>
          <w:szCs w:val="24"/>
        </w:rPr>
        <w:t>checks of the radio aid system</w:t>
      </w:r>
      <w:r w:rsidR="00B91BB9">
        <w:rPr>
          <w:rFonts w:ascii="Arial" w:hAnsi="Arial" w:cs="Arial"/>
          <w:sz w:val="24"/>
          <w:szCs w:val="24"/>
        </w:rPr>
        <w:t xml:space="preserve"> should be carried out</w:t>
      </w:r>
      <w:r w:rsidR="00B91BB9" w:rsidRPr="00EE2899">
        <w:rPr>
          <w:rFonts w:ascii="Arial" w:hAnsi="Arial" w:cs="Arial"/>
          <w:sz w:val="24"/>
          <w:szCs w:val="24"/>
        </w:rPr>
        <w:t>, with and without</w:t>
      </w:r>
      <w:r w:rsidR="00B91BB9">
        <w:rPr>
          <w:rFonts w:ascii="Arial" w:hAnsi="Arial" w:cs="Arial"/>
          <w:sz w:val="24"/>
          <w:szCs w:val="24"/>
        </w:rPr>
        <w:t xml:space="preserve"> </w:t>
      </w:r>
      <w:r w:rsidR="00B91BB9" w:rsidRPr="00EE2899">
        <w:rPr>
          <w:rFonts w:ascii="Arial" w:hAnsi="Arial" w:cs="Arial"/>
          <w:sz w:val="24"/>
          <w:szCs w:val="24"/>
        </w:rPr>
        <w:t>the</w:t>
      </w:r>
    </w:p>
    <w:p w:rsidR="00B94E66" w:rsidRDefault="00B94E66" w:rsidP="00B9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91BB9" w:rsidRPr="00EE2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91BB9" w:rsidRPr="00EE2899">
        <w:rPr>
          <w:rFonts w:ascii="Arial" w:hAnsi="Arial" w:cs="Arial"/>
          <w:sz w:val="24"/>
          <w:szCs w:val="24"/>
        </w:rPr>
        <w:t xml:space="preserve">hearing </w:t>
      </w:r>
      <w:r w:rsidR="00B91BB9">
        <w:rPr>
          <w:rFonts w:ascii="Arial" w:hAnsi="Arial" w:cs="Arial"/>
          <w:sz w:val="24"/>
          <w:szCs w:val="24"/>
        </w:rPr>
        <w:t>aids</w:t>
      </w:r>
      <w:r w:rsidR="00B91BB9" w:rsidRPr="00EE2899">
        <w:rPr>
          <w:rFonts w:ascii="Arial" w:hAnsi="Arial" w:cs="Arial"/>
          <w:sz w:val="24"/>
          <w:szCs w:val="24"/>
        </w:rPr>
        <w:t xml:space="preserve">, </w:t>
      </w:r>
      <w:r w:rsidR="00B91BB9" w:rsidRPr="003138DD">
        <w:rPr>
          <w:rFonts w:ascii="Arial" w:hAnsi="Arial" w:cs="Arial"/>
          <w:sz w:val="24"/>
          <w:szCs w:val="24"/>
        </w:rPr>
        <w:t xml:space="preserve">using appropriate devices such as a </w:t>
      </w:r>
      <w:proofErr w:type="spellStart"/>
      <w:r w:rsidR="00B91BB9" w:rsidRPr="003138DD">
        <w:rPr>
          <w:rFonts w:ascii="Arial" w:hAnsi="Arial" w:cs="Arial"/>
          <w:sz w:val="24"/>
          <w:szCs w:val="24"/>
        </w:rPr>
        <w:t>stetoclip</w:t>
      </w:r>
      <w:proofErr w:type="spellEnd"/>
      <w:r w:rsidR="00B91BB9" w:rsidRPr="003138DD">
        <w:rPr>
          <w:rFonts w:ascii="Arial" w:hAnsi="Arial" w:cs="Arial"/>
          <w:sz w:val="24"/>
          <w:szCs w:val="24"/>
        </w:rPr>
        <w:t xml:space="preserve"> for hearing aids, </w:t>
      </w:r>
    </w:p>
    <w:p w:rsidR="00B94E66" w:rsidRDefault="00B94E66" w:rsidP="00B9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1BB9" w:rsidRPr="003138DD">
        <w:rPr>
          <w:rFonts w:ascii="Arial" w:hAnsi="Arial" w:cs="Arial"/>
          <w:sz w:val="24"/>
          <w:szCs w:val="24"/>
        </w:rPr>
        <w:t xml:space="preserve">monitor earphones for cochlear implants, listeners for bone conduction </w:t>
      </w:r>
    </w:p>
    <w:p w:rsidR="00B91BB9" w:rsidRPr="00EE2899" w:rsidRDefault="00B94E66" w:rsidP="00B9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91BB9" w:rsidRPr="003138DD">
        <w:rPr>
          <w:rFonts w:ascii="Arial" w:hAnsi="Arial" w:cs="Arial"/>
          <w:sz w:val="24"/>
          <w:szCs w:val="24"/>
        </w:rPr>
        <w:t>hearing implants, or a dedicated headphone set for the radio system.</w:t>
      </w:r>
    </w:p>
    <w:p w:rsidR="00BF044F" w:rsidRPr="00BF044F" w:rsidRDefault="00BF044F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44F" w:rsidRPr="00B94E66" w:rsidRDefault="00BF044F" w:rsidP="00B94E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94E66">
        <w:rPr>
          <w:rFonts w:cs="Arial"/>
          <w:szCs w:val="24"/>
        </w:rPr>
        <w:t>Objective tests should be carried out every half term or whenever a</w:t>
      </w:r>
    </w:p>
    <w:p w:rsidR="00BF044F" w:rsidRPr="00BF044F" w:rsidRDefault="00B94E66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problem with equipment arises.</w:t>
      </w:r>
    </w:p>
    <w:p w:rsidR="00B94E66" w:rsidRDefault="00B94E66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 xml:space="preserve">Observation and questionnaires are important </w:t>
      </w:r>
      <w:r w:rsidR="00B91BB9">
        <w:rPr>
          <w:rFonts w:ascii="Arial" w:hAnsi="Arial" w:cs="Arial"/>
          <w:sz w:val="24"/>
          <w:szCs w:val="24"/>
        </w:rPr>
        <w:t>to</w:t>
      </w:r>
      <w:r w:rsidR="00BF044F" w:rsidRPr="00BF044F">
        <w:rPr>
          <w:rFonts w:ascii="Arial" w:hAnsi="Arial" w:cs="Arial"/>
          <w:sz w:val="24"/>
          <w:szCs w:val="24"/>
        </w:rPr>
        <w:t xml:space="preserve"> seek the views of those</w:t>
      </w:r>
      <w:r w:rsidR="00B91BB9">
        <w:rPr>
          <w:rFonts w:ascii="Arial" w:hAnsi="Arial" w:cs="Arial"/>
          <w:sz w:val="24"/>
          <w:szCs w:val="24"/>
        </w:rPr>
        <w:t xml:space="preserve"> </w:t>
      </w:r>
    </w:p>
    <w:p w:rsidR="00B94E66" w:rsidRDefault="00B94E66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working with the child, including parents, when the system is used at</w:t>
      </w:r>
      <w:r w:rsidR="00B91BB9">
        <w:rPr>
          <w:rFonts w:ascii="Arial" w:hAnsi="Arial" w:cs="Arial"/>
          <w:sz w:val="24"/>
          <w:szCs w:val="24"/>
        </w:rPr>
        <w:t xml:space="preserve"> </w:t>
      </w:r>
      <w:r w:rsidR="00BF044F" w:rsidRPr="00BF044F">
        <w:rPr>
          <w:rFonts w:ascii="Arial" w:hAnsi="Arial" w:cs="Arial"/>
          <w:sz w:val="24"/>
          <w:szCs w:val="24"/>
        </w:rPr>
        <w:t>home.</w:t>
      </w:r>
      <w:r w:rsidR="00B91BB9">
        <w:rPr>
          <w:rFonts w:ascii="Arial" w:hAnsi="Arial" w:cs="Arial"/>
          <w:sz w:val="24"/>
          <w:szCs w:val="24"/>
        </w:rPr>
        <w:t xml:space="preserve"> </w:t>
      </w:r>
    </w:p>
    <w:p w:rsidR="00B94E66" w:rsidRDefault="00B94E66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The child should understand the purpose of the radio aid and you should</w:t>
      </w:r>
      <w:r w:rsidR="00B91BB9">
        <w:rPr>
          <w:rFonts w:ascii="Arial" w:hAnsi="Arial" w:cs="Arial"/>
          <w:sz w:val="24"/>
          <w:szCs w:val="24"/>
        </w:rPr>
        <w:t xml:space="preserve"> </w:t>
      </w:r>
      <w:r w:rsidR="00BF044F" w:rsidRPr="00BF044F">
        <w:rPr>
          <w:rFonts w:ascii="Arial" w:hAnsi="Arial" w:cs="Arial"/>
          <w:sz w:val="24"/>
          <w:szCs w:val="24"/>
        </w:rPr>
        <w:t xml:space="preserve">seek </w:t>
      </w:r>
    </w:p>
    <w:p w:rsidR="00BF044F" w:rsidRPr="00BF044F" w:rsidRDefault="00B94E66" w:rsidP="00BF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044F" w:rsidRPr="00BF044F">
        <w:rPr>
          <w:rFonts w:ascii="Arial" w:hAnsi="Arial" w:cs="Arial"/>
          <w:sz w:val="24"/>
          <w:szCs w:val="24"/>
        </w:rPr>
        <w:t>their views where possible.</w:t>
      </w:r>
    </w:p>
    <w:p w:rsidR="00B91BB9" w:rsidRDefault="00B91BB9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899" w:rsidRPr="00B94E66" w:rsidRDefault="00EE2899" w:rsidP="00B94E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94E66">
        <w:rPr>
          <w:rFonts w:cs="Arial"/>
          <w:szCs w:val="24"/>
        </w:rPr>
        <w:t>Provision should be made within service policy to cover replacement, loan and upgrades of systems.</w:t>
      </w:r>
      <w:r w:rsidR="00BF044F" w:rsidRPr="00B94E66">
        <w:rPr>
          <w:rFonts w:cs="Arial"/>
          <w:szCs w:val="24"/>
        </w:rPr>
        <w:t xml:space="preserve"> </w:t>
      </w:r>
      <w:r w:rsidRPr="00B94E66">
        <w:rPr>
          <w:rFonts w:cs="Arial"/>
          <w:szCs w:val="24"/>
        </w:rPr>
        <w:t>Detailed records of equipment, settings and frequency response curves</w:t>
      </w:r>
      <w:r w:rsidR="00BF044F" w:rsidRPr="00B94E66">
        <w:rPr>
          <w:rFonts w:cs="Arial"/>
          <w:szCs w:val="24"/>
        </w:rPr>
        <w:t xml:space="preserve"> </w:t>
      </w:r>
      <w:r w:rsidRPr="00B94E66">
        <w:rPr>
          <w:rFonts w:cs="Arial"/>
          <w:szCs w:val="24"/>
        </w:rPr>
        <w:t>should be kept for each child.</w:t>
      </w:r>
    </w:p>
    <w:p w:rsidR="00EE2899" w:rsidRPr="00EE2899" w:rsidRDefault="00B94E66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E2899">
        <w:rPr>
          <w:rFonts w:ascii="Arial" w:hAnsi="Arial" w:cs="Arial"/>
          <w:sz w:val="24"/>
          <w:szCs w:val="24"/>
        </w:rPr>
        <w:t>C</w:t>
      </w:r>
      <w:r w:rsidR="00EE2899" w:rsidRPr="00EE2899">
        <w:rPr>
          <w:rFonts w:ascii="Arial" w:hAnsi="Arial" w:cs="Arial"/>
          <w:sz w:val="24"/>
          <w:szCs w:val="24"/>
        </w:rPr>
        <w:t xml:space="preserve">lear routines and procedures for the maintenance of equipment </w:t>
      </w:r>
      <w:r w:rsidR="00EE2899">
        <w:rPr>
          <w:rFonts w:ascii="Arial" w:hAnsi="Arial" w:cs="Arial"/>
          <w:sz w:val="24"/>
          <w:szCs w:val="24"/>
        </w:rPr>
        <w:t xml:space="preserve">are </w:t>
      </w:r>
      <w:r w:rsidR="00EE2899" w:rsidRPr="00EE2899">
        <w:rPr>
          <w:rFonts w:ascii="Arial" w:hAnsi="Arial" w:cs="Arial"/>
          <w:sz w:val="24"/>
          <w:szCs w:val="24"/>
        </w:rPr>
        <w:t>in</w:t>
      </w:r>
    </w:p>
    <w:p w:rsidR="00B94E66" w:rsidRDefault="00B94E66" w:rsidP="00EE2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E2899" w:rsidRPr="00EE2899">
        <w:rPr>
          <w:rFonts w:ascii="Arial" w:hAnsi="Arial" w:cs="Arial"/>
          <w:sz w:val="24"/>
          <w:szCs w:val="24"/>
        </w:rPr>
        <w:t>place.</w:t>
      </w:r>
      <w:r w:rsidR="00BF044F">
        <w:rPr>
          <w:rFonts w:ascii="Arial" w:hAnsi="Arial" w:cs="Arial"/>
          <w:sz w:val="24"/>
          <w:szCs w:val="24"/>
        </w:rPr>
        <w:t xml:space="preserve"> </w:t>
      </w:r>
      <w:r w:rsidR="00EE2899" w:rsidRPr="00EE2899">
        <w:rPr>
          <w:rFonts w:ascii="Arial" w:hAnsi="Arial" w:cs="Arial"/>
          <w:sz w:val="24"/>
          <w:szCs w:val="24"/>
        </w:rPr>
        <w:t>Potential loss, damage or insurance issues should not be a barrier to</w:t>
      </w:r>
    </w:p>
    <w:p w:rsidR="00B94E66" w:rsidRDefault="00B94E66" w:rsidP="00B9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2899" w:rsidRPr="00EE2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EE2899" w:rsidRPr="00EE2899">
        <w:rPr>
          <w:rFonts w:ascii="Arial" w:hAnsi="Arial" w:cs="Arial"/>
          <w:sz w:val="24"/>
          <w:szCs w:val="24"/>
        </w:rPr>
        <w:t>childre</w:t>
      </w:r>
      <w:r>
        <w:rPr>
          <w:rFonts w:ascii="Arial" w:hAnsi="Arial" w:cs="Arial"/>
          <w:sz w:val="24"/>
          <w:szCs w:val="24"/>
        </w:rPr>
        <w:t xml:space="preserve">n </w:t>
      </w:r>
      <w:r w:rsidR="00EE2899" w:rsidRPr="00EE2899">
        <w:rPr>
          <w:rFonts w:ascii="Arial" w:hAnsi="Arial" w:cs="Arial"/>
          <w:sz w:val="24"/>
          <w:szCs w:val="24"/>
        </w:rPr>
        <w:t>using the equipment</w:t>
      </w:r>
      <w:r w:rsidR="00BF044F">
        <w:rPr>
          <w:rFonts w:ascii="Arial" w:hAnsi="Arial" w:cs="Arial"/>
          <w:sz w:val="24"/>
          <w:szCs w:val="24"/>
        </w:rPr>
        <w:t xml:space="preserve"> at school and outside of school</w:t>
      </w:r>
      <w:r w:rsidR="00EE2899" w:rsidRPr="00EE2899">
        <w:rPr>
          <w:rFonts w:ascii="Arial" w:hAnsi="Arial" w:cs="Arial"/>
          <w:sz w:val="24"/>
          <w:szCs w:val="24"/>
        </w:rPr>
        <w:t>.</w:t>
      </w:r>
    </w:p>
    <w:p w:rsidR="00B94E66" w:rsidRDefault="00B94E66" w:rsidP="00B9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E84" w:rsidRPr="00B94E66" w:rsidRDefault="00D34E84" w:rsidP="00B94E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94E66">
        <w:rPr>
          <w:rFonts w:cs="Arial"/>
          <w:szCs w:val="24"/>
        </w:rPr>
        <w:t>There should be consultation between health and education professionals to</w:t>
      </w:r>
      <w:r w:rsidR="00A032FF" w:rsidRPr="00B94E66">
        <w:rPr>
          <w:rFonts w:cs="Arial"/>
          <w:szCs w:val="24"/>
        </w:rPr>
        <w:t xml:space="preserve"> ensure </w:t>
      </w:r>
      <w:r w:rsidRPr="00B94E66">
        <w:rPr>
          <w:rFonts w:cs="Arial"/>
          <w:szCs w:val="24"/>
        </w:rPr>
        <w:t>compatibility between the radio system and hearing aids or implants,</w:t>
      </w:r>
      <w:r w:rsidR="00A032FF" w:rsidRPr="00B94E66">
        <w:rPr>
          <w:rFonts w:cs="Arial"/>
          <w:szCs w:val="24"/>
        </w:rPr>
        <w:t xml:space="preserve"> </w:t>
      </w:r>
      <w:r w:rsidRPr="00B94E66">
        <w:rPr>
          <w:rFonts w:cs="Arial"/>
          <w:szCs w:val="24"/>
        </w:rPr>
        <w:t>and how appropriate they are in meeting the child’s needs.</w:t>
      </w:r>
    </w:p>
    <w:p w:rsidR="00A94FD2" w:rsidRDefault="00A94FD2" w:rsidP="00A94FD2">
      <w:pPr>
        <w:autoSpaceDE w:val="0"/>
        <w:autoSpaceDN w:val="0"/>
        <w:adjustRightInd w:val="0"/>
        <w:spacing w:after="0" w:line="240" w:lineRule="auto"/>
        <w:rPr>
          <w:rFonts w:ascii="MetaPlusBlack-Roman" w:hAnsi="MetaPlusBlack-Roman" w:cs="MetaPlusBlack-Roman"/>
          <w:sz w:val="24"/>
          <w:szCs w:val="24"/>
        </w:rPr>
      </w:pPr>
    </w:p>
    <w:p w:rsidR="00FF3F08" w:rsidRPr="00FF3F08" w:rsidRDefault="00FF3F08" w:rsidP="00A9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3F08">
        <w:rPr>
          <w:rFonts w:ascii="Arial" w:hAnsi="Arial" w:cs="Arial"/>
          <w:b/>
          <w:sz w:val="28"/>
          <w:szCs w:val="28"/>
        </w:rPr>
        <w:t xml:space="preserve">Use of personal radio aids with </w:t>
      </w:r>
      <w:proofErr w:type="spellStart"/>
      <w:r w:rsidRPr="00FF3F08">
        <w:rPr>
          <w:rFonts w:ascii="Arial" w:hAnsi="Arial" w:cs="Arial"/>
          <w:b/>
          <w:sz w:val="28"/>
          <w:szCs w:val="28"/>
        </w:rPr>
        <w:t>soundfield</w:t>
      </w:r>
      <w:proofErr w:type="spellEnd"/>
      <w:r w:rsidRPr="00FF3F08">
        <w:rPr>
          <w:rFonts w:ascii="Arial" w:hAnsi="Arial" w:cs="Arial"/>
          <w:b/>
          <w:sz w:val="28"/>
          <w:szCs w:val="28"/>
        </w:rPr>
        <w:t xml:space="preserve"> systems</w:t>
      </w:r>
    </w:p>
    <w:p w:rsid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MetaPlusBook-Roman" w:hAnsi="MetaPlusBook-Roman" w:cs="MetaPlusBook-Roman"/>
          <w:sz w:val="24"/>
          <w:szCs w:val="24"/>
        </w:rPr>
      </w:pP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F3F08">
        <w:rPr>
          <w:rFonts w:ascii="Arial" w:hAnsi="Arial" w:cs="Arial"/>
          <w:sz w:val="24"/>
          <w:szCs w:val="24"/>
        </w:rPr>
        <w:t>Soundfield</w:t>
      </w:r>
      <w:proofErr w:type="spellEnd"/>
      <w:r w:rsidRPr="00FF3F08">
        <w:rPr>
          <w:rFonts w:ascii="Arial" w:hAnsi="Arial" w:cs="Arial"/>
          <w:sz w:val="24"/>
          <w:szCs w:val="24"/>
        </w:rPr>
        <w:t xml:space="preserve"> is an increasingly popular system designed to improve listening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conditions for all children in the classroom. It does this by providing a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consistent level of sound from the primary source, usually the teacher,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throughout the classroom at an approximate advantage of 10dB above the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minimal background noise. It cannot provide the higher signal-to-noise ratio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that is required for deaf children and should not therefore </w:t>
      </w:r>
      <w:proofErr w:type="gramStart"/>
      <w:r w:rsidRPr="00FF3F08">
        <w:rPr>
          <w:rFonts w:ascii="Arial" w:hAnsi="Arial" w:cs="Arial"/>
          <w:sz w:val="24"/>
          <w:szCs w:val="24"/>
        </w:rPr>
        <w:t>be seen as</w:t>
      </w:r>
      <w:proofErr w:type="gramEnd"/>
      <w:r w:rsidRPr="00FF3F08">
        <w:rPr>
          <w:rFonts w:ascii="Arial" w:hAnsi="Arial" w:cs="Arial"/>
          <w:sz w:val="24"/>
          <w:szCs w:val="24"/>
        </w:rPr>
        <w:t xml:space="preserve"> an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lastRenderedPageBreak/>
        <w:t>equivalent replacement for a personal radio aid system.</w:t>
      </w:r>
      <w:r>
        <w:rPr>
          <w:rFonts w:ascii="Arial" w:hAnsi="Arial" w:cs="Arial"/>
          <w:sz w:val="24"/>
          <w:szCs w:val="24"/>
        </w:rPr>
        <w:t xml:space="preserve"> </w:t>
      </w:r>
      <w:r w:rsidRPr="00FF3F08">
        <w:rPr>
          <w:rFonts w:ascii="Arial" w:hAnsi="Arial" w:cs="Arial"/>
          <w:sz w:val="24"/>
          <w:szCs w:val="24"/>
        </w:rPr>
        <w:t>Most deaf children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who wear hearing aids or implants continue to need the superior signal-to</w:t>
      </w:r>
      <w:r>
        <w:rPr>
          <w:rFonts w:ascii="Arial" w:hAnsi="Arial" w:cs="Arial"/>
          <w:sz w:val="24"/>
          <w:szCs w:val="24"/>
        </w:rPr>
        <w:t xml:space="preserve"> </w:t>
      </w:r>
      <w:r w:rsidRPr="00FF3F08">
        <w:rPr>
          <w:rFonts w:ascii="Arial" w:hAnsi="Arial" w:cs="Arial"/>
          <w:sz w:val="24"/>
          <w:szCs w:val="24"/>
        </w:rPr>
        <w:t>noise</w:t>
      </w:r>
      <w:r>
        <w:rPr>
          <w:rFonts w:ascii="Arial" w:hAnsi="Arial" w:cs="Arial"/>
          <w:sz w:val="24"/>
          <w:szCs w:val="24"/>
        </w:rPr>
        <w:t xml:space="preserve"> </w:t>
      </w:r>
      <w:r w:rsidRPr="00FF3F08">
        <w:rPr>
          <w:rFonts w:ascii="Arial" w:hAnsi="Arial" w:cs="Arial"/>
          <w:sz w:val="24"/>
          <w:szCs w:val="24"/>
        </w:rPr>
        <w:t xml:space="preserve">ratio provided by personal radio aid </w:t>
      </w:r>
      <w:proofErr w:type="gramStart"/>
      <w:r w:rsidRPr="00FF3F08">
        <w:rPr>
          <w:rFonts w:ascii="Arial" w:hAnsi="Arial" w:cs="Arial"/>
          <w:sz w:val="24"/>
          <w:szCs w:val="24"/>
        </w:rPr>
        <w:t>systems.</w:t>
      </w:r>
      <w:proofErr w:type="gramEnd"/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F3F08">
        <w:rPr>
          <w:rFonts w:ascii="Arial" w:hAnsi="Arial" w:cs="Arial"/>
          <w:sz w:val="24"/>
          <w:szCs w:val="24"/>
        </w:rPr>
        <w:t>soundfield</w:t>
      </w:r>
      <w:proofErr w:type="spellEnd"/>
      <w:r w:rsidRPr="00FF3F08">
        <w:rPr>
          <w:rFonts w:ascii="Arial" w:hAnsi="Arial" w:cs="Arial"/>
          <w:sz w:val="24"/>
          <w:szCs w:val="24"/>
        </w:rPr>
        <w:t xml:space="preserve"> system does not alleviate the difficult listening conditions created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by high reverberation levels or excessive background noise. These issues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should be addressed before introducing </w:t>
      </w:r>
      <w:proofErr w:type="spellStart"/>
      <w:r w:rsidRPr="00FF3F08">
        <w:rPr>
          <w:rFonts w:ascii="Arial" w:hAnsi="Arial" w:cs="Arial"/>
          <w:sz w:val="24"/>
          <w:szCs w:val="24"/>
        </w:rPr>
        <w:t>soundfield</w:t>
      </w:r>
      <w:proofErr w:type="spellEnd"/>
      <w:r w:rsidRPr="00FF3F08">
        <w:rPr>
          <w:rFonts w:ascii="Arial" w:hAnsi="Arial" w:cs="Arial"/>
          <w:sz w:val="24"/>
          <w:szCs w:val="24"/>
        </w:rPr>
        <w:t xml:space="preserve"> systems by taking the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corrective action set out in guidelines such as </w:t>
      </w:r>
      <w:r w:rsidRPr="00FF3F08">
        <w:rPr>
          <w:rFonts w:ascii="Arial" w:hAnsi="Arial" w:cs="Arial"/>
          <w:i/>
          <w:iCs/>
          <w:sz w:val="24"/>
          <w:szCs w:val="24"/>
        </w:rPr>
        <w:t>Acoustic Design of Schools:</w:t>
      </w:r>
      <w:r w:rsidRPr="00FF3F08">
        <w:rPr>
          <w:rFonts w:ascii="MetaPlusBook-Italic" w:hAnsi="MetaPlusBook-Italic" w:cs="MetaPlusBook-Italic"/>
          <w:i/>
          <w:iCs/>
          <w:sz w:val="24"/>
          <w:szCs w:val="24"/>
        </w:rPr>
        <w:t xml:space="preserve"> </w:t>
      </w:r>
      <w:r w:rsidRPr="00FF3F08">
        <w:rPr>
          <w:rFonts w:ascii="Arial" w:hAnsi="Arial" w:cs="Arial"/>
          <w:i/>
          <w:iCs/>
          <w:sz w:val="24"/>
          <w:szCs w:val="24"/>
        </w:rPr>
        <w:t xml:space="preserve">Performance standards </w:t>
      </w:r>
      <w:r w:rsidRPr="00FF3F08">
        <w:rPr>
          <w:rFonts w:ascii="Arial" w:hAnsi="Arial" w:cs="Arial"/>
          <w:sz w:val="24"/>
          <w:szCs w:val="24"/>
        </w:rPr>
        <w:t xml:space="preserve">(2014) which applies in England. 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Where </w:t>
      </w:r>
      <w:proofErr w:type="spellStart"/>
      <w:r w:rsidRPr="00FF3F08">
        <w:rPr>
          <w:rFonts w:ascii="Arial" w:hAnsi="Arial" w:cs="Arial"/>
          <w:sz w:val="24"/>
          <w:szCs w:val="24"/>
        </w:rPr>
        <w:t>soundfield</w:t>
      </w:r>
      <w:proofErr w:type="spellEnd"/>
      <w:r w:rsidRPr="00FF3F08">
        <w:rPr>
          <w:rFonts w:ascii="Arial" w:hAnsi="Arial" w:cs="Arial"/>
          <w:sz w:val="24"/>
          <w:szCs w:val="24"/>
        </w:rPr>
        <w:t xml:space="preserve"> systems are used in conjunction with personal</w:t>
      </w:r>
      <w:r>
        <w:rPr>
          <w:rFonts w:ascii="Arial" w:hAnsi="Arial" w:cs="Arial"/>
          <w:sz w:val="24"/>
          <w:szCs w:val="24"/>
        </w:rPr>
        <w:t xml:space="preserve"> </w:t>
      </w:r>
      <w:r w:rsidRPr="00FF3F08">
        <w:rPr>
          <w:rFonts w:ascii="Arial" w:hAnsi="Arial" w:cs="Arial"/>
          <w:sz w:val="24"/>
          <w:szCs w:val="24"/>
        </w:rPr>
        <w:t>radio aids, equipment must be selected and set up to ensure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FF3F08">
        <w:rPr>
          <w:rFonts w:ascii="Arial" w:hAnsi="Arial" w:cs="Arial"/>
          <w:sz w:val="24"/>
          <w:szCs w:val="24"/>
        </w:rPr>
        <w:t>performance of the personal radio aid system is not compromised.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There can be </w:t>
      </w:r>
      <w:proofErr w:type="gramStart"/>
      <w:r w:rsidRPr="00FF3F08">
        <w:rPr>
          <w:rFonts w:ascii="Arial" w:hAnsi="Arial" w:cs="Arial"/>
          <w:sz w:val="24"/>
          <w:szCs w:val="24"/>
        </w:rPr>
        <w:t>a number of</w:t>
      </w:r>
      <w:proofErr w:type="gramEnd"/>
      <w:r w:rsidRPr="00FF3F08">
        <w:rPr>
          <w:rFonts w:ascii="Arial" w:hAnsi="Arial" w:cs="Arial"/>
          <w:sz w:val="24"/>
          <w:szCs w:val="24"/>
        </w:rPr>
        <w:t xml:space="preserve"> advantages for a deaf child when a personal radio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system is combined with a </w:t>
      </w:r>
      <w:proofErr w:type="spellStart"/>
      <w:r w:rsidRPr="00FF3F08">
        <w:rPr>
          <w:rFonts w:ascii="Arial" w:hAnsi="Arial" w:cs="Arial"/>
          <w:sz w:val="24"/>
          <w:szCs w:val="24"/>
        </w:rPr>
        <w:t>soundfield</w:t>
      </w:r>
      <w:proofErr w:type="spellEnd"/>
      <w:r w:rsidRPr="00FF3F08">
        <w:rPr>
          <w:rFonts w:ascii="Arial" w:hAnsi="Arial" w:cs="Arial"/>
          <w:sz w:val="24"/>
          <w:szCs w:val="24"/>
        </w:rPr>
        <w:t xml:space="preserve"> system. However, such systems must be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>regularly and sensitively evaluated to ensure optimum use and benefit. This</w:t>
      </w:r>
    </w:p>
    <w:p w:rsidR="00A94FD2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F3F08">
        <w:rPr>
          <w:rFonts w:ascii="Arial" w:hAnsi="Arial" w:cs="Arial"/>
          <w:sz w:val="24"/>
          <w:szCs w:val="24"/>
        </w:rPr>
        <w:t xml:space="preserve">should include asking the deaf child’s opinion. </w:t>
      </w:r>
    </w:p>
    <w:p w:rsidR="00FF3F08" w:rsidRPr="00FF3F08" w:rsidRDefault="00FF3F08" w:rsidP="00FF3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5F5" w:rsidRDefault="005075F5" w:rsidP="00A94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(from NDCS Quality Standards for the use of personal radio aids)</w:t>
      </w:r>
    </w:p>
    <w:p w:rsidR="000205D8" w:rsidRDefault="000205D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FF3F08" w:rsidRDefault="00FF3F08" w:rsidP="00A94FD2">
      <w:pPr>
        <w:rPr>
          <w:rFonts w:ascii="Arial" w:hAnsi="Arial" w:cs="Arial"/>
          <w:sz w:val="24"/>
          <w:szCs w:val="24"/>
        </w:rPr>
      </w:pPr>
    </w:p>
    <w:p w:rsidR="00B94E66" w:rsidRDefault="00B94E66" w:rsidP="00A94FD2">
      <w:pPr>
        <w:rPr>
          <w:rFonts w:ascii="Arial" w:hAnsi="Arial" w:cs="Arial"/>
          <w:sz w:val="24"/>
          <w:szCs w:val="24"/>
        </w:rPr>
      </w:pPr>
    </w:p>
    <w:p w:rsidR="00B94E66" w:rsidRDefault="00B94E66" w:rsidP="00A94FD2">
      <w:pPr>
        <w:rPr>
          <w:rFonts w:ascii="Arial" w:hAnsi="Arial" w:cs="Arial"/>
          <w:sz w:val="24"/>
          <w:szCs w:val="24"/>
        </w:rPr>
      </w:pPr>
    </w:p>
    <w:p w:rsidR="000B0287" w:rsidRDefault="000205D8" w:rsidP="00A94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each child coming onto caseload a radio aid candidacy form should be filled in as soon as appropriate information is known about the use of hearing aids and opinions of the parents have been </w:t>
      </w:r>
      <w:r w:rsidR="00254919">
        <w:rPr>
          <w:rFonts w:ascii="Arial" w:hAnsi="Arial" w:cs="Arial"/>
          <w:sz w:val="24"/>
          <w:szCs w:val="24"/>
        </w:rPr>
        <w:t>obtained (see below).</w:t>
      </w:r>
    </w:p>
    <w:p w:rsidR="000205D8" w:rsidRDefault="000B0287" w:rsidP="000B0287">
      <w:pPr>
        <w:rPr>
          <w:rFonts w:ascii="Arial" w:hAnsi="Arial" w:cs="Arial"/>
          <w:b/>
          <w:sz w:val="24"/>
          <w:szCs w:val="24"/>
        </w:rPr>
      </w:pPr>
      <w:r w:rsidRPr="00FD112F">
        <w:rPr>
          <w:b/>
          <w:sz w:val="32"/>
          <w:szCs w:val="32"/>
          <w:u w:val="single"/>
        </w:rPr>
        <w:t>C</w:t>
      </w:r>
      <w:r w:rsidR="000205D8">
        <w:rPr>
          <w:b/>
          <w:sz w:val="32"/>
          <w:szCs w:val="32"/>
          <w:u w:val="single"/>
        </w:rPr>
        <w:t>andidacy</w:t>
      </w:r>
      <w:r w:rsidRPr="00FD112F">
        <w:rPr>
          <w:b/>
          <w:sz w:val="32"/>
          <w:szCs w:val="32"/>
          <w:u w:val="single"/>
        </w:rPr>
        <w:t xml:space="preserve"> for Radio Aid Provision</w:t>
      </w:r>
      <w:r>
        <w:rPr>
          <w:b/>
        </w:rPr>
        <w:tab/>
      </w:r>
      <w:r>
        <w:rPr>
          <w:b/>
        </w:rPr>
        <w:tab/>
      </w:r>
      <w:r w:rsidRPr="0043282E">
        <w:rPr>
          <w:b/>
        </w:rPr>
        <w:t xml:space="preserve">                </w:t>
      </w:r>
      <w:r w:rsidRPr="000205D8">
        <w:rPr>
          <w:rFonts w:ascii="Arial" w:hAnsi="Arial" w:cs="Arial"/>
          <w:b/>
          <w:sz w:val="24"/>
          <w:szCs w:val="24"/>
        </w:rPr>
        <w:t>Te</w:t>
      </w:r>
      <w:r w:rsidR="000205D8">
        <w:rPr>
          <w:rFonts w:ascii="Arial" w:hAnsi="Arial" w:cs="Arial"/>
          <w:b/>
          <w:sz w:val="24"/>
          <w:szCs w:val="24"/>
        </w:rPr>
        <w:t>acher:</w:t>
      </w:r>
    </w:p>
    <w:p w:rsidR="000B0287" w:rsidRPr="000205D8" w:rsidRDefault="000205D8" w:rsidP="000B02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Pr="000205D8">
        <w:rPr>
          <w:rFonts w:ascii="Arial" w:hAnsi="Arial" w:cs="Arial"/>
          <w:b/>
          <w:sz w:val="24"/>
          <w:szCs w:val="24"/>
        </w:rPr>
        <w:t xml:space="preserve"> </w:t>
      </w:r>
      <w:r w:rsidR="000B0287" w:rsidRPr="000205D8">
        <w:rPr>
          <w:rFonts w:ascii="Arial" w:hAnsi="Arial" w:cs="Arial"/>
          <w:b/>
          <w:sz w:val="24"/>
          <w:szCs w:val="24"/>
        </w:rPr>
        <w:t xml:space="preserve">Date: </w:t>
      </w:r>
    </w:p>
    <w:tbl>
      <w:tblPr>
        <w:tblStyle w:val="TableGrid"/>
        <w:tblW w:w="5424" w:type="pct"/>
        <w:tblInd w:w="-5" w:type="dxa"/>
        <w:tblLook w:val="04A0" w:firstRow="1" w:lastRow="0" w:firstColumn="1" w:lastColumn="0" w:noHBand="0" w:noVBand="1"/>
      </w:tblPr>
      <w:tblGrid>
        <w:gridCol w:w="2126"/>
        <w:gridCol w:w="3543"/>
        <w:gridCol w:w="2410"/>
        <w:gridCol w:w="1702"/>
      </w:tblGrid>
      <w:tr w:rsidR="00B94E66" w:rsidTr="00B94E66">
        <w:tc>
          <w:tcPr>
            <w:tcW w:w="2898" w:type="pct"/>
            <w:gridSpan w:val="2"/>
            <w:tcBorders>
              <w:bottom w:val="single" w:sz="4" w:space="0" w:color="auto"/>
            </w:tcBorders>
            <w:vAlign w:val="bottom"/>
          </w:tcPr>
          <w:p w:rsidR="00B94E66" w:rsidRPr="0043282E" w:rsidRDefault="00B94E66" w:rsidP="00B94E66">
            <w:pPr>
              <w:rPr>
                <w:rFonts w:cs="Arial"/>
                <w:b/>
              </w:rPr>
            </w:pPr>
            <w:r w:rsidRPr="0043282E">
              <w:rPr>
                <w:rFonts w:cs="Arial"/>
                <w:b/>
              </w:rPr>
              <w:t xml:space="preserve">Name:  </w:t>
            </w:r>
            <w:r>
              <w:rPr>
                <w:rFonts w:cs="Arial"/>
                <w:b/>
              </w:rPr>
              <w:t xml:space="preserve">                              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B94E66" w:rsidRPr="004D61F4" w:rsidRDefault="00B94E66" w:rsidP="00B84FE7">
            <w:pPr>
              <w:rPr>
                <w:b/>
              </w:rPr>
            </w:pPr>
            <w:r w:rsidRPr="004D61F4">
              <w:rPr>
                <w:b/>
              </w:rPr>
              <w:t xml:space="preserve">ID: 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4E66" w:rsidRPr="004D61F4" w:rsidRDefault="00B94E66" w:rsidP="00B84FE7">
            <w:pPr>
              <w:rPr>
                <w:b/>
              </w:rPr>
            </w:pPr>
            <w:r w:rsidRPr="004D61F4">
              <w:rPr>
                <w:b/>
              </w:rPr>
              <w:t>NCY:</w:t>
            </w:r>
            <w:r>
              <w:rPr>
                <w:b/>
              </w:rPr>
              <w:t xml:space="preserve">  </w:t>
            </w:r>
          </w:p>
        </w:tc>
      </w:tr>
      <w:tr w:rsidR="000B0287" w:rsidTr="00B94E66">
        <w:tc>
          <w:tcPr>
            <w:tcW w:w="1087" w:type="pct"/>
            <w:vMerge w:val="restart"/>
            <w:tcBorders>
              <w:bottom w:val="nil"/>
            </w:tcBorders>
          </w:tcPr>
          <w:p w:rsidR="000B0287" w:rsidRPr="0043282E" w:rsidRDefault="000B0287" w:rsidP="00B84FE7">
            <w:pPr>
              <w:rPr>
                <w:b/>
              </w:rPr>
            </w:pPr>
            <w:r w:rsidRPr="0043282E">
              <w:rPr>
                <w:b/>
              </w:rPr>
              <w:t>Hearing Aid / CI?</w:t>
            </w:r>
          </w:p>
        </w:tc>
        <w:tc>
          <w:tcPr>
            <w:tcW w:w="3913" w:type="pct"/>
            <w:gridSpan w:val="3"/>
            <w:tcBorders>
              <w:bottom w:val="single" w:sz="4" w:space="0" w:color="auto"/>
            </w:tcBorders>
          </w:tcPr>
          <w:p w:rsidR="000B0287" w:rsidRPr="0043282E" w:rsidRDefault="000B0287" w:rsidP="00B84FE7">
            <w:pPr>
              <w:rPr>
                <w:b/>
              </w:rPr>
            </w:pPr>
            <w:r w:rsidRPr="0043282E">
              <w:rPr>
                <w:b/>
              </w:rPr>
              <w:t xml:space="preserve">R  </w:t>
            </w:r>
          </w:p>
        </w:tc>
      </w:tr>
      <w:tr w:rsidR="000B0287" w:rsidTr="00B94E66">
        <w:tc>
          <w:tcPr>
            <w:tcW w:w="1087" w:type="pct"/>
            <w:vMerge/>
            <w:tcBorders>
              <w:top w:val="nil"/>
            </w:tcBorders>
          </w:tcPr>
          <w:p w:rsidR="000B0287" w:rsidRDefault="000B0287" w:rsidP="00B84FE7"/>
        </w:tc>
        <w:tc>
          <w:tcPr>
            <w:tcW w:w="3913" w:type="pct"/>
            <w:gridSpan w:val="3"/>
            <w:tcBorders>
              <w:top w:val="single" w:sz="4" w:space="0" w:color="auto"/>
            </w:tcBorders>
          </w:tcPr>
          <w:p w:rsidR="000B0287" w:rsidRPr="0043282E" w:rsidRDefault="000B0287" w:rsidP="00B84FE7">
            <w:pPr>
              <w:rPr>
                <w:b/>
              </w:rPr>
            </w:pPr>
            <w:r w:rsidRPr="0043282E">
              <w:rPr>
                <w:b/>
              </w:rPr>
              <w:t xml:space="preserve">L  </w:t>
            </w:r>
          </w:p>
        </w:tc>
      </w:tr>
    </w:tbl>
    <w:p w:rsidR="000B0287" w:rsidRDefault="000B0287" w:rsidP="000B0287">
      <w:pPr>
        <w:rPr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2126"/>
      </w:tblGrid>
      <w:tr w:rsidR="000B0287" w:rsidTr="000205D8">
        <w:tc>
          <w:tcPr>
            <w:tcW w:w="9781" w:type="dxa"/>
            <w:gridSpan w:val="5"/>
          </w:tcPr>
          <w:p w:rsidR="000B0287" w:rsidRDefault="000B0287" w:rsidP="00B84FE7">
            <w:pPr>
              <w:rPr>
                <w:b/>
              </w:rPr>
            </w:pPr>
            <w:r>
              <w:rPr>
                <w:b/>
              </w:rPr>
              <w:t>Hearing Loss</w:t>
            </w:r>
          </w:p>
        </w:tc>
      </w:tr>
      <w:tr w:rsidR="000B0287" w:rsidTr="000205D8">
        <w:tc>
          <w:tcPr>
            <w:tcW w:w="1843" w:type="dxa"/>
          </w:tcPr>
          <w:p w:rsidR="000B0287" w:rsidRPr="00AE452D" w:rsidRDefault="000B0287" w:rsidP="00B84FE7">
            <w:pPr>
              <w:rPr>
                <w:b/>
              </w:rPr>
            </w:pPr>
            <w:r w:rsidRPr="00AE452D">
              <w:rPr>
                <w:b/>
              </w:rPr>
              <w:t>Mild</w:t>
            </w:r>
          </w:p>
        </w:tc>
        <w:tc>
          <w:tcPr>
            <w:tcW w:w="1985" w:type="dxa"/>
          </w:tcPr>
          <w:p w:rsidR="000B0287" w:rsidRPr="00AE452D" w:rsidRDefault="000B0287" w:rsidP="00B84FE7">
            <w:pPr>
              <w:rPr>
                <w:b/>
              </w:rPr>
            </w:pPr>
            <w:r w:rsidRPr="00AE452D">
              <w:rPr>
                <w:b/>
              </w:rPr>
              <w:t>Moderate</w:t>
            </w:r>
          </w:p>
        </w:tc>
        <w:tc>
          <w:tcPr>
            <w:tcW w:w="1842" w:type="dxa"/>
          </w:tcPr>
          <w:p w:rsidR="000B0287" w:rsidRPr="00AE452D" w:rsidRDefault="000B0287" w:rsidP="00B84FE7">
            <w:pPr>
              <w:rPr>
                <w:b/>
              </w:rPr>
            </w:pPr>
            <w:r w:rsidRPr="00AE452D">
              <w:rPr>
                <w:b/>
              </w:rPr>
              <w:t>Severe</w:t>
            </w:r>
          </w:p>
        </w:tc>
        <w:tc>
          <w:tcPr>
            <w:tcW w:w="1985" w:type="dxa"/>
          </w:tcPr>
          <w:p w:rsidR="000B0287" w:rsidRPr="00AE452D" w:rsidRDefault="000B0287" w:rsidP="00B84FE7">
            <w:pPr>
              <w:rPr>
                <w:b/>
              </w:rPr>
            </w:pPr>
            <w:r w:rsidRPr="00AE452D">
              <w:rPr>
                <w:b/>
              </w:rPr>
              <w:t>Profound</w:t>
            </w:r>
          </w:p>
        </w:tc>
        <w:tc>
          <w:tcPr>
            <w:tcW w:w="2126" w:type="dxa"/>
          </w:tcPr>
          <w:p w:rsidR="000B0287" w:rsidRPr="00AE452D" w:rsidRDefault="000B0287" w:rsidP="00B84FE7">
            <w:pPr>
              <w:rPr>
                <w:b/>
              </w:rPr>
            </w:pPr>
            <w:r w:rsidRPr="00AE452D">
              <w:rPr>
                <w:b/>
              </w:rPr>
              <w:t>ANSD</w:t>
            </w:r>
          </w:p>
        </w:tc>
      </w:tr>
    </w:tbl>
    <w:p w:rsidR="000B0287" w:rsidRDefault="000B0287" w:rsidP="000B0287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B0287" w:rsidTr="000205D8">
        <w:tc>
          <w:tcPr>
            <w:tcW w:w="9776" w:type="dxa"/>
          </w:tcPr>
          <w:p w:rsidR="000B0287" w:rsidRPr="0043282E" w:rsidRDefault="000B0287" w:rsidP="00B84FE7">
            <w:r>
              <w:rPr>
                <w:b/>
              </w:rPr>
              <w:t xml:space="preserve">Name of school:                                                 </w:t>
            </w:r>
            <w:r w:rsidR="000205D8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Special school      </w:t>
            </w:r>
            <w:r w:rsidRPr="0043282E">
              <w:t>yes/no</w:t>
            </w:r>
          </w:p>
          <w:p w:rsidR="000B0287" w:rsidRDefault="000B0287" w:rsidP="00B84FE7">
            <w:pPr>
              <w:rPr>
                <w:b/>
              </w:rPr>
            </w:pPr>
          </w:p>
        </w:tc>
      </w:tr>
    </w:tbl>
    <w:p w:rsidR="000B0287" w:rsidRDefault="000B0287" w:rsidP="000B0287">
      <w:pPr>
        <w:rPr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755"/>
        <w:gridCol w:w="1021"/>
      </w:tblGrid>
      <w:tr w:rsidR="000B0287" w:rsidTr="000205D8">
        <w:tc>
          <w:tcPr>
            <w:tcW w:w="8755" w:type="dxa"/>
          </w:tcPr>
          <w:p w:rsidR="000B0287" w:rsidRPr="0043282E" w:rsidRDefault="000B0287" w:rsidP="00B84FE7">
            <w:pPr>
              <w:rPr>
                <w:b/>
              </w:rPr>
            </w:pPr>
            <w:r w:rsidRPr="0043282E">
              <w:rPr>
                <w:b/>
              </w:rPr>
              <w:t>Audiology</w:t>
            </w:r>
          </w:p>
        </w:tc>
        <w:tc>
          <w:tcPr>
            <w:tcW w:w="1021" w:type="dxa"/>
          </w:tcPr>
          <w:p w:rsidR="000B0287" w:rsidRDefault="000205D8" w:rsidP="00B84FE7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0B0287" w:rsidTr="000205D8">
        <w:tc>
          <w:tcPr>
            <w:tcW w:w="8755" w:type="dxa"/>
          </w:tcPr>
          <w:p w:rsidR="000B0287" w:rsidRPr="00A51AB0" w:rsidRDefault="000B0287" w:rsidP="00B84FE7">
            <w:r>
              <w:t>Consistent use of hearing aids? (all waking hours)</w:t>
            </w:r>
          </w:p>
        </w:tc>
        <w:tc>
          <w:tcPr>
            <w:tcW w:w="1021" w:type="dxa"/>
          </w:tcPr>
          <w:p w:rsidR="000B0287" w:rsidRDefault="000B0287" w:rsidP="00B84FE7">
            <w:pPr>
              <w:rPr>
                <w:b/>
              </w:rPr>
            </w:pPr>
          </w:p>
        </w:tc>
      </w:tr>
      <w:tr w:rsidR="000B0287" w:rsidTr="000205D8">
        <w:tc>
          <w:tcPr>
            <w:tcW w:w="8755" w:type="dxa"/>
          </w:tcPr>
          <w:p w:rsidR="000B0287" w:rsidRDefault="000B0287" w:rsidP="00B84FE7">
            <w:r>
              <w:t>Consistent use of C.I.?</w:t>
            </w:r>
          </w:p>
        </w:tc>
        <w:tc>
          <w:tcPr>
            <w:tcW w:w="1021" w:type="dxa"/>
          </w:tcPr>
          <w:p w:rsidR="000B0287" w:rsidRDefault="000B0287" w:rsidP="00B84FE7">
            <w:pPr>
              <w:rPr>
                <w:b/>
              </w:rPr>
            </w:pPr>
          </w:p>
        </w:tc>
      </w:tr>
      <w:tr w:rsidR="000B0287" w:rsidTr="000205D8">
        <w:tc>
          <w:tcPr>
            <w:tcW w:w="8755" w:type="dxa"/>
          </w:tcPr>
          <w:p w:rsidR="000B0287" w:rsidRDefault="000B0287" w:rsidP="00B84FE7">
            <w:r>
              <w:t>The family routinely performs listening checks or verification procedures</w:t>
            </w:r>
          </w:p>
        </w:tc>
        <w:tc>
          <w:tcPr>
            <w:tcW w:w="1021" w:type="dxa"/>
          </w:tcPr>
          <w:p w:rsidR="000B0287" w:rsidRDefault="000B0287" w:rsidP="00B84FE7">
            <w:pPr>
              <w:rPr>
                <w:b/>
              </w:rPr>
            </w:pPr>
          </w:p>
        </w:tc>
      </w:tr>
      <w:tr w:rsidR="000B0287" w:rsidTr="000205D8">
        <w:tc>
          <w:tcPr>
            <w:tcW w:w="8755" w:type="dxa"/>
          </w:tcPr>
          <w:p w:rsidR="000B0287" w:rsidRDefault="000205D8" w:rsidP="00B84FE7">
            <w:r>
              <w:t>Are parents in favour of a radio system</w:t>
            </w:r>
          </w:p>
        </w:tc>
        <w:tc>
          <w:tcPr>
            <w:tcW w:w="1021" w:type="dxa"/>
          </w:tcPr>
          <w:p w:rsidR="000B0287" w:rsidRDefault="000B0287" w:rsidP="00B84FE7">
            <w:pPr>
              <w:rPr>
                <w:b/>
              </w:rPr>
            </w:pPr>
          </w:p>
        </w:tc>
      </w:tr>
    </w:tbl>
    <w:p w:rsidR="000B0287" w:rsidRDefault="000B0287" w:rsidP="000B0287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B0287" w:rsidTr="000205D8">
        <w:tc>
          <w:tcPr>
            <w:tcW w:w="9776" w:type="dxa"/>
          </w:tcPr>
          <w:p w:rsidR="000B0287" w:rsidRPr="0043282E" w:rsidRDefault="000B0287" w:rsidP="00B84FE7">
            <w:pPr>
              <w:rPr>
                <w:b/>
              </w:rPr>
            </w:pPr>
            <w:r w:rsidRPr="0043282E">
              <w:rPr>
                <w:b/>
              </w:rPr>
              <w:t>Reason for Radio Aid Consideration (TOD/parents/setting/school observations)</w:t>
            </w:r>
          </w:p>
        </w:tc>
      </w:tr>
      <w:tr w:rsidR="000B0287" w:rsidTr="000205D8">
        <w:tc>
          <w:tcPr>
            <w:tcW w:w="9776" w:type="dxa"/>
          </w:tcPr>
          <w:p w:rsidR="000B0287" w:rsidRDefault="000B0287" w:rsidP="00B84FE7">
            <w:pPr>
              <w:rPr>
                <w:b/>
              </w:rPr>
            </w:pPr>
          </w:p>
          <w:p w:rsidR="000B0287" w:rsidRDefault="000B0287" w:rsidP="00B84FE7">
            <w:pPr>
              <w:rPr>
                <w:b/>
              </w:rPr>
            </w:pPr>
          </w:p>
          <w:p w:rsidR="000B0287" w:rsidRDefault="000B0287" w:rsidP="00B84FE7">
            <w:pPr>
              <w:rPr>
                <w:b/>
              </w:rPr>
            </w:pPr>
          </w:p>
          <w:p w:rsidR="000B0287" w:rsidRDefault="000B0287" w:rsidP="00B84FE7">
            <w:pPr>
              <w:rPr>
                <w:b/>
              </w:rPr>
            </w:pPr>
          </w:p>
          <w:p w:rsidR="000B0287" w:rsidRDefault="000B0287" w:rsidP="00B84FE7">
            <w:pPr>
              <w:rPr>
                <w:b/>
              </w:rPr>
            </w:pPr>
          </w:p>
          <w:p w:rsidR="000B0287" w:rsidRDefault="000B0287" w:rsidP="00B84FE7">
            <w:pPr>
              <w:rPr>
                <w:b/>
              </w:rPr>
            </w:pPr>
          </w:p>
        </w:tc>
      </w:tr>
    </w:tbl>
    <w:p w:rsidR="000B0287" w:rsidRDefault="000B0287" w:rsidP="000B0287">
      <w:pPr>
        <w:pStyle w:val="ListParagraph"/>
        <w:ind w:left="502"/>
        <w:rPr>
          <w:b/>
          <w:sz w:val="40"/>
          <w:szCs w:val="4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B0287" w:rsidTr="000205D8">
        <w:tc>
          <w:tcPr>
            <w:tcW w:w="9781" w:type="dxa"/>
            <w:gridSpan w:val="2"/>
          </w:tcPr>
          <w:p w:rsidR="000B0287" w:rsidRPr="00AC2055" w:rsidRDefault="000B0287" w:rsidP="00B84FE7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Decision to provide a radio aid (discussion between team leader and educational audiologist)</w:t>
            </w:r>
          </w:p>
        </w:tc>
      </w:tr>
      <w:tr w:rsidR="000B0287" w:rsidTr="000205D8">
        <w:tc>
          <w:tcPr>
            <w:tcW w:w="4820" w:type="dxa"/>
          </w:tcPr>
          <w:p w:rsidR="000B0287" w:rsidRDefault="000B0287" w:rsidP="00B84FE7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FM system to be issued</w:t>
            </w:r>
          </w:p>
          <w:p w:rsidR="000B0287" w:rsidRPr="00AC2055" w:rsidRDefault="000B0287" w:rsidP="00B84FE7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0B0287" w:rsidRDefault="000B0287" w:rsidP="00B84FE7">
            <w:pPr>
              <w:pStyle w:val="ListParagraph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 xml:space="preserve">FM system not </w:t>
            </w:r>
            <w:r w:rsidR="00AE452D">
              <w:rPr>
                <w:b/>
                <w:szCs w:val="24"/>
              </w:rPr>
              <w:t>currently appropriate</w:t>
            </w:r>
          </w:p>
        </w:tc>
      </w:tr>
    </w:tbl>
    <w:p w:rsidR="000B0287" w:rsidRPr="00AE2021" w:rsidRDefault="000B0287" w:rsidP="000B0287">
      <w:pPr>
        <w:pStyle w:val="ListParagraph"/>
        <w:ind w:left="502"/>
        <w:rPr>
          <w:b/>
          <w:sz w:val="40"/>
          <w:szCs w:val="4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0287" w:rsidTr="000205D8">
        <w:tc>
          <w:tcPr>
            <w:tcW w:w="9781" w:type="dxa"/>
          </w:tcPr>
          <w:p w:rsidR="000B0287" w:rsidRDefault="000B0287" w:rsidP="00B84F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Comments:</w:t>
            </w:r>
          </w:p>
          <w:p w:rsidR="000B0287" w:rsidRDefault="000B0287" w:rsidP="00B84FE7">
            <w:pPr>
              <w:pStyle w:val="ListParagraph"/>
              <w:ind w:left="0"/>
              <w:rPr>
                <w:b/>
              </w:rPr>
            </w:pPr>
          </w:p>
          <w:p w:rsidR="000205D8" w:rsidRDefault="000205D8" w:rsidP="00B84FE7">
            <w:pPr>
              <w:pStyle w:val="ListParagraph"/>
              <w:ind w:left="0"/>
              <w:rPr>
                <w:b/>
              </w:rPr>
            </w:pPr>
          </w:p>
        </w:tc>
      </w:tr>
    </w:tbl>
    <w:p w:rsidR="000B0287" w:rsidRDefault="000B0287" w:rsidP="00A16412">
      <w:pPr>
        <w:rPr>
          <w:b/>
        </w:rPr>
      </w:pPr>
    </w:p>
    <w:sectPr w:rsidR="000B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lac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ok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B15"/>
    <w:multiLevelType w:val="hybridMultilevel"/>
    <w:tmpl w:val="91804C36"/>
    <w:lvl w:ilvl="0" w:tplc="D11A64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121"/>
    <w:multiLevelType w:val="hybridMultilevel"/>
    <w:tmpl w:val="49247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7C80"/>
    <w:multiLevelType w:val="hybridMultilevel"/>
    <w:tmpl w:val="270EA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2106"/>
    <w:multiLevelType w:val="hybridMultilevel"/>
    <w:tmpl w:val="44EC6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678F0"/>
    <w:multiLevelType w:val="hybridMultilevel"/>
    <w:tmpl w:val="CE88F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B"/>
    <w:rsid w:val="000205D8"/>
    <w:rsid w:val="000B0287"/>
    <w:rsid w:val="00115E31"/>
    <w:rsid w:val="00254919"/>
    <w:rsid w:val="003138DD"/>
    <w:rsid w:val="00467EF7"/>
    <w:rsid w:val="005075F5"/>
    <w:rsid w:val="00653BA7"/>
    <w:rsid w:val="006D3510"/>
    <w:rsid w:val="009654C1"/>
    <w:rsid w:val="00A032FF"/>
    <w:rsid w:val="00A16412"/>
    <w:rsid w:val="00A94FD2"/>
    <w:rsid w:val="00AE452D"/>
    <w:rsid w:val="00B91BB9"/>
    <w:rsid w:val="00B94E66"/>
    <w:rsid w:val="00BF044F"/>
    <w:rsid w:val="00BF3087"/>
    <w:rsid w:val="00C65BAD"/>
    <w:rsid w:val="00D34E84"/>
    <w:rsid w:val="00D74E0F"/>
    <w:rsid w:val="00E43428"/>
    <w:rsid w:val="00E6500B"/>
    <w:rsid w:val="00EE2899"/>
    <w:rsid w:val="00F05581"/>
    <w:rsid w:val="00F16D34"/>
    <w:rsid w:val="00F409C3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C956"/>
  <w15:chartTrackingRefBased/>
  <w15:docId w15:val="{5C24F858-39D7-49C4-B3FC-3E918E2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87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287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6D60-0C5D-4C11-AC69-4A624EA8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Holloway</dc:creator>
  <cp:keywords/>
  <dc:description/>
  <cp:lastModifiedBy>Paula Holloway</cp:lastModifiedBy>
  <cp:revision>2</cp:revision>
  <dcterms:created xsi:type="dcterms:W3CDTF">2020-01-22T11:25:00Z</dcterms:created>
  <dcterms:modified xsi:type="dcterms:W3CDTF">2020-01-22T11:25:00Z</dcterms:modified>
</cp:coreProperties>
</file>