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0E55" w14:textId="0711E33D" w:rsidR="00881769" w:rsidRDefault="00590C2F">
      <w:bookmarkStart w:id="0" w:name="_GoBack"/>
      <w:bookmarkEnd w:id="0"/>
      <w:r>
        <w:t>FOIA 20619 Response:</w:t>
      </w:r>
    </w:p>
    <w:p w14:paraId="54476244" w14:textId="2C3DD417" w:rsidR="00590C2F" w:rsidRDefault="00590C2F">
      <w:r>
        <w:t>Q. 4 and Q. 5</w:t>
      </w:r>
    </w:p>
    <w:p w14:paraId="04D4C6D4" w14:textId="291B05A8" w:rsidR="00590C2F" w:rsidRDefault="00590C2F">
      <w:r w:rsidRPr="00590C2F">
        <w:rPr>
          <w:noProof/>
          <w:lang w:eastAsia="en-GB"/>
        </w:rPr>
        <w:drawing>
          <wp:inline distT="0" distB="0" distL="0" distR="0" wp14:anchorId="4E820043" wp14:editId="2AC6D661">
            <wp:extent cx="49911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0135" w14:textId="77D608DE" w:rsidR="00590C2F" w:rsidRDefault="00590C2F">
      <w:r w:rsidRPr="00590C2F">
        <w:rPr>
          <w:noProof/>
          <w:lang w:eastAsia="en-GB"/>
        </w:rPr>
        <w:drawing>
          <wp:inline distT="0" distB="0" distL="0" distR="0" wp14:anchorId="4FE53D0D" wp14:editId="3A5B028B">
            <wp:extent cx="4991100" cy="3686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1373" w14:textId="45E88D6C" w:rsidR="00590C2F" w:rsidRDefault="00590C2F">
      <w:r w:rsidRPr="00590C2F">
        <w:rPr>
          <w:noProof/>
          <w:lang w:eastAsia="en-GB"/>
        </w:rPr>
        <w:lastRenderedPageBreak/>
        <w:drawing>
          <wp:inline distT="0" distB="0" distL="0" distR="0" wp14:anchorId="3F3D6C86" wp14:editId="0D637CE2">
            <wp:extent cx="5731510" cy="36271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F"/>
    <w:rsid w:val="00244A0C"/>
    <w:rsid w:val="00590C2F"/>
    <w:rsid w:val="00A61011"/>
    <w:rsid w:val="00F3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25F2"/>
  <w15:chartTrackingRefBased/>
  <w15:docId w15:val="{464DA8FB-5F9B-4DE1-ACAA-16B46AE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Cooper</dc:creator>
  <cp:keywords/>
  <dc:description/>
  <cp:lastModifiedBy>Tracy Loach</cp:lastModifiedBy>
  <cp:revision>2</cp:revision>
  <dcterms:created xsi:type="dcterms:W3CDTF">2020-04-03T10:17:00Z</dcterms:created>
  <dcterms:modified xsi:type="dcterms:W3CDTF">2020-04-03T10:17:00Z</dcterms:modified>
</cp:coreProperties>
</file>