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823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14"/>
        <w:gridCol w:w="1324"/>
        <w:gridCol w:w="1428"/>
        <w:gridCol w:w="1701"/>
        <w:gridCol w:w="1984"/>
        <w:gridCol w:w="1560"/>
        <w:gridCol w:w="1701"/>
        <w:gridCol w:w="1422"/>
        <w:gridCol w:w="1558"/>
        <w:gridCol w:w="1414"/>
        <w:gridCol w:w="1417"/>
        <w:gridCol w:w="1703"/>
        <w:gridCol w:w="1558"/>
        <w:gridCol w:w="2268"/>
      </w:tblGrid>
      <w:tr w:rsidR="00091BD3" w:rsidRPr="00091BD3" w14:paraId="39AD171A" w14:textId="0122008F" w:rsidTr="00091BD3">
        <w:trPr>
          <w:trHeight w:val="588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0818" w14:textId="77777777" w:rsidR="00091BD3" w:rsidRPr="00091BD3" w:rsidRDefault="00091BD3" w:rsidP="00091BD3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3AB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1. What was the notification source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541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2a. What was the case type? (i.e. homicide, suicide, unexpected death (e.g. fall from a height), or other (e.g. neglect)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AAE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4a. Were stakeholders outside of the responsible authorities in the CSP consulted in the decision-making process about whether to commission a review? For example, this could include seeking advice from a specialist domestic abuse or led-by-and-for service. (Yes or No. If not known, please state ‘unknown’):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603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4b. If yes, which services outside of the CSP were consulted? (Free text) (If not known, please state: ‘unknown’):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F09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5. What was the outcome of the notification? I.e. was a DHR/DARDR commissioned or not, some other alterative process undertaken such as a rapid learning review or multi-agency professional form and/or a statutory review commissioned like a review into the death or serious incident of children or adults, a mental health homicide or offensive weapons homicide review?). (Free text) (If not known, please state: ‘unknown’):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57A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7. Was the Home Office notified of the commissioning decision? (Yes or No. If not known, please state ‘unknown’):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4FA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8. Was the family notified of the commissioning decision? (Yes or No. If not known, please state ‘unknown’):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ADC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9a. If a DHR/DARDR was not commissioned by the CSP, what was the Home Office Quality Assurance Panel’s decision? (Free text. If not known, please state ‘unknown’. If not applicable state ‘not applicable’):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806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 xml:space="preserve">9b. If the Home Office Quality Assurance Panel asked for further information or a review of the decision, what was the </w:t>
            </w:r>
            <w:proofErr w:type="gramStart"/>
            <w:r w:rsidRPr="00091BD3">
              <w:rPr>
                <w:sz w:val="22"/>
                <w:szCs w:val="22"/>
              </w:rPr>
              <w:t>final outcome</w:t>
            </w:r>
            <w:proofErr w:type="gramEnd"/>
            <w:r w:rsidRPr="00091BD3">
              <w:rPr>
                <w:sz w:val="22"/>
                <w:szCs w:val="22"/>
              </w:rPr>
              <w:t>? (i.e. did the CSP then commission a review or not?) If the reason for the decision is not available, please state: ‘unknown’. (Free text. If not known, please state ‘unknown’. If not applicable state ‘not applicable’):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232B" w14:textId="77777777" w:rsidR="00091BD3" w:rsidRPr="00091BD3" w:rsidRDefault="00091BD3" w:rsidP="00091BD3">
            <w:pPr>
              <w:ind w:left="316" w:right="-392" w:hanging="316"/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 xml:space="preserve">Date of the death: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1F8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Date of the notification to the CSP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885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 xml:space="preserve">Date the decision to commission/not commission a review was taken: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9AA00" w14:textId="76D4C0D2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Date the family was informed of the decision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7C0DCC" w14:textId="2A2CA0FB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 xml:space="preserve">To your knowledge, in addition to the DHR/DARDR, were any other statutory reviews separately commissioned into this death? </w:t>
            </w:r>
          </w:p>
        </w:tc>
      </w:tr>
      <w:tr w:rsidR="00091BD3" w:rsidRPr="00091BD3" w14:paraId="32C87B67" w14:textId="022A0628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069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363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4BF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61B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E14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2A3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80C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359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CF8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714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ED2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17.01.2017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307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29.01.2017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EE4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03.03.2017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E6D5B" w14:textId="5AF63D2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14/07/2017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AF09B" w14:textId="70BA145D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4A7ED054" w14:textId="6D2D31C1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F52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F2F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3D2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CC9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0C7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8AF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205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36F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C83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FD6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82A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19.06.2017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34E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28.09.2018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917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07.01.2019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CB25C" w14:textId="33944381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03/05/2019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A9E3A" w14:textId="2DAC2CCC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5BB2A060" w14:textId="52F508E3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016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B2E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CDC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B83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FD4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585A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571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5F4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E57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A77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97FC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2C2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18.10.2018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165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07.01.2019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0B0AF" w14:textId="59EE72E5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17.12.2019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2C302" w14:textId="413F4F1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43E56F85" w14:textId="70DFF5B2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6E3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575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0A4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7BC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D65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5E4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1E2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D5D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F1C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04A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BFC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27/11/2018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19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28.11.2018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D00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08.06.2020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8183A" w14:textId="2BBA9C86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07/03/2019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1A2ED" w14:textId="34C951E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1F15579D" w14:textId="1D344247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114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304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CDB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Neglect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A89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85A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F96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1AC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5D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1B4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E87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817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15.01.2019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4A4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17.01.2019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6BA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21.02.2019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B740B" w14:textId="311398A6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29/06/2021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F7202" w14:textId="2A573DF8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6486FECD" w14:textId="2F25BD39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E97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71D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EEA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152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FBA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C24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4B5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A31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9CF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944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5F2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08.10.2019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1C7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28.10.2019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439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26.11.2019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F77D5" w14:textId="57D3D538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09/01/2020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90F58" w14:textId="6FF11806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6982708A" w14:textId="032E826E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DD8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7DA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680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Suicide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E35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FBF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024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86C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44B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A71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835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58F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24.01.2020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0CA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05.02.2020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FAC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05.03.2020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36FF03" w14:textId="74A7B908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07/04/2020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E792C" w14:textId="0F33A295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7A622FFD" w14:textId="1F8B6435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415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6CF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08B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04D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591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4DD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A2F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8EB1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AEA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A8E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E81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0CE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06.03.2020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E37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14.05.2020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AAC6B" w14:textId="61725320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17.12.2020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FF9DB" w14:textId="4AF0E01B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6E59FD34" w14:textId="4B710DAA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E73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B90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C97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C3D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46D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1B8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65E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666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12A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471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FCD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FE7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18.03.2021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780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16.04.2021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56F82" w14:textId="79EBF020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16.04.2021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61B0F" w14:textId="15D24B92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50E9656F" w14:textId="0FE8E24C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A64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E64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6FB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Suicide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44A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829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FC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451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D1A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C9B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529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2DE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27.10.2020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59A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24.12.2020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27D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21.05.2021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15960" w14:textId="6B68055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17/06/2021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E3AE6" w14:textId="3FA9D8C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20445E1E" w14:textId="126679BA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41D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D23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2EA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656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45D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BF1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BBF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46A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5C0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C56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A4C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83F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26.04.2021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4EC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21.05.2021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F5D2F" w14:textId="10A1D56B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11/06/2021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884E7" w14:textId="71ED7792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0C7E72B0" w14:textId="5EEF4B76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5F1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E0E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0A6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27C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AC2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355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87C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8F9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CF6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6EB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790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15/04/2021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F88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26.04.2021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640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17.08.2021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3E226" w14:textId="2B851242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03/06/2021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EDAE4" w14:textId="3E1107DC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5165D4BA" w14:textId="299029B5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785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A5F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268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30F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030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8C6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AD4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15B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4CD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D12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CBB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11/09/2021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CE2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24.09.2021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4BA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28.10.2021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7E335" w14:textId="2B1A4425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15/02/2022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CC62B" w14:textId="2E676B7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58DD1CD2" w14:textId="0B6B290E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D0F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751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BEC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BB9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C3B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A1C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BFC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6AF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C4C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80E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E56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07/09/2023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5ED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08.09.2023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5027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15.05.2024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77657B" w14:textId="29B514F0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05/11/2024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2B1DD" w14:textId="5091DD2A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2016D9FD" w14:textId="4D3E3277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92F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A5B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EF6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92B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4F1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077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24A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34F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27C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9F5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856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13/05/2024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7F0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22.05.2024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108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12.06.2024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C2688" w14:textId="22F0F855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18/06/2024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2EE7F" w14:textId="06DE6B8E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SAR</w:t>
            </w:r>
          </w:p>
        </w:tc>
      </w:tr>
      <w:tr w:rsidR="00091BD3" w:rsidRPr="00091BD3" w14:paraId="6FC7340D" w14:textId="65247439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906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BDC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51C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70F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A14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0FD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8C0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38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DF0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DC3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applicable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F6D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06/05/2024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5DB5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17.05.2024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C1E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12.06.2024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F3BDE" w14:textId="117390C0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30/10/2024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B92BD" w14:textId="1DD0CB2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6822C01A" w14:textId="7F8922F0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D53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F6B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C27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Suicide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619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7B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79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51D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68C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01D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Agreed with decision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733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0A4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18.06.2023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4B0B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23.08.2023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D6D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13.06.2024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171FF" w14:textId="1984CE40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13.06.2024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E5FED" w14:textId="6E0E6338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4C4B71A0" w14:textId="0182E1FD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9DC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D08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BBB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Suicide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428D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FF7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C68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453C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1118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C12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Agreed with decision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C8C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960A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24.07.2023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D64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28.07.2023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10B3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13.06.2024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CC005" w14:textId="16E91F15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13.06.2024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4670D" w14:textId="39014332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4BB32B82" w14:textId="309223C8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F5B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719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1D8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6097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629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02C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9B26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F65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4DC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Agreed with decision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14F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53D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15.06.2023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478F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23.06.2023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3F2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05.03.2024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953A6" w14:textId="085A141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05.03.2024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38EA0" w14:textId="007BA5B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91BD3" w:rsidRPr="00091BD3" w14:paraId="387CBAA5" w14:textId="793385F2" w:rsidTr="00091BD3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F59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7F4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Police Referral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0109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Homicide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8BFE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3AF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9EDF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Not Commissioned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B12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CB40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6302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Agreed with decision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F2A1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FF74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26.12.2021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CD6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29.10.2021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9340" w14:textId="77777777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sz w:val="22"/>
                <w:szCs w:val="22"/>
              </w:rPr>
              <w:t>23.12.2022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EB9AB" w14:textId="02C1775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23.12.2022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69A36" w14:textId="22911B13" w:rsidR="00091BD3" w:rsidRPr="00091BD3" w:rsidRDefault="00091BD3" w:rsidP="00091BD3">
            <w:pPr>
              <w:rPr>
                <w:sz w:val="22"/>
                <w:szCs w:val="22"/>
              </w:rPr>
            </w:pPr>
            <w:r w:rsidRPr="00091BD3">
              <w:rPr>
                <w:rFonts w:cs="Arial"/>
                <w:sz w:val="22"/>
                <w:szCs w:val="22"/>
              </w:rPr>
              <w:t>Unknown</w:t>
            </w:r>
          </w:p>
        </w:tc>
      </w:tr>
    </w:tbl>
    <w:p w14:paraId="5274244F" w14:textId="77777777" w:rsidR="003D4752" w:rsidRPr="00091BD3" w:rsidRDefault="003D4752">
      <w:pPr>
        <w:rPr>
          <w:sz w:val="22"/>
          <w:szCs w:val="22"/>
        </w:rPr>
      </w:pPr>
    </w:p>
    <w:sectPr w:rsidR="003D4752" w:rsidRPr="00091BD3" w:rsidSect="00F07AF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F1"/>
    <w:rsid w:val="00091BD3"/>
    <w:rsid w:val="00092BD4"/>
    <w:rsid w:val="003D4752"/>
    <w:rsid w:val="00AC09B6"/>
    <w:rsid w:val="00B35044"/>
    <w:rsid w:val="00F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84F6"/>
  <w15:chartTrackingRefBased/>
  <w15:docId w15:val="{F98C8EE8-BCA3-4B1D-B3E9-BEEB0508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3900</Characters>
  <Application>Microsoft Office Word</Application>
  <DocSecurity>0</DocSecurity>
  <Lines>32</Lines>
  <Paragraphs>9</Paragraphs>
  <ScaleCrop>false</ScaleCrop>
  <Company>Leicester City Council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Maher-Smith</dc:creator>
  <cp:keywords/>
  <dc:description/>
  <cp:lastModifiedBy>Vanessa Maher-Smith</cp:lastModifiedBy>
  <cp:revision>2</cp:revision>
  <dcterms:created xsi:type="dcterms:W3CDTF">2025-10-20T10:32:00Z</dcterms:created>
  <dcterms:modified xsi:type="dcterms:W3CDTF">2025-10-28T07:44:00Z</dcterms:modified>
</cp:coreProperties>
</file>